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oteiro-vsl-lucas-tarallo"/>
    <w:p>
      <w:pPr>
        <w:pStyle w:val="Heading1"/>
      </w:pPr>
      <w:r>
        <w:t xml:space="preserve">ROTEIRO VSL — LUCAS TARALLO</w:t>
      </w:r>
    </w:p>
    <w:bookmarkStart w:id="20" w:name="conciergeos-hof-stark-2026"/>
    <w:p>
      <w:pPr>
        <w:pStyle w:val="Heading2"/>
      </w:pPr>
      <w:r>
        <w:t xml:space="preserve">ConciergeOS | HOF Stark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Como usar este documento</w:t>
      </w:r>
    </w:p>
    <w:p>
      <w:pPr>
        <w:numPr>
          <w:ilvl w:val="0"/>
          <w:numId w:val="1001"/>
        </w:numPr>
        <w:pStyle w:val="Compact"/>
      </w:pPr>
      <w:r>
        <w:t xml:space="preserve">As pausas estão marcadas como</w:t>
      </w:r>
      <w:r>
        <w:t xml:space="preserve"> </w:t>
      </w:r>
      <w:r>
        <w:rPr>
          <w:rStyle w:val="VerbatimChar"/>
        </w:rPr>
        <w:t xml:space="preserve">///</w:t>
      </w:r>
      <w:r>
        <w:t xml:space="preserve"> </w:t>
      </w:r>
      <w:r>
        <w:t xml:space="preserve">— são intencionais, não pular.</w:t>
      </w:r>
    </w:p>
    <w:p>
      <w:pPr>
        <w:numPr>
          <w:ilvl w:val="0"/>
          <w:numId w:val="1001"/>
        </w:numPr>
        <w:pStyle w:val="Compact"/>
      </w:pPr>
      <w:r>
        <w:t xml:space="preserve">Não é para decorar palavra por palavra. É para internalizar o raciocínio.</w:t>
      </w:r>
    </w:p>
    <w:p>
      <w:pPr>
        <w:numPr>
          <w:ilvl w:val="0"/>
          <w:numId w:val="1001"/>
        </w:numPr>
        <w:pStyle w:val="Compact"/>
      </w:pPr>
      <w:r>
        <w:t xml:space="preserve">Gravar bloco por bloco — pode gravar fora de ordem e editar depois.</w:t>
      </w:r>
    </w:p>
    <w:p>
      <w:pPr>
        <w:numPr>
          <w:ilvl w:val="0"/>
          <w:numId w:val="1001"/>
        </w:numPr>
        <w:pStyle w:val="Compact"/>
      </w:pPr>
      <w:r>
        <w:t xml:space="preserve">Olho sempre na lente, não no teleprompter.</w:t>
      </w:r>
    </w:p>
    <w:p>
      <w:pPr>
        <w:numPr>
          <w:ilvl w:val="0"/>
          <w:numId w:val="1001"/>
        </w:numPr>
        <w:pStyle w:val="Compact"/>
      </w:pPr>
      <w:r>
        <w:t xml:space="preserve">Tom: conversa direta com um dono de clínica, não apresentação corporativa.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PREENCHER ANTES DE GRAVAR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[VALOR]</w:t>
      </w:r>
      <w:r>
        <w:t xml:space="preserve"> </w:t>
      </w:r>
      <w:r>
        <w:t xml:space="preserve">— investimento mensal no ConciergeOS (Bloco 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[LINK]</w:t>
      </w:r>
      <w:r>
        <w:t xml:space="preserve"> </w:t>
      </w:r>
      <w:r>
        <w:t xml:space="preserve">— URL da landing page (Bloco 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[WHATSAPP]</w:t>
      </w:r>
      <w:r>
        <w:t xml:space="preserve"> </w:t>
      </w:r>
      <w:r>
        <w:t xml:space="preserve">— número do WhatsApp comercial (Bloco 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[X VAGAS]</w:t>
      </w:r>
      <w:r>
        <w:t xml:space="preserve"> </w:t>
      </w:r>
      <w:r>
        <w:t xml:space="preserve">— vagas abertas para onboarding de abril (Bloco 8)</w:t>
      </w:r>
    </w:p>
    <w:p>
      <w:r>
        <w:pict>
          <v:rect style="width:0;height:1.5pt" o:hralign="center" o:hrstd="t" o:hr="t"/>
        </w:pict>
      </w:r>
    </w:p>
    <w:bookmarkEnd w:id="20"/>
    <w:bookmarkStart w:id="21" w:name="bloco-1-o-lead-que-foi-embora-000030"/>
    <w:p>
      <w:pPr>
        <w:pStyle w:val="Heading2"/>
      </w:pPr>
      <w:r>
        <w:t xml:space="preserve">BLOCO 1 — O lead que foi embora (0:00–0:30)</w:t>
      </w:r>
    </w:p>
    <w:p>
      <w:pPr>
        <w:pStyle w:val="FirstParagraph"/>
      </w:pPr>
      <w:r>
        <w:t xml:space="preserve">Você já pagou por tráfego, o lead chegou, enviou uma mensagem — e simplesmente não virou paciente?</w:t>
      </w:r>
    </w:p>
    <w:p>
      <w:pPr>
        <w:pStyle w:val="BodyText"/>
      </w:pPr>
      <w:r>
        <w:t xml:space="preserve">Não foi o anúncio. Não foi o produto. Não foi o preço.</w:t>
      </w:r>
    </w:p>
    <w:p>
      <w:pPr>
        <w:pStyle w:val="BodyText"/>
      </w:pPr>
      <w:r>
        <w:t xml:space="preserve">Foi o tempo entre a mensagem e a primeira resposta.</w:t>
      </w:r>
    </w:p>
    <w:p>
      <w:r>
        <w:pict>
          <v:rect style="width:0;height:1.5pt" o:hralign="center" o:hrstd="t" o:hr="t"/>
        </w:pict>
      </w:r>
    </w:p>
    <w:bookmarkEnd w:id="21"/>
    <w:bookmarkStart w:id="22" w:name="bloco-2-o-dado-que-muda-tudo-030200"/>
    <w:p>
      <w:pPr>
        <w:pStyle w:val="Heading2"/>
      </w:pPr>
      <w:r>
        <w:t xml:space="preserve">BLOCO 2 — O dado que muda tudo (0:30–2:00)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Existe um estudo da Harvard Business Review que mudou a forma como eu penso sobre captação de pacientes.</w:t>
      </w:r>
    </w:p>
    <w:p>
      <w:pPr>
        <w:pStyle w:val="BodyText"/>
      </w:pPr>
      <w:r>
        <w:t xml:space="preserve">Leads que não recebem resposta em cinco minutos têm quatrocentos por cento menos chance de virar paciente.</w:t>
      </w:r>
    </w:p>
    <w:p>
      <w:pPr>
        <w:pStyle w:val="BodyText"/>
      </w:pPr>
      <w:r>
        <w:t xml:space="preserve">Não vinte por cento. Não cinquenta por cento. Quatrocentos.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Agora pensa comigo: quanto você está pagando por lead hoje?</w:t>
      </w:r>
    </w:p>
    <w:p>
      <w:pPr>
        <w:pStyle w:val="BodyText"/>
      </w:pPr>
      <w:r>
        <w:t xml:space="preserve">Se é oitenta reais — e a maioria das clínicas de estética e harmonização facial que eu conheço paga entre oitenta e duzentos e cinquenta reais por lead em tráfego pago — então cada lead que some no silêncio não é só uma oportunidade perdida.</w:t>
      </w:r>
    </w:p>
    <w:p>
      <w:pPr>
        <w:pStyle w:val="BodyText"/>
      </w:pPr>
      <w:r>
        <w:t xml:space="preserve">É dinheiro que já saiu do seu bolso e nunca vai voltar.</w:t>
      </w:r>
    </w:p>
    <w:p>
      <w:pPr>
        <w:pStyle w:val="BodyText"/>
      </w:pPr>
      <w:r>
        <w:t xml:space="preserve">E o pior: esse lead não sumiu porque não queria. Ele sumiu porque demorou.</w:t>
      </w:r>
    </w:p>
    <w:p>
      <w:pPr>
        <w:pStyle w:val="BodyText"/>
      </w:pPr>
      <w:r>
        <w:t xml:space="preserve">Ele foi para a clínica que respondeu primeiro.</w:t>
      </w:r>
    </w:p>
    <w:p>
      <w:r>
        <w:pict>
          <v:rect style="width:0;height:1.5pt" o:hralign="center" o:hrstd="t" o:hr="t"/>
        </w:pict>
      </w:r>
    </w:p>
    <w:bookmarkEnd w:id="22"/>
    <w:bookmarkStart w:id="23" w:name="Xc97e80bd29d41567ba0ce1385d9dd49715e1067"/>
    <w:p>
      <w:pPr>
        <w:pStyle w:val="Heading2"/>
      </w:pPr>
      <w:r>
        <w:t xml:space="preserve">BLOCO 3 — Por que equipe e CRM não resolvem (2:00–4:00)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Agora deixa eu te perguntar uma coisa diferente.</w:t>
      </w:r>
    </w:p>
    <w:p>
      <w:pPr>
        <w:pStyle w:val="BodyText"/>
      </w:pPr>
      <w:r>
        <w:t xml:space="preserve">Você já pensou em contratar mais uma secretária pra cobrir os finais de semana? Ou um assistente pra responder à noite?</w:t>
      </w:r>
    </w:p>
    <w:p>
      <w:pPr>
        <w:pStyle w:val="BodyText"/>
      </w:pPr>
      <w:r>
        <w:t xml:space="preserve">O problema não é o custo — o problema é que gente não escala da forma que o problema exige.</w:t>
      </w:r>
    </w:p>
    <w:p>
      <w:pPr>
        <w:pStyle w:val="BodyText"/>
      </w:pPr>
      <w:r>
        <w:t xml:space="preserve">Quando um lead chega às três da manhã, depois de um stories que você impulsionou na sexta, nenhuma secretária vai responder. E o lead vai dormir — e quando acordar, já vai ter esquecido que te mandou mensagem.</w:t>
      </w:r>
    </w:p>
    <w:p>
      <w:pPr>
        <w:pStyle w:val="BodyText"/>
      </w:pPr>
      <w:r>
        <w:t xml:space="preserve">Quando chegam vinte leads ao mesmo tempo em um domingo de feriado, a sua equipe atende um, talvez dois, com qualidade. Os outros dezessete ficam esperando — e esperar, como a gente já viu, custa caro.</w:t>
      </w:r>
    </w:p>
    <w:p>
      <w:pPr>
        <w:pStyle w:val="BodyText"/>
      </w:pPr>
      <w:r>
        <w:t xml:space="preserve">CRM não resolve isso. CRM organiza o que já entrou. Não capta, não qualifica, não agenda.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Então a pergunta certa não é</w:t>
      </w:r>
      <w:r>
        <w:t xml:space="preserve"> </w:t>
      </w:r>
      <w:r>
        <w:t xml:space="preserve">“</w:t>
      </w:r>
      <w:r>
        <w:t xml:space="preserve">como eu contrato mais gente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pergunta certa é: como eu monto uma máquina de vendas que opera enquanto eu durmo, enquanto minha equipe descansa, enquanto eu estou dentro do consultório com outro paciente?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Uma máquina de vendas. Do clique ao paciente na cadeira — automática, 24 horas por dia, sem depender de ninguém.</w:t>
      </w:r>
    </w:p>
    <w:p>
      <w:r>
        <w:pict>
          <v:rect style="width:0;height:1.5pt" o:hralign="center" o:hrstd="t" o:hr="t"/>
        </w:pict>
      </w:r>
    </w:p>
    <w:bookmarkEnd w:id="23"/>
    <w:bookmarkStart w:id="24" w:name="bloco-4-o-mecanismo-dois-motores-400700"/>
    <w:p>
      <w:pPr>
        <w:pStyle w:val="Heading2"/>
      </w:pPr>
      <w:r>
        <w:t xml:space="preserve">BLOCO 4 — O mecanismo: dois motores (4:00–7:00)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O ConciergeOS opera em dois motores que trabalham juntos — e é exatamente essa integração que nenhum outro sistema entrega.</w:t>
      </w:r>
    </w:p>
    <w:p>
      <w:pPr>
        <w:pStyle w:val="BodyText"/>
      </w:pPr>
      <w:r>
        <w:t xml:space="preserve">O primeiro motor é o Tráfego por IA.</w:t>
      </w:r>
    </w:p>
    <w:p>
      <w:pPr>
        <w:pStyle w:val="BodyText"/>
      </w:pPr>
      <w:r>
        <w:t xml:space="preserve">Não é uma agência que entrega lead e vai embora. É um sistema que aprende continuamente quem agenda — não quem clica. Quem converte em paciente de verdade, com procedimento marcado, sentado na cadeira. E usa esse aprendizado para atrair mais gente com o mesmo perfil.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A diferença é fundamental: a maioria das campanhas está otimizada para baratear o clique. O Motor de Tráfego do ConciergeOS está otimizado para trazer quem agenda. Com o tempo, o custo por paciente cai enquanto o volume sobe — porque o sistema aprende.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O segundo motor é o Atendimento por IA — 18 agentes trabalhando em pipeline, em sequência, sem falha, sem pausa, sem fim de semana.</w:t>
      </w:r>
    </w:p>
    <w:p>
      <w:pPr>
        <w:pStyle w:val="BodyText"/>
      </w:pPr>
      <w:r>
        <w:t xml:space="preserve">Quando um lead entra — seja por tráfego pago, pelo direct do Instagram, pelo formulário do site — o primeiro agente responde em menos de trinta segundos. Não um</w:t>
      </w:r>
      <w:r>
        <w:t xml:space="preserve"> </w:t>
      </w:r>
      <w:r>
        <w:t xml:space="preserve">“</w:t>
      </w:r>
      <w:r>
        <w:t xml:space="preserve">olá, obrigado pelo contato</w:t>
      </w:r>
      <w:r>
        <w:t xml:space="preserve">”</w:t>
      </w:r>
      <w:r>
        <w:t xml:space="preserve">. Uma resposta personalizada que já pergunta o que ele precisa, qual procedimento tem interesse, e cria uma primeira impressão de clínica organizada e presente.</w:t>
      </w:r>
    </w:p>
    <w:p>
      <w:pPr>
        <w:pStyle w:val="BodyText"/>
      </w:pPr>
      <w:r>
        <w:t xml:space="preserve">Em seguida, o sistema qualifica. Esse lead quer saber sobre harmonização orofacial? Bioestimuladores? Toxina? O próximo agente fala sobre exatamente aquilo que o paciente quer — não sobre um cardápio genérico de procedimentos.</w:t>
      </w:r>
    </w:p>
    <w:p>
      <w:pPr>
        <w:pStyle w:val="BodyText"/>
      </w:pPr>
      <w:r>
        <w:t xml:space="preserve">Qualificado, o sistema oferece o agendamento — diretamente integrado à sua agenda real. Não propõe um horário genérico. Mostra os horários disponíveis da sua clínica, em tempo real, e guia o lead até confirmar. Quando ele confirma, a consulta já está dentro da sua agenda. Você não precisa fazer nada — o paciente chegou agendado.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 durante todo esse processo, o lead não sabe que está falando com um sistema. A IA conversa como um humano — com nome, com contexto, com empatia. Ela entende o que o paciente quer, responde as dúvidas certas, e conduz a jornada de forma natural. O que chega para você no final não é um lead. É uma consulta confirmada.</w:t>
      </w:r>
    </w:p>
    <w:p>
      <w:pPr>
        <w:pStyle w:val="BodyText"/>
      </w:pPr>
      <w:r>
        <w:t xml:space="preserve">Mas o sistema não para aí. Confirmação de comparecimento, lembrete vinte e quatro horas antes, lembrete duas horas antes, protocolo específico para quem não respondeu.</w:t>
      </w:r>
    </w:p>
    <w:p>
      <w:pPr>
        <w:pStyle w:val="BodyText"/>
      </w:pPr>
      <w:r>
        <w:t xml:space="preserve">Pós-consulta, o pipeline continua: follow-up de satisfação, reativação de paciente inativo, reengajamento de lead que agendou mas não compareceu.</w:t>
      </w:r>
    </w:p>
    <w:p>
      <w:pPr>
        <w:pStyle w:val="BodyText"/>
      </w:pPr>
      <w:r>
        <w:t xml:space="preserve">Dezoito agentes. Dois motores. Um resultado:</w:t>
      </w:r>
    </w:p>
    <w:p>
      <w:pPr>
        <w:pStyle w:val="BodyText"/>
      </w:pPr>
      <w:r>
        <w:t xml:space="preserve">Paciente na cadeira — automaticamente, às três da manhã, no domingo, no feriado.</w:t>
      </w:r>
    </w:p>
    <w:p>
      <w:pPr>
        <w:pStyle w:val="BodyText"/>
      </w:pPr>
      <w:r>
        <w:t xml:space="preserve">Porque a máquina não dorme.</w:t>
      </w:r>
    </w:p>
    <w:p>
      <w:r>
        <w:pict>
          <v:rect style="width:0;height:1.5pt" o:hralign="center" o:hrstd="t" o:hr="t"/>
        </w:pict>
      </w:r>
    </w:p>
    <w:bookmarkEnd w:id="24"/>
    <w:bookmarkStart w:id="25" w:name="X809bd547a5a5e7402d3e8aa024c779dd00a42a9"/>
    <w:p>
      <w:pPr>
        <w:pStyle w:val="Heading2"/>
      </w:pPr>
      <w:r>
        <w:t xml:space="preserve">BLOCO 5 — Prova: o que acontece na prática (7:00–9:00)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Deixa eu te mostrar o que acontece quando essa máquina entra em operação.</w:t>
      </w:r>
    </w:p>
    <w:p>
      <w:pPr>
        <w:pStyle w:val="BodyText"/>
      </w:pPr>
      <w:r>
        <w:t xml:space="preserve">Uma clínica de harmonização facial em São Paulo estava pagando por tráfego, gerando leads, e convertendo menos de quinze por cento. A equipe reclamava de sobrecarga. A dona da clínica sentia que estava trabalhando muito e lucrando pouco.</w:t>
      </w:r>
    </w:p>
    <w:p>
      <w:pPr>
        <w:pStyle w:val="BodyText"/>
      </w:pPr>
      <w:r>
        <w:t xml:space="preserve">O problema não era o tráfego. O problema era que o tráfego e o atendimento funcionavam separados — e a janela entre os dois estava engolindo os leads.</w:t>
      </w:r>
    </w:p>
    <w:p>
      <w:pPr>
        <w:pStyle w:val="BodyText"/>
      </w:pPr>
      <w:r>
        <w:t xml:space="preserve">Trinta dias depois de ativar o ConciergeOS:</w:t>
      </w:r>
    </w:p>
    <w:p>
      <w:pPr>
        <w:pStyle w:val="BodyText"/>
      </w:pPr>
      <w:r>
        <w:t xml:space="preserve">Trinta e um por cento mais pacientes na cadeira. Não trinta e um por cento mais leads. Mais pacientes sentados, com procedimento marcado, gerando receita.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 isso se conecta diretamente com o dado de Harvard: quando você responde em menos de cinco minutos — ou nesse caso, em menos de trinta segundos — você está competindo em outro nível.</w:t>
      </w:r>
    </w:p>
    <w:p>
      <w:pPr>
        <w:pStyle w:val="BodyText"/>
      </w:pPr>
      <w:r>
        <w:t xml:space="preserve">A maioria das clínicas de estética na sua cidade ainda responde leads no dia seguinte, ou quando a secretária lembra, ou quando o WhatsApp Business envia uma resposta genérica depois de duas horas.</w:t>
      </w:r>
    </w:p>
    <w:p>
      <w:pPr>
        <w:pStyle w:val="BodyText"/>
      </w:pPr>
      <w:r>
        <w:t xml:space="preserve">Quando a sua máquina de vendas responde em trinta segundos, qualificada, no assunto certo —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— você não precisa ser a clínica mais famosa. Você precisa ser a mais rápida. E a mais consistente.</w:t>
      </w:r>
    </w:p>
    <w:p>
      <w:r>
        <w:pict>
          <v:rect style="width:0;height:1.5pt" o:hralign="center" o:hrstd="t" o:hr="t"/>
        </w:pict>
      </w:r>
    </w:p>
    <w:bookmarkEnd w:id="25"/>
    <w:bookmarkStart w:id="26" w:name="bloco-6-a-oferta-9001030"/>
    <w:p>
      <w:pPr>
        <w:pStyle w:val="Heading2"/>
      </w:pPr>
      <w:r>
        <w:t xml:space="preserve">BLOCO 6 — A oferta (9:00–10:30)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O ConciergeOS entrega os dois motores integrados — e esse é o único formato que faz sentido, porque resolver só metade do problema não resolve nada.</w:t>
      </w:r>
    </w:p>
    <w:p>
      <w:pPr>
        <w:pStyle w:val="BodyText"/>
      </w:pPr>
      <w:r>
        <w:t xml:space="preserve">O Motor de Tráfego IA atrai o lead certo. Não qualquer lead — o lead que tem perfil para agendar. O sistema aprende continuamente com os resultados reais da sua clínica: quem chegou, quem agendou, quem virou paciente. E usa esse aprendizado para afinar a segmentação. Com o tempo, cada real investido em tráfego rende mais — porque você para de pagar por clique e começa a pagar por paciente.</w:t>
      </w:r>
    </w:p>
    <w:p>
      <w:pPr>
        <w:pStyle w:val="BodyText"/>
      </w:pPr>
      <w:r>
        <w:t xml:space="preserve">O Concierge IA são os dezoito agentes em pipeline que você acabou de ver. Ele pega o lead que chegou e leva até a cadeira. Triagem, qualificação, agendamento direto na sua agenda, confirmação, follow-up. Tudo. Em trinta segundos. Vinte e quatro horas.</w:t>
      </w:r>
    </w:p>
    <w:p>
      <w:pPr>
        <w:pStyle w:val="BodyText"/>
      </w:pPr>
      <w:r>
        <w:t xml:space="preserve">O Onboarding personalizado garante que a máquina funcione para a realidade da sua clínica — seus procedimentos, sua agenda, sua identidade de comunicação. Não é um acesso a um painel que você descobre sozinho. É uma implementação completa, feita com a nossa equipe em sete dias.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O investimento para entrar com essa estrutura completa é de</w:t>
      </w:r>
      <w:r>
        <w:t xml:space="preserve"> </w:t>
      </w:r>
      <w:r>
        <w:rPr>
          <w:bCs/>
          <w:b/>
        </w:rPr>
        <w:t xml:space="preserve">[VALOR]</w:t>
      </w:r>
      <w:r>
        <w:t xml:space="preserve">.</w:t>
      </w:r>
    </w:p>
    <w:p>
      <w:pPr>
        <w:pStyle w:val="BodyText"/>
      </w:pPr>
      <w:r>
        <w:t xml:space="preserve">Essa é a condição especial para quem está saindo do HOF Stark — ela não vai estar disponível em nenhum outro momento nesse formato.</w:t>
      </w:r>
    </w:p>
    <w:p>
      <w:r>
        <w:pict>
          <v:rect style="width:0;height:1.5pt" o:hralign="center" o:hrstd="t" o:hr="t"/>
        </w:pict>
      </w:r>
    </w:p>
    <w:bookmarkEnd w:id="26"/>
    <w:bookmarkStart w:id="27" w:name="bloco-7-a-garantia-10301100"/>
    <w:p>
      <w:pPr>
        <w:pStyle w:val="Heading2"/>
      </w:pPr>
      <w:r>
        <w:t xml:space="preserve">BLOCO 7 — A garantia (10:30–11:00)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Trinta por cento mais pacientes na cadeira em trinta dias — automaticamente — ou devolvemos o valor integral.</w:t>
      </w:r>
    </w:p>
    <w:p>
      <w:pPr>
        <w:pStyle w:val="BodyText"/>
      </w:pPr>
      <w:r>
        <w:t xml:space="preserve">Sem perguntas. Sem burocracia.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Garantimos porque somos o único sistema que fecha os dois lados ao mesmo tempo: o tráfego que atrai o paciente certo e o atendimento que converte em agendamento. Quando você integra os dois numa só máquina, o resultado é previsível.</w:t>
      </w:r>
    </w:p>
    <w:p>
      <w:pPr>
        <w:pStyle w:val="BodyText"/>
      </w:pPr>
      <w:r>
        <w:t xml:space="preserve">A maioria das soluções resolve um lado. Ou atrai lead, ou atende rápido. Mas a conversão acontece na junção dos dois — e é exatamente aí que o ConciergeOS opera.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Eu sei o que essa máquina entrega — porque eu vejo os dados toda semana. E é por isso que a garantia existe.</w:t>
      </w:r>
    </w:p>
    <w:p>
      <w:r>
        <w:pict>
          <v:rect style="width:0;height:1.5pt" o:hralign="center" o:hrstd="t" o:hr="t"/>
        </w:pict>
      </w:r>
    </w:p>
    <w:bookmarkEnd w:id="27"/>
    <w:bookmarkStart w:id="28" w:name="bloco-8-cta-final-11001200"/>
    <w:p>
      <w:pPr>
        <w:pStyle w:val="Heading2"/>
      </w:pPr>
      <w:r>
        <w:t xml:space="preserve">BLOCO 8 — CTA final (11:00–12:00)</w:t>
      </w:r>
    </w:p>
    <w:p>
      <w:pPr>
        <w:pStyle w:val="FirstParagraph"/>
      </w:pPr>
      <w:r>
        <w:t xml:space="preserve">///</w:t>
      </w:r>
    </w:p>
    <w:p>
      <w:pPr>
        <w:pStyle w:val="BodyText"/>
      </w:pPr>
      <w:r>
        <w:t xml:space="preserve">As vagas de onboarding de abril estão abertas — e elas têm um número fixo, porque o onboarding é feito com acompanhamento direto da nossa equipe, e a gente não compromete a qualidade fazendo dezenas ao mesmo tempo.</w:t>
      </w:r>
    </w:p>
    <w:p>
      <w:pPr>
        <w:pStyle w:val="BodyText"/>
      </w:pPr>
      <w:r>
        <w:t xml:space="preserve">O próximo passo é um só: acesse o link que está na tela agora — ou manda mensagem direto no WhatsApp.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Não é um formulário de interesse. Não é uma lista de espera.</w:t>
      </w:r>
    </w:p>
    <w:p>
      <w:pPr>
        <w:pStyle w:val="BodyText"/>
      </w:pPr>
      <w:r>
        <w:t xml:space="preserve">É a conversa onde a gente entende a realidade da sua clínica e confirma se faz sentido para os dois lados.</w:t>
      </w:r>
    </w:p>
    <w:p>
      <w:pPr>
        <w:pStyle w:val="BodyText"/>
      </w:pPr>
      <w:r>
        <w:t xml:space="preserve">///</w:t>
      </w:r>
    </w:p>
    <w:p>
      <w:pPr>
        <w:pStyle w:val="BodyText"/>
      </w:pPr>
      <w:r>
        <w:t xml:space="preserve">Se você está pagando por tráfego, gerando leads, e vendo esses leads sumirem antes de virar paciente —</w:t>
      </w:r>
    </w:p>
    <w:p>
      <w:pPr>
        <w:pStyle w:val="BodyText"/>
      </w:pPr>
      <w:r>
        <w:t xml:space="preserve">A sua clínica precisa de uma máquina de vendas. Não de mais uma secretária. Não de mais um anúncio.</w:t>
      </w:r>
    </w:p>
    <w:p>
      <w:pPr>
        <w:pStyle w:val="BodyText"/>
      </w:pPr>
      <w:r>
        <w:t xml:space="preserve">De tráfego por IA e atendimento por IA — trabalhando juntos, automaticamente. A IA atende como um humano, agenda direto na sua agenda, e entrega a consulta confirmada. Você abre a agenda e o paciente já está lá.</w:t>
      </w:r>
    </w:p>
    <w:p>
      <w:pPr>
        <w:pStyle w:val="BodyText"/>
      </w:pPr>
      <w:r>
        <w:t xml:space="preserve">///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ConciergeOS — Roteiro VSL para Lucas Tarallo | v2 | 2026-03-19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2026-03-19T14:06:46Z</dcterms:created>
  <dcterms:modified xsi:type="dcterms:W3CDTF">2026-03-19T14:06:46Z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