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Pr="006E5705" w:rsidRDefault="006E5705" w:rsidP="00834421">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lastRenderedPageBreak/>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Pr="006F4F43" w:rsidRDefault="00647B03" w:rsidP="006F4F43">
      <w:pPr>
        <w:spacing w:before="100" w:beforeAutospacing="1" w:after="100" w:afterAutospacing="1"/>
        <w:rPr>
          <w:sz w:val="24"/>
          <w:szCs w:val="24"/>
        </w:rPr>
      </w:pPr>
      <w:r w:rsidRPr="00647B03">
        <w:rPr>
          <w:i/>
          <w:iCs/>
          <w:sz w:val="24"/>
          <w:szCs w:val="24"/>
        </w:rPr>
        <w:t>(If you believe the class already has good cohesion, justify why no changes are necessary.)</w:t>
      </w:r>
    </w:p>
    <w:p w14:paraId="35ED94CE" w14:textId="79920586" w:rsidR="00B137C8" w:rsidRPr="00B137C8" w:rsidRDefault="00B137C8" w:rsidP="00B137C8">
      <w:pPr>
        <w:pStyle w:val="Heading3"/>
        <w:rPr>
          <w:highlight w:val="yellow"/>
        </w:rPr>
      </w:pPr>
      <w:r w:rsidRPr="00B137C8">
        <w:rPr>
          <w:highlight w:val="yellow"/>
        </w:rPr>
        <w:t xml:space="preserve">Part a) High or Low Cohesion </w:t>
      </w:r>
    </w:p>
    <w:p w14:paraId="76727D45" w14:textId="77777777" w:rsidR="00B137C8" w:rsidRPr="00B137C8" w:rsidRDefault="00B137C8" w:rsidP="00B137C8">
      <w:pPr>
        <w:pStyle w:val="whitespace-normal"/>
        <w:rPr>
          <w:highlight w:val="yellow"/>
        </w:rPr>
      </w:pPr>
      <w:r w:rsidRPr="00B137C8">
        <w:rPr>
          <w:highlight w:val="yellow"/>
        </w:rPr>
        <w:t xml:space="preserve">A well-designed class should have </w:t>
      </w:r>
      <w:r w:rsidRPr="00B137C8">
        <w:rPr>
          <w:rStyle w:val="Strong"/>
          <w:highlight w:val="yellow"/>
        </w:rPr>
        <w:t>high cohesion</w:t>
      </w:r>
      <w:r w:rsidRPr="00B137C8">
        <w:rPr>
          <w:highlight w:val="yellow"/>
        </w:rPr>
        <w:t>. High cohesion means that all the methods and responsibilities within a class are closely related and focused on a single, well-defined purpose. This aligns with Arthur Riel's heuristics, particularly:</w:t>
      </w:r>
    </w:p>
    <w:p w14:paraId="213CC97D" w14:textId="77777777" w:rsidR="00B137C8" w:rsidRPr="00B137C8" w:rsidRDefault="00B137C8" w:rsidP="00B137C8">
      <w:pPr>
        <w:pStyle w:val="whitespace-normal"/>
        <w:numPr>
          <w:ilvl w:val="0"/>
          <w:numId w:val="44"/>
        </w:numPr>
        <w:rPr>
          <w:highlight w:val="yellow"/>
        </w:rPr>
      </w:pPr>
      <w:r w:rsidRPr="00B137C8">
        <w:rPr>
          <w:highlight w:val="yellow"/>
        </w:rPr>
        <w:t>Heuristic 2.1: "All data and methods in a class should be highly related"</w:t>
      </w:r>
    </w:p>
    <w:p w14:paraId="340A78D5" w14:textId="77777777" w:rsidR="00B137C8" w:rsidRPr="00B137C8" w:rsidRDefault="00B137C8" w:rsidP="00B137C8">
      <w:pPr>
        <w:pStyle w:val="whitespace-normal"/>
        <w:numPr>
          <w:ilvl w:val="0"/>
          <w:numId w:val="44"/>
        </w:numPr>
        <w:rPr>
          <w:highlight w:val="yellow"/>
        </w:rPr>
      </w:pPr>
      <w:r w:rsidRPr="00B137C8">
        <w:rPr>
          <w:highlight w:val="yellow"/>
        </w:rPr>
        <w:t>Heuristic 2.8: "A class should capture one and only one key abstraction"</w:t>
      </w:r>
    </w:p>
    <w:p w14:paraId="10CA549B" w14:textId="77777777" w:rsidR="00B137C8" w:rsidRPr="00B137C8" w:rsidRDefault="00B137C8" w:rsidP="00B137C8">
      <w:pPr>
        <w:pStyle w:val="whitespace-normal"/>
        <w:rPr>
          <w:highlight w:val="yellow"/>
        </w:rPr>
      </w:pPr>
      <w:r w:rsidRPr="00B137C8">
        <w:rPr>
          <w:highlight w:val="yellow"/>
        </w:rPr>
        <w:t>High cohesion leads to more maintainable, understandable, and reusable code because each class has a clear, singular responsibility.</w:t>
      </w:r>
    </w:p>
    <w:p w14:paraId="3D1C6DE3" w14:textId="515E22E1" w:rsidR="00B137C8" w:rsidRPr="00B137C8" w:rsidRDefault="00B137C8" w:rsidP="00B137C8">
      <w:pPr>
        <w:pStyle w:val="Heading3"/>
        <w:rPr>
          <w:highlight w:val="yellow"/>
        </w:rPr>
      </w:pPr>
      <w:r w:rsidRPr="00B137C8">
        <w:rPr>
          <w:highlight w:val="yellow"/>
        </w:rPr>
        <w:t xml:space="preserve">Part b) Analysis and Refactoring Approach </w:t>
      </w:r>
    </w:p>
    <w:p w14:paraId="06B0846C" w14:textId="77777777" w:rsidR="00B137C8" w:rsidRPr="00B137C8" w:rsidRDefault="00B137C8" w:rsidP="00B137C8">
      <w:pPr>
        <w:pStyle w:val="whitespace-normal"/>
        <w:rPr>
          <w:highlight w:val="yellow"/>
        </w:rPr>
      </w:pPr>
      <w:r w:rsidRPr="00B137C8">
        <w:rPr>
          <w:highlight w:val="yellow"/>
        </w:rPr>
        <w:t xml:space="preserve">The </w:t>
      </w:r>
      <w:proofErr w:type="spellStart"/>
      <w:r w:rsidRPr="00B137C8">
        <w:rPr>
          <w:highlight w:val="yellow"/>
        </w:rPr>
        <w:t>StudentPortalHelper</w:t>
      </w:r>
      <w:proofErr w:type="spellEnd"/>
      <w:r w:rsidRPr="00B137C8">
        <w:rPr>
          <w:highlight w:val="yellow"/>
        </w:rPr>
        <w:t xml:space="preserve"> class demonstrates </w:t>
      </w:r>
      <w:r w:rsidRPr="00B137C8">
        <w:rPr>
          <w:rStyle w:val="Strong"/>
          <w:highlight w:val="yellow"/>
        </w:rPr>
        <w:t>low cohesion</w:t>
      </w:r>
      <w:r w:rsidRPr="00B137C8">
        <w:rPr>
          <w:highlight w:val="yellow"/>
        </w:rPr>
        <w:t>. According to Riel's heuristics, this class violates the Single Responsibility Principle by mixing multiple unrelated concerns:</w:t>
      </w:r>
    </w:p>
    <w:p w14:paraId="3CD4C660" w14:textId="77777777" w:rsidR="00B137C8" w:rsidRPr="00B137C8" w:rsidRDefault="00B137C8" w:rsidP="00B137C8">
      <w:pPr>
        <w:pStyle w:val="whitespace-normal"/>
        <w:numPr>
          <w:ilvl w:val="0"/>
          <w:numId w:val="45"/>
        </w:numPr>
        <w:rPr>
          <w:highlight w:val="yellow"/>
        </w:rPr>
      </w:pPr>
      <w:r w:rsidRPr="00B137C8">
        <w:rPr>
          <w:rStyle w:val="Strong"/>
          <w:highlight w:val="yellow"/>
        </w:rPr>
        <w:t>Academic calculations</w:t>
      </w:r>
      <w:r w:rsidRPr="00B137C8">
        <w:rPr>
          <w:highlight w:val="yellow"/>
        </w:rPr>
        <w:t xml:space="preserve"> (</w:t>
      </w:r>
      <w:proofErr w:type="spellStart"/>
      <w:r w:rsidRPr="00B137C8">
        <w:rPr>
          <w:highlight w:val="yellow"/>
        </w:rPr>
        <w:t>computeGPA</w:t>
      </w:r>
      <w:proofErr w:type="spellEnd"/>
      <w:r w:rsidRPr="00B137C8">
        <w:rPr>
          <w:highlight w:val="yellow"/>
        </w:rPr>
        <w:t>)</w:t>
      </w:r>
    </w:p>
    <w:p w14:paraId="49CB31FB" w14:textId="77777777" w:rsidR="00B137C8" w:rsidRPr="00B137C8" w:rsidRDefault="00B137C8" w:rsidP="00B137C8">
      <w:pPr>
        <w:pStyle w:val="whitespace-normal"/>
        <w:numPr>
          <w:ilvl w:val="0"/>
          <w:numId w:val="45"/>
        </w:numPr>
        <w:rPr>
          <w:highlight w:val="yellow"/>
        </w:rPr>
      </w:pPr>
      <w:r w:rsidRPr="00B137C8">
        <w:rPr>
          <w:rStyle w:val="Strong"/>
          <w:highlight w:val="yellow"/>
        </w:rPr>
        <w:t>File I/O operations</w:t>
      </w:r>
      <w:r w:rsidRPr="00B137C8">
        <w:rPr>
          <w:highlight w:val="yellow"/>
        </w:rPr>
        <w:t xml:space="preserve"> (</w:t>
      </w:r>
      <w:proofErr w:type="spellStart"/>
      <w:r w:rsidRPr="00B137C8">
        <w:rPr>
          <w:highlight w:val="yellow"/>
        </w:rPr>
        <w:t>exportRosterToCsv</w:t>
      </w:r>
      <w:proofErr w:type="spellEnd"/>
      <w:r w:rsidRPr="00B137C8">
        <w:rPr>
          <w:highlight w:val="yellow"/>
        </w:rPr>
        <w:t>)</w:t>
      </w:r>
    </w:p>
    <w:p w14:paraId="1349539C" w14:textId="77777777" w:rsidR="00B137C8" w:rsidRPr="00B137C8" w:rsidRDefault="00B137C8" w:rsidP="00B137C8">
      <w:pPr>
        <w:pStyle w:val="whitespace-normal"/>
        <w:numPr>
          <w:ilvl w:val="0"/>
          <w:numId w:val="45"/>
        </w:numPr>
        <w:rPr>
          <w:highlight w:val="yellow"/>
        </w:rPr>
      </w:pPr>
      <w:r w:rsidRPr="00B137C8">
        <w:rPr>
          <w:rStyle w:val="Strong"/>
          <w:highlight w:val="yellow"/>
        </w:rPr>
        <w:t>Email formatting</w:t>
      </w:r>
      <w:r w:rsidRPr="00B137C8">
        <w:rPr>
          <w:highlight w:val="yellow"/>
        </w:rPr>
        <w:t xml:space="preserve"> (</w:t>
      </w:r>
      <w:proofErr w:type="spellStart"/>
      <w:r w:rsidRPr="00B137C8">
        <w:rPr>
          <w:highlight w:val="yellow"/>
        </w:rPr>
        <w:t>makeWelcomeEmail</w:t>
      </w:r>
      <w:proofErr w:type="spellEnd"/>
      <w:r w:rsidRPr="00B137C8">
        <w:rPr>
          <w:highlight w:val="yellow"/>
        </w:rPr>
        <w:t>)</w:t>
      </w:r>
    </w:p>
    <w:p w14:paraId="7F1950F3" w14:textId="77777777" w:rsidR="00B137C8" w:rsidRPr="00B137C8" w:rsidRDefault="00B137C8" w:rsidP="00B137C8">
      <w:pPr>
        <w:pStyle w:val="whitespace-normal"/>
        <w:numPr>
          <w:ilvl w:val="0"/>
          <w:numId w:val="45"/>
        </w:numPr>
        <w:rPr>
          <w:highlight w:val="yellow"/>
        </w:rPr>
      </w:pPr>
      <w:r w:rsidRPr="00B137C8">
        <w:rPr>
          <w:rStyle w:val="Strong"/>
          <w:highlight w:val="yellow"/>
        </w:rPr>
        <w:t>UI formatting</w:t>
      </w:r>
      <w:r w:rsidRPr="00B137C8">
        <w:rPr>
          <w:highlight w:val="yellow"/>
        </w:rPr>
        <w:t xml:space="preserve"> (</w:t>
      </w:r>
      <w:proofErr w:type="spellStart"/>
      <w:r w:rsidRPr="00B137C8">
        <w:rPr>
          <w:highlight w:val="yellow"/>
        </w:rPr>
        <w:t>formatDateForUi</w:t>
      </w:r>
      <w:proofErr w:type="spellEnd"/>
      <w:r w:rsidRPr="00B137C8">
        <w:rPr>
          <w:highlight w:val="yellow"/>
        </w:rPr>
        <w:t>)</w:t>
      </w:r>
    </w:p>
    <w:p w14:paraId="09436CD9" w14:textId="77777777" w:rsidR="00B137C8" w:rsidRPr="00B137C8" w:rsidRDefault="00B137C8" w:rsidP="00B137C8">
      <w:pPr>
        <w:pStyle w:val="whitespace-normal"/>
        <w:numPr>
          <w:ilvl w:val="0"/>
          <w:numId w:val="45"/>
        </w:numPr>
        <w:rPr>
          <w:highlight w:val="yellow"/>
        </w:rPr>
      </w:pPr>
      <w:r w:rsidRPr="00B137C8">
        <w:rPr>
          <w:rStyle w:val="Strong"/>
          <w:highlight w:val="yellow"/>
        </w:rPr>
        <w:t>Payment processing</w:t>
      </w:r>
      <w:r w:rsidRPr="00B137C8">
        <w:rPr>
          <w:highlight w:val="yellow"/>
        </w:rPr>
        <w:t xml:space="preserve"> (</w:t>
      </w:r>
      <w:proofErr w:type="spellStart"/>
      <w:r w:rsidRPr="00B137C8">
        <w:rPr>
          <w:highlight w:val="yellow"/>
        </w:rPr>
        <w:t>processTuitionPayment</w:t>
      </w:r>
      <w:proofErr w:type="spellEnd"/>
      <w:r w:rsidRPr="00B137C8">
        <w:rPr>
          <w:highlight w:val="yellow"/>
        </w:rPr>
        <w:t>)</w:t>
      </w:r>
    </w:p>
    <w:p w14:paraId="7AB369F7" w14:textId="77777777" w:rsidR="00B137C8" w:rsidRPr="00B137C8" w:rsidRDefault="00B137C8" w:rsidP="00B137C8">
      <w:pPr>
        <w:pStyle w:val="whitespace-normal"/>
        <w:numPr>
          <w:ilvl w:val="0"/>
          <w:numId w:val="45"/>
        </w:numPr>
        <w:rPr>
          <w:highlight w:val="yellow"/>
        </w:rPr>
      </w:pPr>
      <w:r w:rsidRPr="00B137C8">
        <w:rPr>
          <w:rStyle w:val="Strong"/>
          <w:highlight w:val="yellow"/>
        </w:rPr>
        <w:t>Security validation</w:t>
      </w:r>
      <w:r w:rsidRPr="00B137C8">
        <w:rPr>
          <w:highlight w:val="yellow"/>
        </w:rPr>
        <w:t xml:space="preserve"> (</w:t>
      </w:r>
      <w:proofErr w:type="spellStart"/>
      <w:r w:rsidRPr="00B137C8">
        <w:rPr>
          <w:highlight w:val="yellow"/>
        </w:rPr>
        <w:t>isStrongPassword</w:t>
      </w:r>
      <w:proofErr w:type="spellEnd"/>
      <w:r w:rsidRPr="00B137C8">
        <w:rPr>
          <w:highlight w:val="yellow"/>
        </w:rPr>
        <w:t>)</w:t>
      </w:r>
    </w:p>
    <w:p w14:paraId="4FF51E38" w14:textId="77777777" w:rsidR="00B137C8" w:rsidRPr="00B137C8" w:rsidRDefault="00B137C8" w:rsidP="00B137C8">
      <w:pPr>
        <w:pStyle w:val="whitespace-normal"/>
        <w:numPr>
          <w:ilvl w:val="0"/>
          <w:numId w:val="45"/>
        </w:numPr>
        <w:rPr>
          <w:highlight w:val="yellow"/>
        </w:rPr>
      </w:pPr>
      <w:r w:rsidRPr="00B137C8">
        <w:rPr>
          <w:rStyle w:val="Strong"/>
          <w:highlight w:val="yellow"/>
        </w:rPr>
        <w:t>Caching functionality</w:t>
      </w:r>
      <w:r w:rsidRPr="00B137C8">
        <w:rPr>
          <w:highlight w:val="yellow"/>
        </w:rPr>
        <w:t xml:space="preserve"> (</w:t>
      </w:r>
      <w:proofErr w:type="spellStart"/>
      <w:r w:rsidRPr="00B137C8">
        <w:rPr>
          <w:highlight w:val="yellow"/>
        </w:rPr>
        <w:t>putCache</w:t>
      </w:r>
      <w:proofErr w:type="spellEnd"/>
      <w:r w:rsidRPr="00B137C8">
        <w:rPr>
          <w:highlight w:val="yellow"/>
        </w:rPr>
        <w:t xml:space="preserve">, </w:t>
      </w:r>
      <w:proofErr w:type="spellStart"/>
      <w:r w:rsidRPr="00B137C8">
        <w:rPr>
          <w:highlight w:val="yellow"/>
        </w:rPr>
        <w:t>getCache</w:t>
      </w:r>
      <w:proofErr w:type="spellEnd"/>
      <w:r w:rsidRPr="00B137C8">
        <w:rPr>
          <w:highlight w:val="yellow"/>
        </w:rPr>
        <w:t>)</w:t>
      </w:r>
    </w:p>
    <w:p w14:paraId="09951CFE" w14:textId="77777777" w:rsidR="00B137C8" w:rsidRPr="00B137C8" w:rsidRDefault="00B137C8" w:rsidP="00B137C8">
      <w:pPr>
        <w:pStyle w:val="whitespace-normal"/>
        <w:rPr>
          <w:highlight w:val="yellow"/>
        </w:rPr>
      </w:pPr>
      <w:r w:rsidRPr="00B137C8">
        <w:rPr>
          <w:rStyle w:val="Strong"/>
          <w:highlight w:val="yellow"/>
        </w:rPr>
        <w:t>Refactoring approach:</w:t>
      </w:r>
      <w:r w:rsidRPr="00B137C8">
        <w:rPr>
          <w:highlight w:val="yellow"/>
        </w:rPr>
        <w:t xml:space="preserve"> I would reorganize this class by applying the Single Responsibility Principle and creating separate, cohesive classes:</w:t>
      </w:r>
    </w:p>
    <w:p w14:paraId="3885FD2A" w14:textId="77777777" w:rsidR="00B137C8" w:rsidRPr="00B137C8" w:rsidRDefault="00B137C8" w:rsidP="00B137C8">
      <w:pPr>
        <w:pStyle w:val="whitespace-normal"/>
        <w:numPr>
          <w:ilvl w:val="0"/>
          <w:numId w:val="46"/>
        </w:numPr>
        <w:rPr>
          <w:highlight w:val="yellow"/>
        </w:rPr>
      </w:pPr>
      <w:proofErr w:type="spellStart"/>
      <w:r w:rsidRPr="00B137C8">
        <w:rPr>
          <w:rStyle w:val="HTMLCode"/>
          <w:rFonts w:eastAsia="MS Mincho"/>
          <w:highlight w:val="yellow"/>
        </w:rPr>
        <w:t>GradeCalculator</w:t>
      </w:r>
      <w:proofErr w:type="spellEnd"/>
      <w:r w:rsidRPr="00B137C8">
        <w:rPr>
          <w:highlight w:val="yellow"/>
        </w:rPr>
        <w:t xml:space="preserve"> - for GPA computation</w:t>
      </w:r>
    </w:p>
    <w:p w14:paraId="074DF347" w14:textId="77777777" w:rsidR="00B137C8" w:rsidRPr="00B137C8" w:rsidRDefault="00B137C8" w:rsidP="00B137C8">
      <w:pPr>
        <w:pStyle w:val="whitespace-normal"/>
        <w:numPr>
          <w:ilvl w:val="0"/>
          <w:numId w:val="46"/>
        </w:numPr>
        <w:rPr>
          <w:highlight w:val="yellow"/>
        </w:rPr>
      </w:pPr>
      <w:proofErr w:type="spellStart"/>
      <w:r w:rsidRPr="00B137C8">
        <w:rPr>
          <w:rStyle w:val="HTMLCode"/>
          <w:rFonts w:eastAsia="MS Mincho"/>
          <w:highlight w:val="yellow"/>
        </w:rPr>
        <w:t>FileExporter</w:t>
      </w:r>
      <w:proofErr w:type="spellEnd"/>
      <w:r w:rsidRPr="00B137C8">
        <w:rPr>
          <w:highlight w:val="yellow"/>
        </w:rPr>
        <w:t xml:space="preserve"> - for CSV and other file exports</w:t>
      </w:r>
    </w:p>
    <w:p w14:paraId="547A950D" w14:textId="77777777" w:rsidR="00B137C8" w:rsidRPr="00B137C8" w:rsidRDefault="00B137C8" w:rsidP="00B137C8">
      <w:pPr>
        <w:pStyle w:val="whitespace-normal"/>
        <w:numPr>
          <w:ilvl w:val="0"/>
          <w:numId w:val="46"/>
        </w:numPr>
        <w:rPr>
          <w:highlight w:val="yellow"/>
        </w:rPr>
      </w:pPr>
      <w:proofErr w:type="spellStart"/>
      <w:r w:rsidRPr="00B137C8">
        <w:rPr>
          <w:rStyle w:val="HTMLCode"/>
          <w:rFonts w:eastAsia="MS Mincho"/>
          <w:highlight w:val="yellow"/>
        </w:rPr>
        <w:t>EmailService</w:t>
      </w:r>
      <w:proofErr w:type="spellEnd"/>
      <w:r w:rsidRPr="00B137C8">
        <w:rPr>
          <w:highlight w:val="yellow"/>
        </w:rPr>
        <w:t xml:space="preserve"> - for email formatting and sending</w:t>
      </w:r>
    </w:p>
    <w:p w14:paraId="7DB4FEA4" w14:textId="77777777" w:rsidR="00B137C8" w:rsidRPr="00B137C8" w:rsidRDefault="00B137C8" w:rsidP="00B137C8">
      <w:pPr>
        <w:pStyle w:val="whitespace-normal"/>
        <w:numPr>
          <w:ilvl w:val="0"/>
          <w:numId w:val="46"/>
        </w:numPr>
        <w:rPr>
          <w:highlight w:val="yellow"/>
        </w:rPr>
      </w:pPr>
      <w:proofErr w:type="spellStart"/>
      <w:r w:rsidRPr="00B137C8">
        <w:rPr>
          <w:rStyle w:val="HTMLCode"/>
          <w:rFonts w:eastAsia="MS Mincho"/>
          <w:highlight w:val="yellow"/>
        </w:rPr>
        <w:lastRenderedPageBreak/>
        <w:t>DateFormatter</w:t>
      </w:r>
      <w:proofErr w:type="spellEnd"/>
      <w:r w:rsidRPr="00B137C8">
        <w:rPr>
          <w:highlight w:val="yellow"/>
        </w:rPr>
        <w:t xml:space="preserve"> or use existing utilities - for date formatting</w:t>
      </w:r>
    </w:p>
    <w:p w14:paraId="2399E180" w14:textId="77777777" w:rsidR="00B137C8" w:rsidRPr="00B137C8" w:rsidRDefault="00B137C8" w:rsidP="00B137C8">
      <w:pPr>
        <w:pStyle w:val="whitespace-normal"/>
        <w:numPr>
          <w:ilvl w:val="0"/>
          <w:numId w:val="46"/>
        </w:numPr>
        <w:rPr>
          <w:highlight w:val="yellow"/>
        </w:rPr>
      </w:pPr>
      <w:proofErr w:type="spellStart"/>
      <w:r w:rsidRPr="00B137C8">
        <w:rPr>
          <w:rStyle w:val="HTMLCode"/>
          <w:rFonts w:eastAsia="MS Mincho"/>
          <w:highlight w:val="yellow"/>
        </w:rPr>
        <w:t>PaymentProcessor</w:t>
      </w:r>
      <w:proofErr w:type="spellEnd"/>
      <w:r w:rsidRPr="00B137C8">
        <w:rPr>
          <w:highlight w:val="yellow"/>
        </w:rPr>
        <w:t xml:space="preserve"> - for tuition and payment handling</w:t>
      </w:r>
    </w:p>
    <w:p w14:paraId="616CB201" w14:textId="77777777" w:rsidR="00B137C8" w:rsidRPr="00B137C8" w:rsidRDefault="00B137C8" w:rsidP="00B137C8">
      <w:pPr>
        <w:pStyle w:val="whitespace-normal"/>
        <w:numPr>
          <w:ilvl w:val="0"/>
          <w:numId w:val="46"/>
        </w:numPr>
        <w:rPr>
          <w:highlight w:val="yellow"/>
        </w:rPr>
      </w:pPr>
      <w:proofErr w:type="spellStart"/>
      <w:r w:rsidRPr="00B137C8">
        <w:rPr>
          <w:rStyle w:val="HTMLCode"/>
          <w:rFonts w:eastAsia="MS Mincho"/>
          <w:highlight w:val="yellow"/>
        </w:rPr>
        <w:t>PasswordValidator</w:t>
      </w:r>
      <w:proofErr w:type="spellEnd"/>
      <w:r w:rsidRPr="00B137C8">
        <w:rPr>
          <w:highlight w:val="yellow"/>
        </w:rPr>
        <w:t xml:space="preserve"> - for security validations</w:t>
      </w:r>
    </w:p>
    <w:p w14:paraId="21F5CDA5" w14:textId="77777777" w:rsidR="00B137C8" w:rsidRPr="00B137C8" w:rsidRDefault="00B137C8" w:rsidP="00B137C8">
      <w:pPr>
        <w:pStyle w:val="whitespace-normal"/>
        <w:numPr>
          <w:ilvl w:val="0"/>
          <w:numId w:val="46"/>
        </w:numPr>
        <w:rPr>
          <w:highlight w:val="yellow"/>
        </w:rPr>
      </w:pPr>
      <w:proofErr w:type="spellStart"/>
      <w:r w:rsidRPr="00B137C8">
        <w:rPr>
          <w:rStyle w:val="HTMLCode"/>
          <w:rFonts w:eastAsia="MS Mincho"/>
          <w:highlight w:val="yellow"/>
        </w:rPr>
        <w:t>CacheManager</w:t>
      </w:r>
      <w:proofErr w:type="spellEnd"/>
      <w:r w:rsidRPr="00B137C8">
        <w:rPr>
          <w:highlight w:val="yellow"/>
        </w:rPr>
        <w:t xml:space="preserve"> - for caching operations</w:t>
      </w:r>
    </w:p>
    <w:p w14:paraId="6DDF0164" w14:textId="77777777" w:rsidR="00B137C8" w:rsidRDefault="00B137C8" w:rsidP="00B137C8">
      <w:pPr>
        <w:pStyle w:val="whitespace-normal"/>
      </w:pPr>
      <w:r w:rsidRPr="00B137C8">
        <w:rPr>
          <w:highlight w:val="yellow"/>
        </w:rPr>
        <w:t>Each new class would have high cohesion, focusing on a single responsibility. This design would improve maintainability, testability, and allow each component to evolve independently.</w:t>
      </w: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lastRenderedPageBreak/>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lastRenderedPageBreak/>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554DF354" w14:textId="26CF8818" w:rsidR="00B137C8" w:rsidRPr="00B137C8" w:rsidRDefault="00B137C8" w:rsidP="00B137C8">
      <w:pPr>
        <w:spacing w:before="100" w:beforeAutospacing="1" w:after="100" w:afterAutospacing="1"/>
        <w:outlineLvl w:val="2"/>
        <w:rPr>
          <w:b/>
          <w:bCs/>
          <w:sz w:val="27"/>
          <w:szCs w:val="27"/>
          <w:highlight w:val="yellow"/>
        </w:rPr>
      </w:pPr>
      <w:r w:rsidRPr="00B137C8">
        <w:rPr>
          <w:b/>
          <w:bCs/>
          <w:sz w:val="27"/>
          <w:szCs w:val="27"/>
          <w:highlight w:val="yellow"/>
        </w:rPr>
        <w:t xml:space="preserve">Part a) Does the current structure support trim-level changes? </w:t>
      </w:r>
    </w:p>
    <w:p w14:paraId="2A7CC272" w14:textId="77777777" w:rsidR="00B137C8" w:rsidRPr="00B137C8" w:rsidRDefault="00B137C8" w:rsidP="00B137C8">
      <w:pPr>
        <w:spacing w:before="100" w:beforeAutospacing="1" w:after="100" w:afterAutospacing="1"/>
        <w:rPr>
          <w:sz w:val="24"/>
          <w:szCs w:val="24"/>
          <w:highlight w:val="yellow"/>
        </w:rPr>
      </w:pPr>
      <w:r w:rsidRPr="00B137C8">
        <w:rPr>
          <w:sz w:val="24"/>
          <w:szCs w:val="24"/>
          <w:highlight w:val="yellow"/>
        </w:rPr>
        <w:t xml:space="preserve">The current structure </w:t>
      </w:r>
      <w:r w:rsidRPr="00B137C8">
        <w:rPr>
          <w:b/>
          <w:bCs/>
          <w:sz w:val="24"/>
          <w:szCs w:val="24"/>
          <w:highlight w:val="yellow"/>
        </w:rPr>
        <w:t>does not</w:t>
      </w:r>
      <w:r w:rsidRPr="00B137C8">
        <w:rPr>
          <w:sz w:val="24"/>
          <w:szCs w:val="24"/>
          <w:highlight w:val="yellow"/>
        </w:rPr>
        <w:t xml:space="preserve"> support changing trim levels during the manufacturing process. The problem lies in the use of inheritance for trim levels (</w:t>
      </w:r>
      <w:proofErr w:type="spellStart"/>
      <w:r w:rsidRPr="00B137C8">
        <w:rPr>
          <w:sz w:val="24"/>
          <w:szCs w:val="24"/>
          <w:highlight w:val="yellow"/>
        </w:rPr>
        <w:t>BaseCar</w:t>
      </w:r>
      <w:proofErr w:type="spellEnd"/>
      <w:r w:rsidRPr="00B137C8">
        <w:rPr>
          <w:sz w:val="24"/>
          <w:szCs w:val="24"/>
          <w:highlight w:val="yellow"/>
        </w:rPr>
        <w:t xml:space="preserve">, </w:t>
      </w:r>
      <w:proofErr w:type="spellStart"/>
      <w:r w:rsidRPr="00B137C8">
        <w:rPr>
          <w:sz w:val="24"/>
          <w:szCs w:val="24"/>
          <w:highlight w:val="yellow"/>
        </w:rPr>
        <w:t>LuxuryCar</w:t>
      </w:r>
      <w:proofErr w:type="spellEnd"/>
      <w:r w:rsidRPr="00B137C8">
        <w:rPr>
          <w:sz w:val="24"/>
          <w:szCs w:val="24"/>
          <w:highlight w:val="yellow"/>
        </w:rPr>
        <w:t xml:space="preserve">, </w:t>
      </w:r>
      <w:proofErr w:type="spellStart"/>
      <w:r w:rsidRPr="00B137C8">
        <w:rPr>
          <w:sz w:val="24"/>
          <w:szCs w:val="24"/>
          <w:highlight w:val="yellow"/>
        </w:rPr>
        <w:t>SportCar</w:t>
      </w:r>
      <w:proofErr w:type="spellEnd"/>
      <w:r w:rsidRPr="00B137C8">
        <w:rPr>
          <w:sz w:val="24"/>
          <w:szCs w:val="24"/>
          <w:highlight w:val="yellow"/>
        </w:rPr>
        <w:t xml:space="preserve">). Once a car object is instantiated as a specific subclass (e.g., </w:t>
      </w:r>
      <w:proofErr w:type="spellStart"/>
      <w:r w:rsidRPr="00B137C8">
        <w:rPr>
          <w:sz w:val="24"/>
          <w:szCs w:val="24"/>
          <w:highlight w:val="yellow"/>
        </w:rPr>
        <w:t>LuxuryCar</w:t>
      </w:r>
      <w:proofErr w:type="spellEnd"/>
      <w:r w:rsidRPr="00B137C8">
        <w:rPr>
          <w:sz w:val="24"/>
          <w:szCs w:val="24"/>
          <w:highlight w:val="yellow"/>
        </w:rPr>
        <w:t>), it cannot change its type to another subclass at runtime.</w:t>
      </w:r>
    </w:p>
    <w:p w14:paraId="0F3C5C98" w14:textId="77777777" w:rsidR="00B137C8" w:rsidRPr="00B137C8" w:rsidRDefault="00B137C8" w:rsidP="00B137C8">
      <w:pPr>
        <w:spacing w:before="100" w:beforeAutospacing="1" w:after="100" w:afterAutospacing="1"/>
        <w:rPr>
          <w:sz w:val="24"/>
          <w:szCs w:val="24"/>
          <w:highlight w:val="yellow"/>
        </w:rPr>
      </w:pPr>
      <w:r w:rsidRPr="00B137C8">
        <w:rPr>
          <w:sz w:val="24"/>
          <w:szCs w:val="24"/>
          <w:highlight w:val="yellow"/>
        </w:rPr>
        <w:t xml:space="preserve">This is a fundamental limitation of inheritance in object-oriented programming: an object's class is fixed at instantiation. If a customer wants to change from Luxury to Sport trim, you </w:t>
      </w:r>
      <w:proofErr w:type="gramStart"/>
      <w:r w:rsidRPr="00B137C8">
        <w:rPr>
          <w:sz w:val="24"/>
          <w:szCs w:val="24"/>
          <w:highlight w:val="yellow"/>
        </w:rPr>
        <w:t>would</w:t>
      </w:r>
      <w:proofErr w:type="gramEnd"/>
      <w:r w:rsidRPr="00B137C8">
        <w:rPr>
          <w:sz w:val="24"/>
          <w:szCs w:val="24"/>
          <w:highlight w:val="yellow"/>
        </w:rPr>
        <w:t xml:space="preserve"> need to:</w:t>
      </w:r>
    </w:p>
    <w:p w14:paraId="19B8EA25" w14:textId="77777777" w:rsidR="00B137C8" w:rsidRPr="00B137C8" w:rsidRDefault="00B137C8" w:rsidP="00B137C8">
      <w:pPr>
        <w:numPr>
          <w:ilvl w:val="0"/>
          <w:numId w:val="47"/>
        </w:numPr>
        <w:spacing w:before="100" w:beforeAutospacing="1" w:after="100" w:afterAutospacing="1"/>
        <w:rPr>
          <w:sz w:val="24"/>
          <w:szCs w:val="24"/>
          <w:highlight w:val="yellow"/>
        </w:rPr>
      </w:pPr>
      <w:r w:rsidRPr="00B137C8">
        <w:rPr>
          <w:sz w:val="24"/>
          <w:szCs w:val="24"/>
          <w:highlight w:val="yellow"/>
        </w:rPr>
        <w:t xml:space="preserve">Create a new </w:t>
      </w:r>
      <w:proofErr w:type="spellStart"/>
      <w:r w:rsidRPr="00B137C8">
        <w:rPr>
          <w:sz w:val="24"/>
          <w:szCs w:val="24"/>
          <w:highlight w:val="yellow"/>
        </w:rPr>
        <w:t>SportCar</w:t>
      </w:r>
      <w:proofErr w:type="spellEnd"/>
      <w:r w:rsidRPr="00B137C8">
        <w:rPr>
          <w:sz w:val="24"/>
          <w:szCs w:val="24"/>
          <w:highlight w:val="yellow"/>
        </w:rPr>
        <w:t xml:space="preserve"> object</w:t>
      </w:r>
    </w:p>
    <w:p w14:paraId="65FB4663" w14:textId="77777777" w:rsidR="00B137C8" w:rsidRPr="00B137C8" w:rsidRDefault="00B137C8" w:rsidP="00B137C8">
      <w:pPr>
        <w:numPr>
          <w:ilvl w:val="0"/>
          <w:numId w:val="47"/>
        </w:numPr>
        <w:spacing w:before="100" w:beforeAutospacing="1" w:after="100" w:afterAutospacing="1"/>
        <w:rPr>
          <w:sz w:val="24"/>
          <w:szCs w:val="24"/>
          <w:highlight w:val="yellow"/>
        </w:rPr>
      </w:pPr>
      <w:r w:rsidRPr="00B137C8">
        <w:rPr>
          <w:sz w:val="24"/>
          <w:szCs w:val="24"/>
          <w:highlight w:val="yellow"/>
        </w:rPr>
        <w:t xml:space="preserve">Copy all the relevant data from the </w:t>
      </w:r>
      <w:proofErr w:type="spellStart"/>
      <w:r w:rsidRPr="00B137C8">
        <w:rPr>
          <w:sz w:val="24"/>
          <w:szCs w:val="24"/>
          <w:highlight w:val="yellow"/>
        </w:rPr>
        <w:t>LuxuryCar</w:t>
      </w:r>
      <w:proofErr w:type="spellEnd"/>
      <w:r w:rsidRPr="00B137C8">
        <w:rPr>
          <w:sz w:val="24"/>
          <w:szCs w:val="24"/>
          <w:highlight w:val="yellow"/>
        </w:rPr>
        <w:t xml:space="preserve"> object</w:t>
      </w:r>
    </w:p>
    <w:p w14:paraId="73C81F99" w14:textId="77777777" w:rsidR="00B137C8" w:rsidRPr="00B137C8" w:rsidRDefault="00B137C8" w:rsidP="00B137C8">
      <w:pPr>
        <w:numPr>
          <w:ilvl w:val="0"/>
          <w:numId w:val="47"/>
        </w:numPr>
        <w:spacing w:before="100" w:beforeAutospacing="1" w:after="100" w:afterAutospacing="1"/>
        <w:rPr>
          <w:sz w:val="24"/>
          <w:szCs w:val="24"/>
          <w:highlight w:val="yellow"/>
        </w:rPr>
      </w:pPr>
      <w:r w:rsidRPr="00B137C8">
        <w:rPr>
          <w:sz w:val="24"/>
          <w:szCs w:val="24"/>
          <w:highlight w:val="yellow"/>
        </w:rPr>
        <w:t>Discard the original object</w:t>
      </w:r>
    </w:p>
    <w:p w14:paraId="5F713667" w14:textId="77777777" w:rsidR="00B137C8" w:rsidRPr="00B137C8" w:rsidRDefault="00B137C8" w:rsidP="00B137C8">
      <w:pPr>
        <w:spacing w:before="100" w:beforeAutospacing="1" w:after="100" w:afterAutospacing="1"/>
        <w:rPr>
          <w:sz w:val="24"/>
          <w:szCs w:val="24"/>
          <w:highlight w:val="yellow"/>
        </w:rPr>
      </w:pPr>
      <w:r w:rsidRPr="00B137C8">
        <w:rPr>
          <w:sz w:val="24"/>
          <w:szCs w:val="24"/>
          <w:highlight w:val="yellow"/>
        </w:rPr>
        <w:t>This approach is inefficient, error-prone, and violates the principle that an object should maintain its identity throughout its lifecycle.</w:t>
      </w:r>
    </w:p>
    <w:p w14:paraId="1540F6FF" w14:textId="5C305E36" w:rsidR="00B137C8" w:rsidRPr="00B137C8" w:rsidRDefault="00B137C8" w:rsidP="00B137C8">
      <w:pPr>
        <w:spacing w:before="100" w:beforeAutospacing="1" w:after="100" w:afterAutospacing="1"/>
        <w:outlineLvl w:val="2"/>
        <w:rPr>
          <w:b/>
          <w:bCs/>
          <w:sz w:val="27"/>
          <w:szCs w:val="27"/>
          <w:highlight w:val="yellow"/>
        </w:rPr>
      </w:pPr>
      <w:r w:rsidRPr="00B137C8">
        <w:rPr>
          <w:b/>
          <w:bCs/>
          <w:sz w:val="27"/>
          <w:szCs w:val="27"/>
          <w:highlight w:val="yellow"/>
        </w:rPr>
        <w:t xml:space="preserve">Part b) Refactoring using Composition </w:t>
      </w:r>
    </w:p>
    <w:p w14:paraId="7850457D" w14:textId="77777777" w:rsidR="00B137C8" w:rsidRPr="00B137C8" w:rsidRDefault="00B137C8" w:rsidP="00B137C8">
      <w:pPr>
        <w:spacing w:before="100" w:beforeAutospacing="1" w:after="100" w:afterAutospacing="1"/>
        <w:rPr>
          <w:sz w:val="24"/>
          <w:szCs w:val="24"/>
          <w:highlight w:val="yellow"/>
        </w:rPr>
      </w:pPr>
      <w:r w:rsidRPr="00B137C8">
        <w:rPr>
          <w:sz w:val="24"/>
          <w:szCs w:val="24"/>
          <w:highlight w:val="yellow"/>
        </w:rPr>
        <w:t xml:space="preserve">To allow dynamic trim-level changes, refactor using the </w:t>
      </w:r>
      <w:r w:rsidRPr="00B137C8">
        <w:rPr>
          <w:b/>
          <w:bCs/>
          <w:sz w:val="24"/>
          <w:szCs w:val="24"/>
          <w:highlight w:val="yellow"/>
        </w:rPr>
        <w:t>Strategy Pattern</w:t>
      </w:r>
      <w:r w:rsidRPr="00B137C8">
        <w:rPr>
          <w:sz w:val="24"/>
          <w:szCs w:val="24"/>
          <w:highlight w:val="yellow"/>
        </w:rPr>
        <w:t xml:space="preserve"> with composition:</w:t>
      </w:r>
    </w:p>
    <w:p w14:paraId="3A86B6BC" w14:textId="77777777" w:rsidR="00B137C8" w:rsidRPr="00B137C8" w:rsidRDefault="00B137C8" w:rsidP="00B137C8">
      <w:pPr>
        <w:numPr>
          <w:ilvl w:val="0"/>
          <w:numId w:val="48"/>
        </w:numPr>
        <w:spacing w:before="100" w:beforeAutospacing="1" w:after="100" w:afterAutospacing="1"/>
        <w:rPr>
          <w:sz w:val="24"/>
          <w:szCs w:val="24"/>
          <w:highlight w:val="yellow"/>
        </w:rPr>
      </w:pPr>
      <w:r w:rsidRPr="00B137C8">
        <w:rPr>
          <w:b/>
          <w:bCs/>
          <w:sz w:val="24"/>
          <w:szCs w:val="24"/>
          <w:highlight w:val="yellow"/>
        </w:rPr>
        <w:t xml:space="preserve">Create a </w:t>
      </w:r>
      <w:proofErr w:type="spellStart"/>
      <w:r w:rsidRPr="00B137C8">
        <w:rPr>
          <w:b/>
          <w:bCs/>
          <w:sz w:val="24"/>
          <w:szCs w:val="24"/>
          <w:highlight w:val="yellow"/>
        </w:rPr>
        <w:t>TrimLevel</w:t>
      </w:r>
      <w:proofErr w:type="spellEnd"/>
      <w:r w:rsidRPr="00B137C8">
        <w:rPr>
          <w:b/>
          <w:bCs/>
          <w:sz w:val="24"/>
          <w:szCs w:val="24"/>
          <w:highlight w:val="yellow"/>
        </w:rPr>
        <w:t xml:space="preserve"> interface or abstract class</w:t>
      </w:r>
      <w:r w:rsidRPr="00B137C8">
        <w:rPr>
          <w:sz w:val="24"/>
          <w:szCs w:val="24"/>
          <w:highlight w:val="yellow"/>
        </w:rPr>
        <w:t xml:space="preserve">: </w:t>
      </w:r>
    </w:p>
    <w:p w14:paraId="5D1D1A8B" w14:textId="77777777" w:rsidR="00B137C8" w:rsidRPr="00B137C8" w:rsidRDefault="00B137C8" w:rsidP="00B137C8">
      <w:pPr>
        <w:numPr>
          <w:ilvl w:val="1"/>
          <w:numId w:val="48"/>
        </w:numPr>
        <w:spacing w:before="100" w:beforeAutospacing="1" w:after="100" w:afterAutospacing="1"/>
        <w:rPr>
          <w:sz w:val="24"/>
          <w:szCs w:val="24"/>
          <w:highlight w:val="yellow"/>
        </w:rPr>
      </w:pPr>
      <w:r w:rsidRPr="00B137C8">
        <w:rPr>
          <w:sz w:val="24"/>
          <w:szCs w:val="24"/>
          <w:highlight w:val="yellow"/>
        </w:rPr>
        <w:t xml:space="preserve">Define common trim-level behaviors (e.g., </w:t>
      </w:r>
      <w:proofErr w:type="spellStart"/>
      <w:proofErr w:type="gramStart"/>
      <w:r w:rsidRPr="00B137C8">
        <w:rPr>
          <w:sz w:val="24"/>
          <w:szCs w:val="24"/>
          <w:highlight w:val="yellow"/>
        </w:rPr>
        <w:t>getFeatures</w:t>
      </w:r>
      <w:proofErr w:type="spellEnd"/>
      <w:r w:rsidRPr="00B137C8">
        <w:rPr>
          <w:sz w:val="24"/>
          <w:szCs w:val="24"/>
          <w:highlight w:val="yellow"/>
        </w:rPr>
        <w:t>(</w:t>
      </w:r>
      <w:proofErr w:type="gramEnd"/>
      <w:r w:rsidRPr="00B137C8">
        <w:rPr>
          <w:sz w:val="24"/>
          <w:szCs w:val="24"/>
          <w:highlight w:val="yellow"/>
        </w:rPr>
        <w:t xml:space="preserve">), </w:t>
      </w:r>
      <w:proofErr w:type="spellStart"/>
      <w:proofErr w:type="gramStart"/>
      <w:r w:rsidRPr="00B137C8">
        <w:rPr>
          <w:sz w:val="24"/>
          <w:szCs w:val="24"/>
          <w:highlight w:val="yellow"/>
        </w:rPr>
        <w:t>getPrice</w:t>
      </w:r>
      <w:proofErr w:type="spellEnd"/>
      <w:r w:rsidRPr="00B137C8">
        <w:rPr>
          <w:sz w:val="24"/>
          <w:szCs w:val="24"/>
          <w:highlight w:val="yellow"/>
        </w:rPr>
        <w:t>(</w:t>
      </w:r>
      <w:proofErr w:type="gramEnd"/>
      <w:r w:rsidRPr="00B137C8">
        <w:rPr>
          <w:sz w:val="24"/>
          <w:szCs w:val="24"/>
          <w:highlight w:val="yellow"/>
        </w:rPr>
        <w:t>))</w:t>
      </w:r>
    </w:p>
    <w:p w14:paraId="409034F1" w14:textId="77777777" w:rsidR="00B137C8" w:rsidRPr="00B137C8" w:rsidRDefault="00B137C8" w:rsidP="00B137C8">
      <w:pPr>
        <w:numPr>
          <w:ilvl w:val="0"/>
          <w:numId w:val="48"/>
        </w:numPr>
        <w:spacing w:before="100" w:beforeAutospacing="1" w:after="100" w:afterAutospacing="1"/>
        <w:rPr>
          <w:sz w:val="24"/>
          <w:szCs w:val="24"/>
          <w:highlight w:val="yellow"/>
        </w:rPr>
      </w:pPr>
      <w:r w:rsidRPr="00B137C8">
        <w:rPr>
          <w:b/>
          <w:bCs/>
          <w:sz w:val="24"/>
          <w:szCs w:val="24"/>
          <w:highlight w:val="yellow"/>
        </w:rPr>
        <w:t xml:space="preserve">Create concrete </w:t>
      </w:r>
      <w:proofErr w:type="spellStart"/>
      <w:r w:rsidRPr="00B137C8">
        <w:rPr>
          <w:b/>
          <w:bCs/>
          <w:sz w:val="24"/>
          <w:szCs w:val="24"/>
          <w:highlight w:val="yellow"/>
        </w:rPr>
        <w:t>TrimLevel</w:t>
      </w:r>
      <w:proofErr w:type="spellEnd"/>
      <w:r w:rsidRPr="00B137C8">
        <w:rPr>
          <w:b/>
          <w:bCs/>
          <w:sz w:val="24"/>
          <w:szCs w:val="24"/>
          <w:highlight w:val="yellow"/>
        </w:rPr>
        <w:t xml:space="preserve"> implementations</w:t>
      </w:r>
      <w:r w:rsidRPr="00B137C8">
        <w:rPr>
          <w:sz w:val="24"/>
          <w:szCs w:val="24"/>
          <w:highlight w:val="yellow"/>
        </w:rPr>
        <w:t xml:space="preserve">: </w:t>
      </w:r>
    </w:p>
    <w:p w14:paraId="774BD159" w14:textId="77777777" w:rsidR="00B137C8" w:rsidRPr="00B137C8" w:rsidRDefault="00B137C8" w:rsidP="00B137C8">
      <w:pPr>
        <w:numPr>
          <w:ilvl w:val="1"/>
          <w:numId w:val="48"/>
        </w:numPr>
        <w:spacing w:before="100" w:beforeAutospacing="1" w:after="100" w:afterAutospacing="1"/>
        <w:rPr>
          <w:sz w:val="24"/>
          <w:szCs w:val="24"/>
          <w:highlight w:val="yellow"/>
        </w:rPr>
      </w:pPr>
      <w:proofErr w:type="spellStart"/>
      <w:r w:rsidRPr="00B137C8">
        <w:rPr>
          <w:sz w:val="24"/>
          <w:szCs w:val="24"/>
          <w:highlight w:val="yellow"/>
        </w:rPr>
        <w:t>BaseTrim</w:t>
      </w:r>
      <w:proofErr w:type="spellEnd"/>
      <w:r w:rsidRPr="00B137C8">
        <w:rPr>
          <w:sz w:val="24"/>
          <w:szCs w:val="24"/>
          <w:highlight w:val="yellow"/>
        </w:rPr>
        <w:t xml:space="preserve">, </w:t>
      </w:r>
      <w:proofErr w:type="spellStart"/>
      <w:r w:rsidRPr="00B137C8">
        <w:rPr>
          <w:sz w:val="24"/>
          <w:szCs w:val="24"/>
          <w:highlight w:val="yellow"/>
        </w:rPr>
        <w:t>LuxuryTrim</w:t>
      </w:r>
      <w:proofErr w:type="spellEnd"/>
      <w:r w:rsidRPr="00B137C8">
        <w:rPr>
          <w:sz w:val="24"/>
          <w:szCs w:val="24"/>
          <w:highlight w:val="yellow"/>
        </w:rPr>
        <w:t xml:space="preserve">, </w:t>
      </w:r>
      <w:proofErr w:type="spellStart"/>
      <w:r w:rsidRPr="00B137C8">
        <w:rPr>
          <w:sz w:val="24"/>
          <w:szCs w:val="24"/>
          <w:highlight w:val="yellow"/>
        </w:rPr>
        <w:t>SportTrim</w:t>
      </w:r>
      <w:proofErr w:type="spellEnd"/>
      <w:r w:rsidRPr="00B137C8">
        <w:rPr>
          <w:sz w:val="24"/>
          <w:szCs w:val="24"/>
          <w:highlight w:val="yellow"/>
        </w:rPr>
        <w:t xml:space="preserve"> classes implementing </w:t>
      </w:r>
      <w:proofErr w:type="spellStart"/>
      <w:r w:rsidRPr="00B137C8">
        <w:rPr>
          <w:sz w:val="24"/>
          <w:szCs w:val="24"/>
          <w:highlight w:val="yellow"/>
        </w:rPr>
        <w:t>TrimLevel</w:t>
      </w:r>
      <w:proofErr w:type="spellEnd"/>
    </w:p>
    <w:p w14:paraId="32AB2E55" w14:textId="77777777" w:rsidR="00B137C8" w:rsidRPr="00B137C8" w:rsidRDefault="00B137C8" w:rsidP="00B137C8">
      <w:pPr>
        <w:numPr>
          <w:ilvl w:val="0"/>
          <w:numId w:val="48"/>
        </w:numPr>
        <w:spacing w:before="100" w:beforeAutospacing="1" w:after="100" w:afterAutospacing="1"/>
        <w:rPr>
          <w:sz w:val="24"/>
          <w:szCs w:val="24"/>
          <w:highlight w:val="yellow"/>
        </w:rPr>
      </w:pPr>
      <w:r w:rsidRPr="00B137C8">
        <w:rPr>
          <w:b/>
          <w:bCs/>
          <w:sz w:val="24"/>
          <w:szCs w:val="24"/>
          <w:highlight w:val="yellow"/>
        </w:rPr>
        <w:t>Modify Car class to use composition</w:t>
      </w:r>
      <w:r w:rsidRPr="00B137C8">
        <w:rPr>
          <w:sz w:val="24"/>
          <w:szCs w:val="24"/>
          <w:highlight w:val="yellow"/>
        </w:rPr>
        <w:t xml:space="preserve">: </w:t>
      </w:r>
    </w:p>
    <w:p w14:paraId="6C1D350A" w14:textId="77777777" w:rsidR="00B137C8" w:rsidRPr="00B137C8" w:rsidRDefault="00B137C8" w:rsidP="00B137C8">
      <w:pPr>
        <w:numPr>
          <w:ilvl w:val="1"/>
          <w:numId w:val="48"/>
        </w:numPr>
        <w:spacing w:before="100" w:beforeAutospacing="1" w:after="100" w:afterAutospacing="1"/>
        <w:rPr>
          <w:sz w:val="24"/>
          <w:szCs w:val="24"/>
          <w:highlight w:val="yellow"/>
        </w:rPr>
      </w:pPr>
      <w:r w:rsidRPr="00B137C8">
        <w:rPr>
          <w:sz w:val="24"/>
          <w:szCs w:val="24"/>
          <w:highlight w:val="yellow"/>
        </w:rPr>
        <w:t xml:space="preserve">Add a </w:t>
      </w:r>
      <w:proofErr w:type="spellStart"/>
      <w:r w:rsidRPr="00B137C8">
        <w:rPr>
          <w:rFonts w:ascii="Courier New" w:hAnsi="Courier New" w:cs="Courier New"/>
          <w:highlight w:val="yellow"/>
        </w:rPr>
        <w:t>TrimLevel</w:t>
      </w:r>
      <w:proofErr w:type="spellEnd"/>
      <w:r w:rsidRPr="00B137C8">
        <w:rPr>
          <w:rFonts w:ascii="Courier New" w:hAnsi="Courier New" w:cs="Courier New"/>
          <w:highlight w:val="yellow"/>
        </w:rPr>
        <w:t xml:space="preserve"> </w:t>
      </w:r>
      <w:proofErr w:type="spellStart"/>
      <w:r w:rsidRPr="00B137C8">
        <w:rPr>
          <w:rFonts w:ascii="Courier New" w:hAnsi="Courier New" w:cs="Courier New"/>
          <w:highlight w:val="yellow"/>
        </w:rPr>
        <w:t>trimLevel</w:t>
      </w:r>
      <w:proofErr w:type="spellEnd"/>
      <w:r w:rsidRPr="00B137C8">
        <w:rPr>
          <w:sz w:val="24"/>
          <w:szCs w:val="24"/>
          <w:highlight w:val="yellow"/>
        </w:rPr>
        <w:t xml:space="preserve"> field to Car</w:t>
      </w:r>
    </w:p>
    <w:p w14:paraId="3788A962" w14:textId="77777777" w:rsidR="00B137C8" w:rsidRPr="00B137C8" w:rsidRDefault="00B137C8" w:rsidP="00B137C8">
      <w:pPr>
        <w:numPr>
          <w:ilvl w:val="1"/>
          <w:numId w:val="48"/>
        </w:numPr>
        <w:spacing w:before="100" w:beforeAutospacing="1" w:after="100" w:afterAutospacing="1"/>
        <w:rPr>
          <w:sz w:val="24"/>
          <w:szCs w:val="24"/>
          <w:highlight w:val="yellow"/>
        </w:rPr>
      </w:pPr>
      <w:r w:rsidRPr="00B137C8">
        <w:rPr>
          <w:sz w:val="24"/>
          <w:szCs w:val="24"/>
          <w:highlight w:val="yellow"/>
        </w:rPr>
        <w:t xml:space="preserve">Add a </w:t>
      </w:r>
      <w:proofErr w:type="spellStart"/>
      <w:proofErr w:type="gramStart"/>
      <w:r w:rsidRPr="00B137C8">
        <w:rPr>
          <w:rFonts w:ascii="Courier New" w:hAnsi="Courier New" w:cs="Courier New"/>
          <w:highlight w:val="yellow"/>
        </w:rPr>
        <w:t>setTrimLevel</w:t>
      </w:r>
      <w:proofErr w:type="spellEnd"/>
      <w:r w:rsidRPr="00B137C8">
        <w:rPr>
          <w:rFonts w:ascii="Courier New" w:hAnsi="Courier New" w:cs="Courier New"/>
          <w:highlight w:val="yellow"/>
        </w:rPr>
        <w:t>(</w:t>
      </w:r>
      <w:proofErr w:type="spellStart"/>
      <w:proofErr w:type="gramEnd"/>
      <w:r w:rsidRPr="00B137C8">
        <w:rPr>
          <w:rFonts w:ascii="Courier New" w:hAnsi="Courier New" w:cs="Courier New"/>
          <w:highlight w:val="yellow"/>
        </w:rPr>
        <w:t>TrimLevel</w:t>
      </w:r>
      <w:proofErr w:type="spellEnd"/>
      <w:r w:rsidRPr="00B137C8">
        <w:rPr>
          <w:rFonts w:ascii="Courier New" w:hAnsi="Courier New" w:cs="Courier New"/>
          <w:highlight w:val="yellow"/>
        </w:rPr>
        <w:t xml:space="preserve"> trim)</w:t>
      </w:r>
      <w:r w:rsidRPr="00B137C8">
        <w:rPr>
          <w:sz w:val="24"/>
          <w:szCs w:val="24"/>
          <w:highlight w:val="yellow"/>
        </w:rPr>
        <w:t xml:space="preserve"> method to allow changes</w:t>
      </w:r>
    </w:p>
    <w:p w14:paraId="10D6EBE5" w14:textId="77777777" w:rsidR="00B137C8" w:rsidRPr="00B137C8" w:rsidRDefault="00B137C8" w:rsidP="00B137C8">
      <w:pPr>
        <w:numPr>
          <w:ilvl w:val="1"/>
          <w:numId w:val="48"/>
        </w:numPr>
        <w:spacing w:before="100" w:beforeAutospacing="1" w:after="100" w:afterAutospacing="1"/>
        <w:rPr>
          <w:sz w:val="24"/>
          <w:szCs w:val="24"/>
          <w:highlight w:val="yellow"/>
        </w:rPr>
      </w:pPr>
      <w:r w:rsidRPr="00B137C8">
        <w:rPr>
          <w:sz w:val="24"/>
          <w:szCs w:val="24"/>
          <w:highlight w:val="yellow"/>
        </w:rPr>
        <w:t xml:space="preserve">Delegate trim-specific behavior to the </w:t>
      </w:r>
      <w:proofErr w:type="spellStart"/>
      <w:r w:rsidRPr="00B137C8">
        <w:rPr>
          <w:sz w:val="24"/>
          <w:szCs w:val="24"/>
          <w:highlight w:val="yellow"/>
        </w:rPr>
        <w:t>TrimLevel</w:t>
      </w:r>
      <w:proofErr w:type="spellEnd"/>
      <w:r w:rsidRPr="00B137C8">
        <w:rPr>
          <w:sz w:val="24"/>
          <w:szCs w:val="24"/>
          <w:highlight w:val="yellow"/>
        </w:rPr>
        <w:t xml:space="preserve"> object</w:t>
      </w:r>
    </w:p>
    <w:p w14:paraId="20247B1F" w14:textId="77777777" w:rsidR="00B137C8" w:rsidRPr="00B137C8" w:rsidRDefault="00B137C8" w:rsidP="00B137C8">
      <w:pPr>
        <w:numPr>
          <w:ilvl w:val="0"/>
          <w:numId w:val="48"/>
        </w:numPr>
        <w:spacing w:before="100" w:beforeAutospacing="1" w:after="100" w:afterAutospacing="1"/>
        <w:rPr>
          <w:sz w:val="24"/>
          <w:szCs w:val="24"/>
          <w:highlight w:val="yellow"/>
        </w:rPr>
      </w:pPr>
      <w:r w:rsidRPr="00B137C8">
        <w:rPr>
          <w:b/>
          <w:bCs/>
          <w:sz w:val="24"/>
          <w:szCs w:val="24"/>
          <w:highlight w:val="yellow"/>
        </w:rPr>
        <w:t>Keep Engine as a composition field</w:t>
      </w:r>
      <w:r w:rsidRPr="00B137C8">
        <w:rPr>
          <w:sz w:val="24"/>
          <w:szCs w:val="24"/>
          <w:highlight w:val="yellow"/>
        </w:rPr>
        <w:t xml:space="preserve"> (already good design)</w:t>
      </w:r>
    </w:p>
    <w:p w14:paraId="32942051" w14:textId="77777777" w:rsidR="00B137C8" w:rsidRPr="00B137C8" w:rsidRDefault="00B137C8" w:rsidP="00B137C8">
      <w:pPr>
        <w:spacing w:before="100" w:beforeAutospacing="1" w:after="100" w:afterAutospacing="1"/>
        <w:rPr>
          <w:sz w:val="24"/>
          <w:szCs w:val="24"/>
        </w:rPr>
      </w:pPr>
      <w:r w:rsidRPr="00B137C8">
        <w:rPr>
          <w:sz w:val="24"/>
          <w:szCs w:val="24"/>
          <w:highlight w:val="yellow"/>
        </w:rPr>
        <w:t xml:space="preserve">This design allows a Car object to change its trim level at any time by simply calling </w:t>
      </w:r>
      <w:proofErr w:type="spellStart"/>
      <w:proofErr w:type="gramStart"/>
      <w:r w:rsidRPr="00B137C8">
        <w:rPr>
          <w:rFonts w:ascii="Courier New" w:hAnsi="Courier New" w:cs="Courier New"/>
          <w:highlight w:val="yellow"/>
        </w:rPr>
        <w:t>setTrimLevel</w:t>
      </w:r>
      <w:proofErr w:type="spellEnd"/>
      <w:r w:rsidRPr="00B137C8">
        <w:rPr>
          <w:rFonts w:ascii="Courier New" w:hAnsi="Courier New" w:cs="Courier New"/>
          <w:highlight w:val="yellow"/>
        </w:rPr>
        <w:t>(</w:t>
      </w:r>
      <w:proofErr w:type="gramEnd"/>
      <w:r w:rsidRPr="00B137C8">
        <w:rPr>
          <w:rFonts w:ascii="Courier New" w:hAnsi="Courier New" w:cs="Courier New"/>
          <w:highlight w:val="yellow"/>
        </w:rPr>
        <w:t xml:space="preserve">new </w:t>
      </w:r>
      <w:proofErr w:type="spellStart"/>
      <w:proofErr w:type="gramStart"/>
      <w:r w:rsidRPr="00B137C8">
        <w:rPr>
          <w:rFonts w:ascii="Courier New" w:hAnsi="Courier New" w:cs="Courier New"/>
          <w:highlight w:val="yellow"/>
        </w:rPr>
        <w:t>SportTrim</w:t>
      </w:r>
      <w:proofErr w:type="spellEnd"/>
      <w:r w:rsidRPr="00B137C8">
        <w:rPr>
          <w:rFonts w:ascii="Courier New" w:hAnsi="Courier New" w:cs="Courier New"/>
          <w:highlight w:val="yellow"/>
        </w:rPr>
        <w:t>(</w:t>
      </w:r>
      <w:proofErr w:type="gramEnd"/>
      <w:r w:rsidRPr="00B137C8">
        <w:rPr>
          <w:rFonts w:ascii="Courier New" w:hAnsi="Courier New" w:cs="Courier New"/>
          <w:highlight w:val="yellow"/>
        </w:rPr>
        <w:t>))</w:t>
      </w:r>
      <w:r w:rsidRPr="00B137C8">
        <w:rPr>
          <w:sz w:val="24"/>
          <w:szCs w:val="24"/>
          <w:highlight w:val="yellow"/>
        </w:rPr>
        <w:t>. The car maintains its identity while changing its behavior dynamically.</w:t>
      </w: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 xml:space="preserve">getBatteryPercent();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lastRenderedPageBreak/>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63754017" w14:textId="77777777" w:rsidR="00526B57" w:rsidRPr="00526B57" w:rsidRDefault="00526B57" w:rsidP="00526B57">
      <w:pPr>
        <w:pStyle w:val="Heading2"/>
        <w:rPr>
          <w:highlight w:val="yellow"/>
        </w:rPr>
      </w:pPr>
      <w:r w:rsidRPr="00526B57">
        <w:rPr>
          <w:highlight w:val="yellow"/>
        </w:rPr>
        <w:t>Question 4 - Brief Rationale</w:t>
      </w:r>
    </w:p>
    <w:p w14:paraId="2428A081" w14:textId="77777777" w:rsidR="00526B57" w:rsidRPr="00526B57" w:rsidRDefault="00526B57" w:rsidP="00526B57">
      <w:pPr>
        <w:pStyle w:val="NormalWeb"/>
        <w:rPr>
          <w:highlight w:val="yellow"/>
        </w:rPr>
      </w:pPr>
      <w:r w:rsidRPr="00526B57">
        <w:rPr>
          <w:rStyle w:val="Strong"/>
          <w:highlight w:val="yellow"/>
        </w:rPr>
        <w:t>Why is Device defined as an abstract class?</w:t>
      </w:r>
    </w:p>
    <w:p w14:paraId="45A228CA" w14:textId="77777777" w:rsidR="00526B57" w:rsidRPr="00526B57" w:rsidRDefault="00526B57" w:rsidP="00526B57">
      <w:pPr>
        <w:pStyle w:val="NormalWeb"/>
        <w:rPr>
          <w:highlight w:val="yellow"/>
        </w:rPr>
      </w:pPr>
      <w:r w:rsidRPr="00526B57">
        <w:rPr>
          <w:highlight w:val="yellow"/>
        </w:rPr>
        <w:t xml:space="preserve">Device is defined as an abstract class because it provides shared implementation code (fields like id, location, connected state, and methods like </w:t>
      </w:r>
      <w:proofErr w:type="gramStart"/>
      <w:r w:rsidRPr="00526B57">
        <w:rPr>
          <w:highlight w:val="yellow"/>
        </w:rPr>
        <w:t>heartbeat(</w:t>
      </w:r>
      <w:proofErr w:type="gramEnd"/>
      <w:r w:rsidRPr="00526B57">
        <w:rPr>
          <w:highlight w:val="yellow"/>
        </w:rPr>
        <w:t xml:space="preserve">)) that all devices need, while also enforcing that each specific device type must implement its own </w:t>
      </w:r>
      <w:proofErr w:type="spellStart"/>
      <w:proofErr w:type="gramStart"/>
      <w:r w:rsidRPr="00526B57">
        <w:rPr>
          <w:highlight w:val="yellow"/>
        </w:rPr>
        <w:t>getStatus</w:t>
      </w:r>
      <w:proofErr w:type="spellEnd"/>
      <w:r w:rsidRPr="00526B57">
        <w:rPr>
          <w:highlight w:val="yellow"/>
        </w:rPr>
        <w:t>(</w:t>
      </w:r>
      <w:proofErr w:type="gramEnd"/>
      <w:r w:rsidRPr="00526B57">
        <w:rPr>
          <w:highlight w:val="yellow"/>
        </w:rPr>
        <w:t>) method through the abstract method declaration. This combination of providing partial implementation while requiring subclass-specific behavior makes abstract classes ideal - we avoid code duplication while ensuring each device type defines its unique status format.</w:t>
      </w:r>
    </w:p>
    <w:p w14:paraId="7903A280" w14:textId="77777777" w:rsidR="00526B57" w:rsidRPr="00526B57" w:rsidRDefault="00526B57" w:rsidP="00526B57">
      <w:pPr>
        <w:pStyle w:val="NormalWeb"/>
        <w:rPr>
          <w:highlight w:val="yellow"/>
        </w:rPr>
      </w:pPr>
      <w:r w:rsidRPr="00526B57">
        <w:rPr>
          <w:rStyle w:val="Strong"/>
          <w:highlight w:val="yellow"/>
        </w:rPr>
        <w:t xml:space="preserve">How do the Networked and </w:t>
      </w:r>
      <w:proofErr w:type="spellStart"/>
      <w:r w:rsidRPr="00526B57">
        <w:rPr>
          <w:rStyle w:val="Strong"/>
          <w:highlight w:val="yellow"/>
        </w:rPr>
        <w:t>BatteryPowered</w:t>
      </w:r>
      <w:proofErr w:type="spellEnd"/>
      <w:r w:rsidRPr="00526B57">
        <w:rPr>
          <w:rStyle w:val="Strong"/>
          <w:highlight w:val="yellow"/>
        </w:rPr>
        <w:t xml:space="preserve"> interfaces add behavior to your concrete classes?</w:t>
      </w:r>
    </w:p>
    <w:p w14:paraId="1B7DEF87" w14:textId="77777777" w:rsidR="00526B57" w:rsidRPr="00526B57" w:rsidRDefault="00526B57" w:rsidP="00526B57">
      <w:pPr>
        <w:pStyle w:val="NormalWeb"/>
        <w:rPr>
          <w:highlight w:val="yellow"/>
        </w:rPr>
      </w:pPr>
      <w:r w:rsidRPr="00526B57">
        <w:rPr>
          <w:highlight w:val="yellow"/>
        </w:rPr>
        <w:t xml:space="preserve">The Networked and </w:t>
      </w:r>
      <w:proofErr w:type="spellStart"/>
      <w:r w:rsidRPr="00526B57">
        <w:rPr>
          <w:highlight w:val="yellow"/>
        </w:rPr>
        <w:t>BatteryPowered</w:t>
      </w:r>
      <w:proofErr w:type="spellEnd"/>
      <w:r w:rsidRPr="00526B57">
        <w:rPr>
          <w:highlight w:val="yellow"/>
        </w:rPr>
        <w:t xml:space="preserve"> interfaces add behavior through a "mix-and-match" capability pattern - each interface defines a contract for optional device capabilities that concrete classes can selectively implement based on their actual features. For example, </w:t>
      </w:r>
      <w:proofErr w:type="spellStart"/>
      <w:r w:rsidRPr="00526B57">
        <w:rPr>
          <w:highlight w:val="yellow"/>
        </w:rPr>
        <w:t>DoorLock</w:t>
      </w:r>
      <w:proofErr w:type="spellEnd"/>
      <w:r w:rsidRPr="00526B57">
        <w:rPr>
          <w:highlight w:val="yellow"/>
        </w:rPr>
        <w:t xml:space="preserve"> and Camera implement both interfaces (they need network connectivity and have batteries), while Thermostat only implements Networked (it's wall-powered, not battery-powered). This design allows flexible composition of behaviors without forcing all devices to have all capabilities.</w:t>
      </w:r>
    </w:p>
    <w:p w14:paraId="495ADE97" w14:textId="77777777" w:rsidR="00526B57" w:rsidRPr="00526B57" w:rsidRDefault="00526B57" w:rsidP="00526B57">
      <w:pPr>
        <w:pStyle w:val="NormalWeb"/>
        <w:rPr>
          <w:highlight w:val="yellow"/>
        </w:rPr>
      </w:pPr>
      <w:r w:rsidRPr="00526B57">
        <w:rPr>
          <w:rStyle w:val="Strong"/>
          <w:highlight w:val="yellow"/>
        </w:rPr>
        <w:t>Is this design an example of multiple inheritance in Java? Explain why or why not.</w:t>
      </w:r>
    </w:p>
    <w:p w14:paraId="3E1A2ACF" w14:textId="77777777" w:rsidR="00526B57" w:rsidRDefault="00526B57" w:rsidP="00526B57">
      <w:pPr>
        <w:pStyle w:val="NormalWeb"/>
      </w:pPr>
      <w:r w:rsidRPr="00526B57">
        <w:rPr>
          <w:highlight w:val="yellow"/>
        </w:rPr>
        <w:t>This is NOT true multiple inheritance in Java - it's a combination of single class inheritance (each device extends only one class: Device) with multiple interface implementation. Java explicitly prohibits multiple class inheritance to avoid the "diamond problem" where conflicting implementations could be inherited from multiple parent classes. Instead, Java allows classes to implement multiple interfaces, which only define method signatures (contracts) without implementation conflicts, providing the flexibility of multiple inheritance while maintaining code safety and clarity.</w:t>
      </w:r>
    </w:p>
    <w:p w14:paraId="46ED35D1" w14:textId="77777777" w:rsidR="00526B57" w:rsidRDefault="00526B57" w:rsidP="00526B57">
      <w:pPr>
        <w:rPr>
          <w:sz w:val="24"/>
          <w:szCs w:val="24"/>
        </w:rPr>
      </w:pP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Default="00544217" w:rsidP="00544217">
      <w:pPr>
        <w:spacing w:before="100" w:beforeAutospacing="1" w:after="100" w:afterAutospacing="1"/>
        <w:ind w:left="360"/>
        <w:rPr>
          <w:b/>
          <w:bCs/>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4A55645F" w14:textId="77777777" w:rsidR="00526B57" w:rsidRPr="00526B57" w:rsidRDefault="00526B57" w:rsidP="00526B57">
      <w:pPr>
        <w:pStyle w:val="Heading2"/>
        <w:rPr>
          <w:highlight w:val="yellow"/>
        </w:rPr>
      </w:pPr>
      <w:r w:rsidRPr="00526B57">
        <w:rPr>
          <w:highlight w:val="yellow"/>
        </w:rPr>
        <w:t>Question 5 - Reflection on AI Use in Learning and Problem Solving</w:t>
      </w:r>
    </w:p>
    <w:p w14:paraId="48F87BBC" w14:textId="77777777" w:rsidR="00526B57" w:rsidRPr="00526B57" w:rsidRDefault="00526B57" w:rsidP="00526B57">
      <w:pPr>
        <w:pStyle w:val="NormalWeb"/>
        <w:rPr>
          <w:highlight w:val="yellow"/>
        </w:rPr>
      </w:pPr>
      <w:r w:rsidRPr="00526B57">
        <w:rPr>
          <w:highlight w:val="yellow"/>
        </w:rPr>
        <w:t xml:space="preserve">I've integrated AI tools, primarily ChatGPT and GitHub Copilot, as complementary learning resources throughout this course, treating them as intelligent reference materials rather than solution generators. When encountering new design patterns or struggling with Java syntax, I use AI to break down complex concepts into digestible explanations with concrete examples - for instance, understanding the nuances between abstract classes and interfaces became clearer through interactive Q&amp;A sessions where I could immediately test edge cases and misconceptions. I've found AI particularly valuable for debugging cryptic error messages, exploring alternative implementation approaches, and generating test cases I might not have considered. However, I've learned to approach AI suggestions critically; I've </w:t>
      </w:r>
      <w:r w:rsidRPr="00526B57">
        <w:rPr>
          <w:highlight w:val="yellow"/>
        </w:rPr>
        <w:lastRenderedPageBreak/>
        <w:t xml:space="preserve">encountered instances where the generated code was syntactically correct but violated design principles we've studied, or where solutions were overcomplicated for the actual requirements. The key limitation is that AI lacks context about our specific course objectives and can sometimes provide "textbook" solutions that don't align with the </w:t>
      </w:r>
      <w:proofErr w:type="gramStart"/>
      <w:r w:rsidRPr="00526B57">
        <w:rPr>
          <w:highlight w:val="yellow"/>
        </w:rPr>
        <w:t>particular constraints</w:t>
      </w:r>
      <w:proofErr w:type="gramEnd"/>
      <w:r w:rsidRPr="00526B57">
        <w:rPr>
          <w:highlight w:val="yellow"/>
        </w:rPr>
        <w:t xml:space="preserve"> or learning goals of an assignment.</w:t>
      </w:r>
    </w:p>
    <w:p w14:paraId="7FAFB25C" w14:textId="77777777" w:rsidR="00526B57" w:rsidRDefault="00526B57" w:rsidP="00526B57">
      <w:pPr>
        <w:pStyle w:val="NormalWeb"/>
      </w:pPr>
      <w:r w:rsidRPr="00526B57">
        <w:rPr>
          <w:highlight w:val="yellow"/>
        </w:rPr>
        <w:t>Looking forward, I see AI fundamentally shifting from a nice-to-have tool to an essential component of the professional development workflow, much like IDEs revolutionized coding from simple text editors. Academically and professionally, I expect to use AI as a sophisticated pair-programming partner for rapid prototyping, exploring multiple solution architectures simultaneously, and handling boilerplate code generation, allowing me to focus on higher-level system design and business logic. The critical skill will be developing strong "AI literacy" - knowing how to prompt effectively, when to trust versus verify AI output, and maintaining the fundamental understanding to explain and modify any AI-assisted code. Rather than replacing the need for deep technical knowledge, AI will likely raise expectations for developer productivity and code quality, making it crucial to understand not just how to use these tools, but also their limitations and the importance of maintaining core problem-solving abilities independent of AI assistance.</w:t>
      </w:r>
    </w:p>
    <w:p w14:paraId="5A6FCD8E" w14:textId="77777777" w:rsidR="00526B57" w:rsidRPr="00CC1EC6" w:rsidRDefault="00526B57" w:rsidP="00544217">
      <w:pPr>
        <w:spacing w:before="100" w:beforeAutospacing="1" w:after="100" w:afterAutospacing="1"/>
        <w:ind w:left="360"/>
        <w:rPr>
          <w:sz w:val="24"/>
          <w:szCs w:val="24"/>
        </w:rPr>
      </w:pP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55328" w14:textId="77777777" w:rsidR="009F5105" w:rsidRDefault="009F5105">
      <w:r>
        <w:separator/>
      </w:r>
    </w:p>
  </w:endnote>
  <w:endnote w:type="continuationSeparator" w:id="0">
    <w:p w14:paraId="2CD5FCD3" w14:textId="77777777" w:rsidR="009F5105" w:rsidRDefault="009F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altName w:val="Sylfae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9FCF5" w14:textId="77777777" w:rsidR="009F5105" w:rsidRDefault="009F5105">
      <w:r>
        <w:separator/>
      </w:r>
    </w:p>
  </w:footnote>
  <w:footnote w:type="continuationSeparator" w:id="0">
    <w:p w14:paraId="67CF030D" w14:textId="77777777" w:rsidR="009F5105" w:rsidRDefault="009F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16A1F"/>
    <w:multiLevelType w:val="multilevel"/>
    <w:tmpl w:val="F786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AE2D2B"/>
    <w:multiLevelType w:val="multilevel"/>
    <w:tmpl w:val="ED56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28D5CBE"/>
    <w:multiLevelType w:val="multilevel"/>
    <w:tmpl w:val="4CC0F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6D12EB"/>
    <w:multiLevelType w:val="multilevel"/>
    <w:tmpl w:val="09B6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101A82"/>
    <w:multiLevelType w:val="multilevel"/>
    <w:tmpl w:val="573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6"/>
  </w:num>
  <w:num w:numId="4" w16cid:durableId="1567492270">
    <w:abstractNumId w:val="38"/>
  </w:num>
  <w:num w:numId="5" w16cid:durableId="752551354">
    <w:abstractNumId w:val="48"/>
  </w:num>
  <w:num w:numId="6" w16cid:durableId="1443064789">
    <w:abstractNumId w:val="29"/>
  </w:num>
  <w:num w:numId="7" w16cid:durableId="142704538">
    <w:abstractNumId w:val="45"/>
  </w:num>
  <w:num w:numId="8" w16cid:durableId="348457684">
    <w:abstractNumId w:val="30"/>
  </w:num>
  <w:num w:numId="9" w16cid:durableId="585111477">
    <w:abstractNumId w:val="22"/>
  </w:num>
  <w:num w:numId="10" w16cid:durableId="897132937">
    <w:abstractNumId w:val="43"/>
  </w:num>
  <w:num w:numId="11" w16cid:durableId="379284866">
    <w:abstractNumId w:val="5"/>
  </w:num>
  <w:num w:numId="12" w16cid:durableId="1867284104">
    <w:abstractNumId w:val="26"/>
  </w:num>
  <w:num w:numId="13" w16cid:durableId="1843274977">
    <w:abstractNumId w:val="11"/>
  </w:num>
  <w:num w:numId="14" w16cid:durableId="310330809">
    <w:abstractNumId w:val="3"/>
  </w:num>
  <w:num w:numId="15" w16cid:durableId="96677978">
    <w:abstractNumId w:val="31"/>
  </w:num>
  <w:num w:numId="16" w16cid:durableId="992372284">
    <w:abstractNumId w:val="46"/>
  </w:num>
  <w:num w:numId="17" w16cid:durableId="1510027593">
    <w:abstractNumId w:val="40"/>
  </w:num>
  <w:num w:numId="18" w16cid:durableId="2093771704">
    <w:abstractNumId w:val="9"/>
  </w:num>
  <w:num w:numId="19" w16cid:durableId="832599666">
    <w:abstractNumId w:val="12"/>
  </w:num>
  <w:num w:numId="20" w16cid:durableId="993798838">
    <w:abstractNumId w:val="23"/>
  </w:num>
  <w:num w:numId="21" w16cid:durableId="935944759">
    <w:abstractNumId w:val="17"/>
  </w:num>
  <w:num w:numId="22" w16cid:durableId="685594841">
    <w:abstractNumId w:val="21"/>
  </w:num>
  <w:num w:numId="23" w16cid:durableId="1036850461">
    <w:abstractNumId w:val="25"/>
  </w:num>
  <w:num w:numId="24" w16cid:durableId="599533124">
    <w:abstractNumId w:val="42"/>
  </w:num>
  <w:num w:numId="25" w16cid:durableId="1257060591">
    <w:abstractNumId w:val="18"/>
  </w:num>
  <w:num w:numId="26" w16cid:durableId="1717267858">
    <w:abstractNumId w:val="7"/>
  </w:num>
  <w:num w:numId="27" w16cid:durableId="1075668351">
    <w:abstractNumId w:val="24"/>
  </w:num>
  <w:num w:numId="28" w16cid:durableId="153373785">
    <w:abstractNumId w:val="20"/>
  </w:num>
  <w:num w:numId="29" w16cid:durableId="1074283871">
    <w:abstractNumId w:val="8"/>
  </w:num>
  <w:num w:numId="30" w16cid:durableId="404381445">
    <w:abstractNumId w:val="35"/>
  </w:num>
  <w:num w:numId="31" w16cid:durableId="483812075">
    <w:abstractNumId w:val="37"/>
  </w:num>
  <w:num w:numId="32" w16cid:durableId="307177224">
    <w:abstractNumId w:val="47"/>
  </w:num>
  <w:num w:numId="33" w16cid:durableId="436563292">
    <w:abstractNumId w:val="28"/>
  </w:num>
  <w:num w:numId="34" w16cid:durableId="1052583781">
    <w:abstractNumId w:val="33"/>
  </w:num>
  <w:num w:numId="35" w16cid:durableId="2068332475">
    <w:abstractNumId w:val="16"/>
  </w:num>
  <w:num w:numId="36" w16cid:durableId="521095140">
    <w:abstractNumId w:val="14"/>
  </w:num>
  <w:num w:numId="37" w16cid:durableId="979502998">
    <w:abstractNumId w:val="13"/>
  </w:num>
  <w:num w:numId="38" w16cid:durableId="1177232905">
    <w:abstractNumId w:val="15"/>
  </w:num>
  <w:num w:numId="39" w16cid:durableId="1514807978">
    <w:abstractNumId w:val="10"/>
  </w:num>
  <w:num w:numId="40" w16cid:durableId="86930960">
    <w:abstractNumId w:val="41"/>
  </w:num>
  <w:num w:numId="41" w16cid:durableId="428506325">
    <w:abstractNumId w:val="34"/>
  </w:num>
  <w:num w:numId="42" w16cid:durableId="109205870">
    <w:abstractNumId w:val="6"/>
  </w:num>
  <w:num w:numId="43" w16cid:durableId="997921914">
    <w:abstractNumId w:val="19"/>
  </w:num>
  <w:num w:numId="44" w16cid:durableId="1803647944">
    <w:abstractNumId w:val="44"/>
  </w:num>
  <w:num w:numId="45" w16cid:durableId="1795057355">
    <w:abstractNumId w:val="4"/>
  </w:num>
  <w:num w:numId="46" w16cid:durableId="779420014">
    <w:abstractNumId w:val="39"/>
  </w:num>
  <w:num w:numId="47" w16cid:durableId="490684685">
    <w:abstractNumId w:val="27"/>
  </w:num>
  <w:num w:numId="48" w16cid:durableId="1989939447">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26B57"/>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9F5105"/>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137C8"/>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550D"/>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 w:type="paragraph" w:customStyle="1" w:styleId="whitespace-normal">
    <w:name w:val="whitespace-normal"/>
    <w:basedOn w:val="Normal"/>
    <w:rsid w:val="00B137C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24106</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Adewale, Daniel</cp:lastModifiedBy>
  <cp:revision>2</cp:revision>
  <cp:lastPrinted>2019-03-06T03:25:00Z</cp:lastPrinted>
  <dcterms:created xsi:type="dcterms:W3CDTF">2025-10-20T23:03:00Z</dcterms:created>
  <dcterms:modified xsi:type="dcterms:W3CDTF">2025-10-20T23:03:00Z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