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03E8" w14:textId="77777777" w:rsidR="00D86ADD" w:rsidRPr="006305FD" w:rsidRDefault="00D86ADD">
      <w:pPr>
        <w:rPr>
          <w:lang w:val="es-CO"/>
        </w:rPr>
      </w:pPr>
    </w:p>
    <w:p w14:paraId="0FEA51BF" w14:textId="7552959A" w:rsidR="00D86ADD" w:rsidRPr="006305FD" w:rsidRDefault="006305FD">
      <w:pPr>
        <w:rPr>
          <w:lang w:val="es-CO"/>
        </w:rPr>
      </w:pPr>
      <w:r w:rsidRPr="006305FD">
        <w:rPr>
          <w:lang w:val="es-CO"/>
        </w:rPr>
        <w:t>Fecha: 202</w:t>
      </w:r>
      <w:r w:rsidR="00D56432">
        <w:rPr>
          <w:lang w:val="es-CO"/>
        </w:rPr>
        <w:t>2</w:t>
      </w:r>
      <w:r w:rsidRPr="006305FD">
        <w:rPr>
          <w:lang w:val="es-CO"/>
        </w:rPr>
        <w:t>-</w:t>
      </w:r>
      <w:r w:rsidR="00D56432">
        <w:rPr>
          <w:lang w:val="es-CO"/>
        </w:rPr>
        <w:t>02</w:t>
      </w:r>
      <w:r w:rsidRPr="006305FD">
        <w:rPr>
          <w:lang w:val="es-CO"/>
        </w:rPr>
        <w:t>-</w:t>
      </w:r>
      <w:r w:rsidR="00D44EB5">
        <w:rPr>
          <w:lang w:val="es-CO"/>
        </w:rPr>
        <w:t>2</w:t>
      </w:r>
      <w:r w:rsidR="00D56432">
        <w:rPr>
          <w:lang w:val="es-CO"/>
        </w:rPr>
        <w:t>4</w:t>
      </w:r>
    </w:p>
    <w:p w14:paraId="072BF293" w14:textId="77777777" w:rsidR="00D86ADD" w:rsidRPr="006305FD" w:rsidRDefault="006305FD">
      <w:pPr>
        <w:rPr>
          <w:lang w:val="es-CO"/>
        </w:rPr>
      </w:pPr>
      <w:r w:rsidRPr="006305FD">
        <w:rPr>
          <w:lang w:val="es-CO"/>
        </w:rPr>
        <w:t>Elaborado por: Daniel Martínez Bello</w:t>
      </w:r>
    </w:p>
    <w:p w14:paraId="3DA79386" w14:textId="77777777" w:rsidR="00D86ADD" w:rsidRPr="006305FD" w:rsidRDefault="00D86ADD">
      <w:pPr>
        <w:rPr>
          <w:lang w:val="es-CO"/>
        </w:rPr>
      </w:pPr>
    </w:p>
    <w:p w14:paraId="60D3633B" w14:textId="77777777" w:rsidR="00D44EB5" w:rsidRDefault="00D44EB5">
      <w:pPr>
        <w:rPr>
          <w:lang w:val="es-CO"/>
        </w:rPr>
      </w:pPr>
      <w:r>
        <w:rPr>
          <w:lang w:val="es-CO"/>
        </w:rPr>
        <w:t xml:space="preserve">Base de datos </w:t>
      </w:r>
      <w:r w:rsidR="00560821" w:rsidRPr="00560821">
        <w:rPr>
          <w:b/>
          <w:lang w:val="es-CO"/>
        </w:rPr>
        <w:t>e</w:t>
      </w:r>
      <w:r w:rsidRPr="00560821">
        <w:rPr>
          <w:b/>
          <w:lang w:val="es-CO"/>
        </w:rPr>
        <w:t>vans.xlsx</w:t>
      </w:r>
    </w:p>
    <w:p w14:paraId="2892A953" w14:textId="77777777" w:rsidR="00D86ADD" w:rsidRPr="006305FD" w:rsidRDefault="006305FD">
      <w:pPr>
        <w:rPr>
          <w:lang w:val="es-CO"/>
        </w:rPr>
      </w:pPr>
      <w:r w:rsidRPr="006305FD">
        <w:rPr>
          <w:lang w:val="es-CO"/>
        </w:rPr>
        <w:t>La base de datos corresponde a 609 observaciones de pacientes que tienen o no tienen enfermedad coronaria cardíaca, y algunos factores asociados a esta enfermedad coronaria.</w:t>
      </w:r>
    </w:p>
    <w:p w14:paraId="1D76954B" w14:textId="77777777" w:rsidR="00D86ADD" w:rsidRPr="006305FD" w:rsidRDefault="006305FD">
      <w:pPr>
        <w:rPr>
          <w:lang w:val="es-CO"/>
        </w:rPr>
      </w:pPr>
      <w:r w:rsidRPr="006305FD">
        <w:rPr>
          <w:lang w:val="es-CO"/>
        </w:rPr>
        <w:t>El objetivo del estudio es establecer la asociación entre la variable respuesta (presencia de enfermedad coronaria cardíaca) y los factores asociados a esta enfermedad.</w:t>
      </w:r>
    </w:p>
    <w:p w14:paraId="694A244D" w14:textId="77777777" w:rsidR="00D86ADD" w:rsidRPr="006305FD" w:rsidRDefault="00D86ADD">
      <w:pPr>
        <w:rPr>
          <w:lang w:val="es-CO"/>
        </w:rPr>
      </w:pPr>
    </w:p>
    <w:p w14:paraId="5C5F97CE" w14:textId="77777777" w:rsidR="00D86ADD" w:rsidRPr="006305FD" w:rsidRDefault="006305FD">
      <w:pPr>
        <w:rPr>
          <w:lang w:val="es-CO"/>
        </w:rPr>
      </w:pPr>
      <w:r w:rsidRPr="006305FD">
        <w:rPr>
          <w:lang w:val="es-CO"/>
        </w:rPr>
        <w:t>Las variables son:</w:t>
      </w:r>
    </w:p>
    <w:p w14:paraId="5A4FA103" w14:textId="77777777" w:rsidR="00D86ADD" w:rsidRPr="006305FD" w:rsidRDefault="006305FD">
      <w:pPr>
        <w:rPr>
          <w:lang w:val="es-CO"/>
        </w:rPr>
      </w:pPr>
      <w:r w:rsidRPr="006305FD">
        <w:rPr>
          <w:lang w:val="es-CO"/>
        </w:rPr>
        <w:t xml:space="preserve"> </w:t>
      </w:r>
    </w:p>
    <w:p w14:paraId="3BE0CE80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ID :</w:t>
      </w:r>
      <w:proofErr w:type="gramEnd"/>
      <w:r w:rsidRPr="006305FD">
        <w:rPr>
          <w:lang w:val="es-CO"/>
        </w:rPr>
        <w:t xml:space="preserve"> identificación de la persona</w:t>
      </w:r>
    </w:p>
    <w:p w14:paraId="3A5ED93F" w14:textId="77777777" w:rsidR="00D86ADD" w:rsidRPr="006305FD" w:rsidRDefault="00D86ADD">
      <w:pPr>
        <w:rPr>
          <w:lang w:val="es-CO"/>
        </w:rPr>
      </w:pPr>
    </w:p>
    <w:p w14:paraId="63C10A12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CHD :</w:t>
      </w:r>
      <w:proofErr w:type="gramEnd"/>
      <w:r w:rsidRPr="006305FD">
        <w:rPr>
          <w:lang w:val="es-CO"/>
        </w:rPr>
        <w:t xml:space="preserve"> variable dicotómica, presencia 1 o ausencia 0 de enfermedad cardíaca coronaria</w:t>
      </w:r>
    </w:p>
    <w:p w14:paraId="7FAC399D" w14:textId="77777777" w:rsidR="00D86ADD" w:rsidRPr="006305FD" w:rsidRDefault="00D86ADD">
      <w:pPr>
        <w:rPr>
          <w:lang w:val="es-CO"/>
        </w:rPr>
      </w:pPr>
    </w:p>
    <w:p w14:paraId="0D2B3D84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CAT :</w:t>
      </w:r>
      <w:proofErr w:type="gramEnd"/>
      <w:r w:rsidRPr="006305FD">
        <w:rPr>
          <w:lang w:val="es-CO"/>
        </w:rPr>
        <w:t xml:space="preserve"> variable dicotómica, representa el nivel de catecolaminas 1 catecolaminas altas, 0 catecolaminas bajas</w:t>
      </w:r>
    </w:p>
    <w:p w14:paraId="4EE39FA2" w14:textId="77777777" w:rsidR="00D86ADD" w:rsidRPr="006305FD" w:rsidRDefault="00D86ADD">
      <w:pPr>
        <w:rPr>
          <w:lang w:val="es-CO"/>
        </w:rPr>
      </w:pPr>
    </w:p>
    <w:p w14:paraId="0D6FE9EA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AGE :</w:t>
      </w:r>
      <w:proofErr w:type="gramEnd"/>
      <w:r w:rsidRPr="006305FD">
        <w:rPr>
          <w:lang w:val="es-CO"/>
        </w:rPr>
        <w:t xml:space="preserve"> variable continua, edad en años</w:t>
      </w:r>
    </w:p>
    <w:p w14:paraId="196D643E" w14:textId="77777777" w:rsidR="00D86ADD" w:rsidRPr="006305FD" w:rsidRDefault="00D86ADD">
      <w:pPr>
        <w:rPr>
          <w:lang w:val="es-CO"/>
        </w:rPr>
      </w:pPr>
    </w:p>
    <w:p w14:paraId="14AB54C6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CHL :</w:t>
      </w:r>
      <w:proofErr w:type="gramEnd"/>
      <w:r w:rsidRPr="006305FD">
        <w:rPr>
          <w:lang w:val="es-CO"/>
        </w:rPr>
        <w:t xml:space="preserve"> nivel de colesterol</w:t>
      </w:r>
    </w:p>
    <w:p w14:paraId="0BDFF6E4" w14:textId="77777777" w:rsidR="00D86ADD" w:rsidRPr="006305FD" w:rsidRDefault="00D86ADD">
      <w:pPr>
        <w:rPr>
          <w:lang w:val="es-CO"/>
        </w:rPr>
      </w:pPr>
    </w:p>
    <w:p w14:paraId="2A0F3CD4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SMK :</w:t>
      </w:r>
      <w:proofErr w:type="gramEnd"/>
      <w:r w:rsidRPr="006305FD">
        <w:rPr>
          <w:lang w:val="es-CO"/>
        </w:rPr>
        <w:t xml:space="preserve"> variable dicotómica, si 1 si fuma o ha fumado, 0 si nunca ha fumado</w:t>
      </w:r>
    </w:p>
    <w:p w14:paraId="259D6D1B" w14:textId="77777777" w:rsidR="00D86ADD" w:rsidRPr="006305FD" w:rsidRDefault="00D86ADD">
      <w:pPr>
        <w:rPr>
          <w:lang w:val="es-CO"/>
        </w:rPr>
      </w:pPr>
    </w:p>
    <w:p w14:paraId="236F615A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ECG :</w:t>
      </w:r>
      <w:proofErr w:type="gramEnd"/>
      <w:r w:rsidRPr="006305FD">
        <w:rPr>
          <w:lang w:val="es-CO"/>
        </w:rPr>
        <w:t xml:space="preserve"> variable dicotómica, si hay presencia de </w:t>
      </w:r>
      <w:proofErr w:type="spellStart"/>
      <w:r w:rsidRPr="006305FD">
        <w:rPr>
          <w:lang w:val="es-CO"/>
        </w:rPr>
        <w:t>anomalias</w:t>
      </w:r>
      <w:proofErr w:type="spellEnd"/>
      <w:r w:rsidRPr="006305FD">
        <w:rPr>
          <w:lang w:val="es-CO"/>
        </w:rPr>
        <w:t xml:space="preserve"> 1 o no hay presencia de </w:t>
      </w:r>
      <w:proofErr w:type="spellStart"/>
      <w:r w:rsidRPr="006305FD">
        <w:rPr>
          <w:lang w:val="es-CO"/>
        </w:rPr>
        <w:t>anomalias</w:t>
      </w:r>
      <w:proofErr w:type="spellEnd"/>
      <w:r w:rsidRPr="006305FD">
        <w:rPr>
          <w:lang w:val="es-CO"/>
        </w:rPr>
        <w:t xml:space="preserve"> en electrocardiograma</w:t>
      </w:r>
    </w:p>
    <w:p w14:paraId="02F68A8C" w14:textId="77777777" w:rsidR="00D86ADD" w:rsidRPr="006305FD" w:rsidRDefault="00D86ADD">
      <w:pPr>
        <w:rPr>
          <w:lang w:val="es-CO"/>
        </w:rPr>
      </w:pPr>
    </w:p>
    <w:p w14:paraId="472DCFF6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DBP :</w:t>
      </w:r>
      <w:proofErr w:type="gramEnd"/>
      <w:r w:rsidRPr="006305FD">
        <w:rPr>
          <w:lang w:val="es-CO"/>
        </w:rPr>
        <w:t xml:space="preserve"> variable continua presión arterial diastólica</w:t>
      </w:r>
    </w:p>
    <w:p w14:paraId="438FE590" w14:textId="77777777" w:rsidR="00D86ADD" w:rsidRPr="006305FD" w:rsidRDefault="00D86ADD">
      <w:pPr>
        <w:rPr>
          <w:lang w:val="es-CO"/>
        </w:rPr>
      </w:pPr>
    </w:p>
    <w:p w14:paraId="0266A3F3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SBP :</w:t>
      </w:r>
      <w:proofErr w:type="gramEnd"/>
      <w:r w:rsidRPr="006305FD">
        <w:rPr>
          <w:lang w:val="es-CO"/>
        </w:rPr>
        <w:t xml:space="preserve"> variable continua presión arterial sistólica.</w:t>
      </w:r>
    </w:p>
    <w:p w14:paraId="36AC6490" w14:textId="77777777" w:rsidR="00D86ADD" w:rsidRPr="006305FD" w:rsidRDefault="00D86ADD">
      <w:pPr>
        <w:rPr>
          <w:lang w:val="es-CO"/>
        </w:rPr>
      </w:pPr>
    </w:p>
    <w:p w14:paraId="0E9AC681" w14:textId="77777777" w:rsidR="00D86ADD" w:rsidRPr="006305FD" w:rsidRDefault="006305FD">
      <w:pPr>
        <w:rPr>
          <w:lang w:val="es-CO"/>
        </w:rPr>
      </w:pPr>
      <w:proofErr w:type="gramStart"/>
      <w:r w:rsidRPr="006305FD">
        <w:rPr>
          <w:lang w:val="es-CO"/>
        </w:rPr>
        <w:t>HPT :</w:t>
      </w:r>
      <w:proofErr w:type="gramEnd"/>
      <w:r w:rsidRPr="006305FD">
        <w:rPr>
          <w:lang w:val="es-CO"/>
        </w:rPr>
        <w:t xml:space="preserve"> variable dicotómica 1 es presión arterial elevada, 0 presión arterial no elevada</w:t>
      </w:r>
    </w:p>
    <w:sectPr w:rsidR="00D86ADD" w:rsidRPr="006305FD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ADD"/>
    <w:rsid w:val="00560821"/>
    <w:rsid w:val="006305FD"/>
    <w:rsid w:val="00D44EB5"/>
    <w:rsid w:val="00D56432"/>
    <w:rsid w:val="00D8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3E74"/>
  <w15:docId w15:val="{CD59184F-A02D-473C-8B16-1B008AD3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Daniel Adyro Martínez Bello</cp:lastModifiedBy>
  <cp:revision>10</cp:revision>
  <dcterms:created xsi:type="dcterms:W3CDTF">2020-10-10T13:35:00Z</dcterms:created>
  <dcterms:modified xsi:type="dcterms:W3CDTF">2022-02-24T20:10:00Z</dcterms:modified>
  <dc:language>en-US</dc:language>
</cp:coreProperties>
</file>