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QUADRO COMPARATIVO - BANCO DE DADOS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204.7244094488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7.8502806766387"/>
        <w:gridCol w:w="3388.554421127982"/>
        <w:gridCol w:w="3398.3197076442007"/>
        <w:tblGridChange w:id="0">
          <w:tblGrid>
            <w:gridCol w:w="3417.8502806766387"/>
            <w:gridCol w:w="3388.554421127982"/>
            <w:gridCol w:w="3398.319707644200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NoSQL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DIFERENÇA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CONCEITO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SERVE ESSES COMANDOS ABAIXO: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insertOne()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insertMany()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Date()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240" w:before="240" w:lineRule="auto"/>
        <w:ind w:left="230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