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1C5" w:rsidRPr="002371C5" w:rsidRDefault="002371C5" w:rsidP="002371C5">
      <w:pPr>
        <w:jc w:val="center"/>
        <w:rPr>
          <w:b/>
          <w:sz w:val="40"/>
        </w:rPr>
      </w:pPr>
      <w:r w:rsidRPr="002371C5">
        <w:rPr>
          <w:b/>
          <w:sz w:val="40"/>
        </w:rPr>
        <w:t>TOPOLOGIA EM MALHA E EM ÁRVORE</w:t>
      </w:r>
      <w:r>
        <w:rPr>
          <w:b/>
          <w:sz w:val="40"/>
        </w:rPr>
        <w:t xml:space="preserve"> – SEMANA 13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81"/>
        <w:gridCol w:w="3781"/>
        <w:gridCol w:w="3782"/>
        <w:gridCol w:w="3782"/>
      </w:tblGrid>
      <w:tr w:rsidR="002371C5" w:rsidTr="002371C5">
        <w:tc>
          <w:tcPr>
            <w:tcW w:w="3781" w:type="dxa"/>
          </w:tcPr>
          <w:p w:rsidR="002371C5" w:rsidRDefault="002371C5"/>
          <w:p w:rsidR="002371C5" w:rsidRDefault="002371C5"/>
        </w:tc>
        <w:tc>
          <w:tcPr>
            <w:tcW w:w="3781" w:type="dxa"/>
            <w:vAlign w:val="center"/>
          </w:tcPr>
          <w:p w:rsidR="002371C5" w:rsidRPr="002371C5" w:rsidRDefault="002371C5" w:rsidP="002371C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000000"/>
                <w:shd w:val="clear" w:color="auto" w:fill="FFFFFF"/>
              </w:rPr>
            </w:pPr>
            <w:r w:rsidRPr="002371C5">
              <w:rPr>
                <w:rFonts w:ascii="Arial" w:hAnsi="Arial" w:cs="Arial"/>
                <w:b/>
                <w:color w:val="000000"/>
                <w:shd w:val="clear" w:color="auto" w:fill="FFFFFF"/>
              </w:rPr>
              <w:t>FULL MESH</w:t>
            </w:r>
          </w:p>
        </w:tc>
        <w:tc>
          <w:tcPr>
            <w:tcW w:w="3782" w:type="dxa"/>
            <w:vAlign w:val="center"/>
          </w:tcPr>
          <w:p w:rsidR="002371C5" w:rsidRPr="002371C5" w:rsidRDefault="002371C5" w:rsidP="002371C5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r w:rsidRPr="002371C5">
              <w:rPr>
                <w:rFonts w:ascii="Arial" w:hAnsi="Arial" w:cs="Arial"/>
                <w:b/>
                <w:color w:val="000000"/>
                <w:shd w:val="clear" w:color="auto" w:fill="FFFFFF"/>
              </w:rPr>
              <w:t>REDE MESH</w:t>
            </w:r>
          </w:p>
        </w:tc>
        <w:tc>
          <w:tcPr>
            <w:tcW w:w="3782" w:type="dxa"/>
            <w:vAlign w:val="center"/>
          </w:tcPr>
          <w:p w:rsidR="002371C5" w:rsidRPr="002371C5" w:rsidRDefault="002371C5" w:rsidP="002371C5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r w:rsidRPr="002371C5">
              <w:rPr>
                <w:rFonts w:ascii="Arial" w:hAnsi="Arial" w:cs="Arial"/>
                <w:b/>
                <w:color w:val="000000"/>
                <w:shd w:val="clear" w:color="auto" w:fill="FFFFFF"/>
              </w:rPr>
              <w:t>ÁRVORE</w:t>
            </w:r>
          </w:p>
        </w:tc>
      </w:tr>
      <w:tr w:rsidR="002371C5" w:rsidRPr="002371C5" w:rsidTr="002371C5">
        <w:trPr>
          <w:trHeight w:val="2738"/>
        </w:trPr>
        <w:tc>
          <w:tcPr>
            <w:tcW w:w="3781" w:type="dxa"/>
            <w:vAlign w:val="center"/>
          </w:tcPr>
          <w:p w:rsidR="002371C5" w:rsidRPr="002371C5" w:rsidRDefault="002371C5" w:rsidP="002371C5">
            <w:pPr>
              <w:rPr>
                <w:b/>
              </w:rPr>
            </w:pPr>
            <w:r w:rsidRPr="002371C5">
              <w:rPr>
                <w:b/>
              </w:rPr>
              <w:t>CARACTERÍSTICAS</w:t>
            </w:r>
          </w:p>
        </w:tc>
        <w:tc>
          <w:tcPr>
            <w:tcW w:w="3781" w:type="dxa"/>
            <w:vAlign w:val="center"/>
          </w:tcPr>
          <w:p w:rsidR="002371C5" w:rsidRPr="002371C5" w:rsidRDefault="002371C5" w:rsidP="002371C5">
            <w:pPr>
              <w:rPr>
                <w:b/>
              </w:rPr>
            </w:pPr>
          </w:p>
        </w:tc>
        <w:tc>
          <w:tcPr>
            <w:tcW w:w="3782" w:type="dxa"/>
            <w:vAlign w:val="center"/>
          </w:tcPr>
          <w:p w:rsidR="002371C5" w:rsidRPr="002371C5" w:rsidRDefault="002371C5" w:rsidP="002371C5">
            <w:pPr>
              <w:rPr>
                <w:b/>
              </w:rPr>
            </w:pPr>
          </w:p>
        </w:tc>
        <w:tc>
          <w:tcPr>
            <w:tcW w:w="3782" w:type="dxa"/>
            <w:vAlign w:val="center"/>
          </w:tcPr>
          <w:p w:rsidR="002371C5" w:rsidRPr="002371C5" w:rsidRDefault="002371C5" w:rsidP="002371C5">
            <w:pPr>
              <w:rPr>
                <w:b/>
              </w:rPr>
            </w:pPr>
          </w:p>
        </w:tc>
      </w:tr>
      <w:tr w:rsidR="002371C5" w:rsidRPr="002371C5" w:rsidTr="002371C5">
        <w:trPr>
          <w:trHeight w:val="2738"/>
        </w:trPr>
        <w:tc>
          <w:tcPr>
            <w:tcW w:w="3781" w:type="dxa"/>
            <w:vAlign w:val="center"/>
          </w:tcPr>
          <w:p w:rsidR="002371C5" w:rsidRPr="002371C5" w:rsidRDefault="002371C5" w:rsidP="002371C5">
            <w:pPr>
              <w:rPr>
                <w:b/>
              </w:rPr>
            </w:pPr>
            <w:r w:rsidRPr="002371C5">
              <w:rPr>
                <w:b/>
              </w:rPr>
              <w:t>VANTAGENS</w:t>
            </w:r>
          </w:p>
        </w:tc>
        <w:tc>
          <w:tcPr>
            <w:tcW w:w="3781" w:type="dxa"/>
            <w:vAlign w:val="center"/>
          </w:tcPr>
          <w:p w:rsidR="002371C5" w:rsidRPr="002371C5" w:rsidRDefault="002371C5" w:rsidP="002371C5">
            <w:pPr>
              <w:rPr>
                <w:b/>
              </w:rPr>
            </w:pPr>
          </w:p>
        </w:tc>
        <w:tc>
          <w:tcPr>
            <w:tcW w:w="3782" w:type="dxa"/>
            <w:vAlign w:val="center"/>
          </w:tcPr>
          <w:p w:rsidR="002371C5" w:rsidRPr="002371C5" w:rsidRDefault="002371C5" w:rsidP="002371C5">
            <w:pPr>
              <w:rPr>
                <w:b/>
              </w:rPr>
            </w:pPr>
          </w:p>
        </w:tc>
        <w:tc>
          <w:tcPr>
            <w:tcW w:w="3782" w:type="dxa"/>
            <w:vAlign w:val="center"/>
          </w:tcPr>
          <w:p w:rsidR="002371C5" w:rsidRPr="002371C5" w:rsidRDefault="002371C5" w:rsidP="002371C5">
            <w:pPr>
              <w:rPr>
                <w:b/>
              </w:rPr>
            </w:pPr>
          </w:p>
        </w:tc>
      </w:tr>
      <w:tr w:rsidR="002371C5" w:rsidRPr="002371C5" w:rsidTr="002371C5">
        <w:trPr>
          <w:trHeight w:val="2738"/>
        </w:trPr>
        <w:tc>
          <w:tcPr>
            <w:tcW w:w="3781" w:type="dxa"/>
            <w:vAlign w:val="center"/>
          </w:tcPr>
          <w:p w:rsidR="002371C5" w:rsidRPr="002371C5" w:rsidRDefault="002371C5" w:rsidP="002371C5">
            <w:pPr>
              <w:rPr>
                <w:b/>
              </w:rPr>
            </w:pPr>
            <w:r w:rsidRPr="002371C5">
              <w:rPr>
                <w:b/>
              </w:rPr>
              <w:t>DESVANTAGENS</w:t>
            </w:r>
          </w:p>
        </w:tc>
        <w:tc>
          <w:tcPr>
            <w:tcW w:w="3781" w:type="dxa"/>
            <w:vAlign w:val="center"/>
          </w:tcPr>
          <w:p w:rsidR="002371C5" w:rsidRPr="002371C5" w:rsidRDefault="002371C5" w:rsidP="002371C5">
            <w:pPr>
              <w:rPr>
                <w:b/>
              </w:rPr>
            </w:pPr>
          </w:p>
        </w:tc>
        <w:tc>
          <w:tcPr>
            <w:tcW w:w="3782" w:type="dxa"/>
            <w:vAlign w:val="center"/>
          </w:tcPr>
          <w:p w:rsidR="002371C5" w:rsidRPr="002371C5" w:rsidRDefault="002371C5" w:rsidP="002371C5">
            <w:pPr>
              <w:rPr>
                <w:b/>
              </w:rPr>
            </w:pPr>
          </w:p>
        </w:tc>
        <w:tc>
          <w:tcPr>
            <w:tcW w:w="3782" w:type="dxa"/>
            <w:vAlign w:val="center"/>
          </w:tcPr>
          <w:p w:rsidR="002371C5" w:rsidRPr="002371C5" w:rsidRDefault="002371C5" w:rsidP="002371C5">
            <w:pPr>
              <w:rPr>
                <w:b/>
              </w:rPr>
            </w:pPr>
          </w:p>
        </w:tc>
      </w:tr>
    </w:tbl>
    <w:p w:rsidR="002371C5" w:rsidRDefault="002371C5">
      <w:r>
        <w:t>Nome do grupo:</w:t>
      </w:r>
      <w:bookmarkStart w:id="0" w:name="_GoBack"/>
      <w:bookmarkEnd w:id="0"/>
    </w:p>
    <w:sectPr w:rsidR="002371C5" w:rsidSect="002371C5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C5"/>
    <w:rsid w:val="002371C5"/>
    <w:rsid w:val="008E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83817D-3A32-47D9-8818-7755B6B8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37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37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6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</cp:revision>
  <dcterms:created xsi:type="dcterms:W3CDTF">2025-06-01T18:26:00Z</dcterms:created>
  <dcterms:modified xsi:type="dcterms:W3CDTF">2025-06-01T18:32:00Z</dcterms:modified>
</cp:coreProperties>
</file>