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A9E7DDF" w14:textId="7D4F8CCE" w:rsidR="00D00C34" w:rsidRDefault="00855D17" w:rsidP="00D953BD">
      <w:r>
        <w:t>A resource provider is a service that offers the different kinds of Azure resources, and they m</w:t>
      </w:r>
      <w:r w:rsidR="00D00C34">
        <w:t>anage the resource’s lifecycle.</w:t>
      </w:r>
    </w:p>
    <w:p w14:paraId="6FD9AEE6" w14:textId="15E0040C" w:rsidR="00D00C34" w:rsidRDefault="00D00C34" w:rsidP="00D00C34">
      <w:pPr>
        <w:pStyle w:val="ListParagraph"/>
        <w:numPr>
          <w:ilvl w:val="0"/>
          <w:numId w:val="9"/>
        </w:numPr>
      </w:pPr>
      <w:r>
        <w:t>Microsoft.Compute: in charge of offering virtual machine resources</w:t>
      </w:r>
    </w:p>
    <w:p w14:paraId="06E885CB" w14:textId="64DF4FAF" w:rsidR="00D00C34" w:rsidRDefault="00D00C34" w:rsidP="00D00C34">
      <w:pPr>
        <w:pStyle w:val="ListParagraph"/>
        <w:numPr>
          <w:ilvl w:val="0"/>
          <w:numId w:val="9"/>
        </w:numPr>
      </w:pPr>
      <w:r>
        <w:t>Microsoft.Storage</w:t>
      </w:r>
    </w:p>
    <w:p w14:paraId="67C6482D" w14:textId="614C0F13" w:rsidR="0009269B" w:rsidRDefault="0009269B" w:rsidP="000D0A5A">
      <w:pPr>
        <w:spacing w:after="0"/>
        <w:rPr>
          <w:sz w:val="20"/>
        </w:rPr>
      </w:pPr>
    </w:p>
    <w:p w14:paraId="71A3EB92" w14:textId="77777777" w:rsidR="0009269B" w:rsidRPr="00AD0EFE" w:rsidRDefault="0009269B" w:rsidP="000D0A5A">
      <w:pPr>
        <w:spacing w:after="0"/>
        <w:rPr>
          <w:sz w:val="20"/>
        </w:rPr>
      </w:pPr>
    </w:p>
    <w:p w14:paraId="5F8BED1F" w14:textId="5701819B" w:rsidR="00177EAC" w:rsidRDefault="00D541B2" w:rsidP="00D541B2">
      <w:pPr>
        <w:pStyle w:val="Heading1"/>
      </w:pPr>
      <w:r>
        <w:t>Virtual Machines</w:t>
      </w:r>
    </w:p>
    <w:p w14:paraId="47422D28" w14:textId="4302D5A0" w:rsidR="00D541B2" w:rsidRDefault="00D541B2" w:rsidP="00D541B2">
      <w:pPr>
        <w:pStyle w:val="Heading2"/>
      </w:pPr>
      <w:r>
        <w:t>Provision VM</w:t>
      </w:r>
    </w:p>
    <w:p w14:paraId="5435B298" w14:textId="3461035D" w:rsidR="00AC5BD0" w:rsidRDefault="0006096B" w:rsidP="00E01BA0">
      <w:r w:rsidRPr="0006096B">
        <w:rPr>
          <w:b/>
        </w:rPr>
        <w:t>Limits:</w:t>
      </w:r>
      <w:r>
        <w:t xml:space="preserve"> </w:t>
      </w:r>
      <w:r w:rsidR="00AC5BD0">
        <w:t>Every subscription has default quota limits: 20 VMs / Regio (contact Azure support service if needed more)</w:t>
      </w:r>
    </w:p>
    <w:p w14:paraId="2E08591A" w14:textId="16097AA0" w:rsidR="0006096B" w:rsidRDefault="0006096B" w:rsidP="00E01BA0">
      <w:r w:rsidRPr="0006096B">
        <w:rPr>
          <w:b/>
        </w:rPr>
        <w:t>Extensions:</w:t>
      </w:r>
      <w:r>
        <w:t xml:space="preserve"> After deployment additional capabilities: Run custom scripts, deploy/manage </w:t>
      </w:r>
      <w:r w:rsidR="00BC5615">
        <w:t>configurations</w:t>
      </w:r>
      <w:r>
        <w:t>, collect diagnostic data</w:t>
      </w:r>
    </w:p>
    <w:p w14:paraId="5730854A" w14:textId="5D747D69" w:rsidR="0006096B" w:rsidRDefault="00AB4B5D" w:rsidP="00E01BA0">
      <w:r>
        <w:t>Virtual disks: .vhd files, stored as Page Blobs in Storage Account</w:t>
      </w:r>
      <w:r w:rsidR="00513A36">
        <w:t xml:space="preserve"> (if managed, then it won’t appear in VM configuration)</w:t>
      </w:r>
      <w:r>
        <w:t>.</w:t>
      </w:r>
    </w:p>
    <w:p w14:paraId="58FC129D" w14:textId="5962F956" w:rsidR="00DB7153" w:rsidRDefault="00DB7153" w:rsidP="00E01BA0"/>
    <w:p w14:paraId="45042C16" w14:textId="46997988" w:rsidR="00DB7153" w:rsidRDefault="00DB7153" w:rsidP="00E01BA0">
      <w:r>
        <w:t>If your virtual machines use a load balancer, you need to put your VMs that host the application into an availability set.</w:t>
      </w:r>
      <w:r>
        <w:br/>
        <w:t>This will ensure that any virtual machine in the same availability set will never be on the same hardware and won’t be restarted at the same time because of software upgrades on the servers running the VM.</w:t>
      </w:r>
    </w:p>
    <w:p w14:paraId="6C3B2590" w14:textId="29738BE6" w:rsidR="004F3749" w:rsidRDefault="00275594" w:rsidP="00E01BA0">
      <w:r>
        <w:t>If you forget to add the VM to an availability set, you need to delete the VM and start from the beginning.</w:t>
      </w:r>
    </w:p>
    <w:p w14:paraId="50CAC71A" w14:textId="77777777" w:rsidR="00275594" w:rsidRDefault="00275594" w:rsidP="00E01BA0"/>
    <w:p w14:paraId="056A895D" w14:textId="77777777" w:rsidR="0006096B" w:rsidRDefault="0006096B" w:rsidP="00E01BA0"/>
    <w:p w14:paraId="7C5B534E" w14:textId="765273E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lastRenderedPageBreak/>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lastRenderedPageBreak/>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lastRenderedPageBreak/>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lastRenderedPageBreak/>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62DDEF22" w14:textId="77777777" w:rsidR="00664F16" w:rsidRPr="00EB6ABE" w:rsidRDefault="00664F16" w:rsidP="00664F16">
      <w:pPr>
        <w:spacing w:after="0"/>
        <w:rPr>
          <w:sz w:val="20"/>
          <w:lang w:val="it-IT"/>
        </w:rPr>
      </w:pPr>
      <w:r w:rsidRPr="00EB6ABE">
        <w:rPr>
          <w:sz w:val="20"/>
          <w:lang w:val="it-IT"/>
        </w:rPr>
        <w:t>{</w:t>
      </w:r>
    </w:p>
    <w:p w14:paraId="772BDD1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"$schema"</w:t>
      </w:r>
      <w:r w:rsidRPr="00EB6ABE">
        <w:rPr>
          <w:sz w:val="20"/>
          <w:lang w:val="it-IT"/>
        </w:rPr>
        <w:t>: "https://schema.management.azure.com/schemas/2015-01-01/deploymentTemplate.json#",</w:t>
      </w:r>
    </w:p>
    <w:p w14:paraId="68CDB137" w14:textId="77777777" w:rsidR="00664F16" w:rsidRPr="00EB6ABE" w:rsidRDefault="00664F16" w:rsidP="00664F16">
      <w:pPr>
        <w:spacing w:after="0"/>
        <w:rPr>
          <w:sz w:val="20"/>
          <w:lang w:val="it-IT"/>
        </w:rPr>
      </w:pPr>
      <w:r w:rsidRPr="00EB6ABE">
        <w:rPr>
          <w:sz w:val="20"/>
          <w:lang w:val="it-IT"/>
        </w:rPr>
        <w:t xml:space="preserve">    </w:t>
      </w:r>
      <w:r w:rsidRPr="00EB6ABE">
        <w:rPr>
          <w:sz w:val="20"/>
          <w:highlight w:val="yellow"/>
          <w:lang w:val="it-IT"/>
        </w:rPr>
        <w:t>"contentVersion"</w:t>
      </w:r>
      <w:r w:rsidRPr="00EB6ABE">
        <w:rPr>
          <w:sz w:val="20"/>
          <w:lang w:val="it-IT"/>
        </w:rPr>
        <w:t>: "",</w:t>
      </w:r>
    </w:p>
    <w:p w14:paraId="3614808B" w14:textId="77777777" w:rsidR="00664F16" w:rsidRPr="00EB6ABE" w:rsidRDefault="00664F16" w:rsidP="00664F16">
      <w:pPr>
        <w:spacing w:after="0"/>
        <w:rPr>
          <w:sz w:val="20"/>
        </w:rPr>
      </w:pPr>
      <w:r w:rsidRPr="00EB6ABE">
        <w:rPr>
          <w:sz w:val="20"/>
          <w:lang w:val="it-IT"/>
        </w:rPr>
        <w:t xml:space="preserve">    </w:t>
      </w:r>
      <w:r w:rsidRPr="00EB6ABE">
        <w:rPr>
          <w:sz w:val="20"/>
        </w:rPr>
        <w:t>"parameters": {},</w:t>
      </w:r>
    </w:p>
    <w:p w14:paraId="4B942E1C" w14:textId="77777777" w:rsidR="00664F16" w:rsidRPr="00EB6ABE" w:rsidRDefault="00664F16" w:rsidP="00664F16">
      <w:pPr>
        <w:spacing w:after="0"/>
        <w:rPr>
          <w:sz w:val="20"/>
        </w:rPr>
      </w:pPr>
      <w:r w:rsidRPr="00EB6ABE">
        <w:rPr>
          <w:sz w:val="20"/>
        </w:rPr>
        <w:t xml:space="preserve">    "variables": {},</w:t>
      </w:r>
    </w:p>
    <w:p w14:paraId="0EB9CB4E" w14:textId="77777777" w:rsidR="00664F16" w:rsidRPr="00EB6ABE" w:rsidRDefault="00664F16" w:rsidP="00664F16">
      <w:pPr>
        <w:spacing w:after="0"/>
        <w:rPr>
          <w:sz w:val="20"/>
        </w:rPr>
      </w:pPr>
      <w:r w:rsidRPr="00EB6ABE">
        <w:rPr>
          <w:sz w:val="20"/>
        </w:rPr>
        <w:t xml:space="preserve">    "functions": [],</w:t>
      </w:r>
    </w:p>
    <w:p w14:paraId="08B92EBB" w14:textId="77777777" w:rsidR="00664F16" w:rsidRPr="00EB6ABE" w:rsidRDefault="00664F16" w:rsidP="00664F16">
      <w:pPr>
        <w:spacing w:after="0"/>
        <w:rPr>
          <w:sz w:val="20"/>
        </w:rPr>
      </w:pPr>
      <w:r w:rsidRPr="00EB6ABE">
        <w:rPr>
          <w:sz w:val="20"/>
        </w:rPr>
        <w:t xml:space="preserve">    </w:t>
      </w:r>
      <w:r w:rsidRPr="00EB6ABE">
        <w:rPr>
          <w:sz w:val="20"/>
          <w:highlight w:val="yellow"/>
        </w:rPr>
        <w:t>"resources"</w:t>
      </w:r>
      <w:r w:rsidRPr="00EB6ABE">
        <w:rPr>
          <w:sz w:val="20"/>
        </w:rPr>
        <w:t>: [],</w:t>
      </w:r>
    </w:p>
    <w:p w14:paraId="434262AC" w14:textId="77777777" w:rsidR="00664F16" w:rsidRPr="00EB6ABE" w:rsidRDefault="00664F16" w:rsidP="00664F16">
      <w:pPr>
        <w:spacing w:after="0"/>
        <w:rPr>
          <w:sz w:val="20"/>
        </w:rPr>
      </w:pPr>
      <w:r w:rsidRPr="00EB6ABE">
        <w:rPr>
          <w:sz w:val="20"/>
        </w:rPr>
        <w:t xml:space="preserve">    "outputs": {}</w:t>
      </w:r>
    </w:p>
    <w:p w14:paraId="64D036CD" w14:textId="77777777" w:rsidR="00664F16" w:rsidRPr="00EB6ABE" w:rsidRDefault="00664F16" w:rsidP="00664F16">
      <w:pPr>
        <w:spacing w:after="0"/>
        <w:rPr>
          <w:sz w:val="20"/>
        </w:rPr>
      </w:pPr>
      <w:r w:rsidRPr="00EB6ABE">
        <w:rPr>
          <w:sz w:val="20"/>
        </w:rPr>
        <w:t>}</w:t>
      </w:r>
    </w:p>
    <w:p w14:paraId="22D339E8" w14:textId="77777777" w:rsidR="00664F16" w:rsidRDefault="00664F16" w:rsidP="00664F16"/>
    <w:p w14:paraId="1C612E2F" w14:textId="77777777" w:rsidR="00664F16" w:rsidRDefault="00664F16" w:rsidP="00664F16">
      <w:r>
        <w:t>Schema: Can be ResourceDeployment or SubscriptionDeployment</w:t>
      </w:r>
      <w:r>
        <w:br/>
        <w:t>Contentversion: My internal versioning, such as 1.0.0 (Azure doesn’t care)</w:t>
      </w:r>
    </w:p>
    <w:p w14:paraId="57357DB1" w14:textId="77777777" w:rsidR="00664F16" w:rsidRDefault="00664F16" w:rsidP="00664F16">
      <w:pPr>
        <w:spacing w:after="0"/>
      </w:pPr>
    </w:p>
    <w:p w14:paraId="3A23C71E" w14:textId="77777777" w:rsidR="00664F16" w:rsidRPr="00F62B09" w:rsidRDefault="00664F16" w:rsidP="00664F16">
      <w:pPr>
        <w:spacing w:after="0"/>
        <w:rPr>
          <w:sz w:val="20"/>
        </w:rPr>
      </w:pPr>
      <w:r w:rsidRPr="00F62B09">
        <w:rPr>
          <w:sz w:val="20"/>
        </w:rPr>
        <w:t>"parameters": {</w:t>
      </w:r>
    </w:p>
    <w:p w14:paraId="099A9F3F" w14:textId="77777777" w:rsidR="00664F16" w:rsidRPr="00F62B09" w:rsidRDefault="00664F16" w:rsidP="00664F16">
      <w:pPr>
        <w:spacing w:after="0"/>
        <w:rPr>
          <w:sz w:val="20"/>
        </w:rPr>
      </w:pPr>
      <w:r w:rsidRPr="00F62B09">
        <w:rPr>
          <w:sz w:val="20"/>
        </w:rPr>
        <w:t xml:space="preserve">        "virtualNetworks_az203VNET_name": {</w:t>
      </w:r>
    </w:p>
    <w:p w14:paraId="0BDBE318" w14:textId="77777777" w:rsidR="00664F16" w:rsidRPr="00F62B09" w:rsidRDefault="00664F16" w:rsidP="00664F16">
      <w:pPr>
        <w:spacing w:after="0"/>
        <w:rPr>
          <w:sz w:val="20"/>
        </w:rPr>
      </w:pPr>
      <w:r w:rsidRPr="00F62B09">
        <w:rPr>
          <w:sz w:val="20"/>
        </w:rPr>
        <w:t xml:space="preserve">            "</w:t>
      </w:r>
      <w:r w:rsidRPr="00AD0EFE">
        <w:rPr>
          <w:sz w:val="20"/>
          <w:highlight w:val="yellow"/>
        </w:rPr>
        <w:t>defaultValue</w:t>
      </w:r>
      <w:r w:rsidRPr="00F62B09">
        <w:rPr>
          <w:sz w:val="20"/>
        </w:rPr>
        <w:t>": "az203demoVNET",</w:t>
      </w:r>
    </w:p>
    <w:p w14:paraId="0DA3D3D5" w14:textId="77777777" w:rsidR="00664F16" w:rsidRPr="00F62B09" w:rsidRDefault="00664F16" w:rsidP="00664F16">
      <w:pPr>
        <w:spacing w:after="0"/>
        <w:rPr>
          <w:sz w:val="20"/>
        </w:rPr>
      </w:pPr>
      <w:r w:rsidRPr="00F62B09">
        <w:rPr>
          <w:sz w:val="20"/>
        </w:rPr>
        <w:t xml:space="preserve">            "type": "string"</w:t>
      </w:r>
    </w:p>
    <w:p w14:paraId="61024A20" w14:textId="77777777" w:rsidR="00664F16" w:rsidRPr="00F62B09" w:rsidRDefault="00664F16" w:rsidP="00664F16">
      <w:pPr>
        <w:spacing w:after="0"/>
        <w:rPr>
          <w:sz w:val="20"/>
        </w:rPr>
      </w:pPr>
      <w:r w:rsidRPr="00F62B09">
        <w:rPr>
          <w:sz w:val="20"/>
        </w:rPr>
        <w:t xml:space="preserve">        }</w:t>
      </w:r>
    </w:p>
    <w:p w14:paraId="2FE28CDC" w14:textId="77777777" w:rsidR="00664F16" w:rsidRDefault="00664F16" w:rsidP="00664F16">
      <w:pPr>
        <w:spacing w:after="0"/>
        <w:rPr>
          <w:sz w:val="20"/>
        </w:rPr>
      </w:pPr>
      <w:r>
        <w:rPr>
          <w:sz w:val="20"/>
        </w:rPr>
        <w:t xml:space="preserve">    }</w:t>
      </w:r>
    </w:p>
    <w:p w14:paraId="2142A898" w14:textId="77777777" w:rsidR="00664F16" w:rsidRDefault="00664F16" w:rsidP="00664F16">
      <w:pPr>
        <w:spacing w:after="0"/>
        <w:rPr>
          <w:sz w:val="20"/>
        </w:rPr>
      </w:pPr>
    </w:p>
    <w:p w14:paraId="154A8C70" w14:textId="77777777" w:rsidR="00664F16" w:rsidRDefault="00664F16" w:rsidP="00664F16">
      <w:pPr>
        <w:spacing w:after="0"/>
        <w:rPr>
          <w:sz w:val="20"/>
        </w:rPr>
      </w:pPr>
      <w:r>
        <w:rPr>
          <w:sz w:val="20"/>
        </w:rPr>
        <w:t>Default value can be:</w:t>
      </w:r>
    </w:p>
    <w:p w14:paraId="67FA6785" w14:textId="77777777" w:rsidR="00664F16" w:rsidRDefault="00664F16" w:rsidP="00664F16">
      <w:pPr>
        <w:pStyle w:val="ListParagraph"/>
        <w:numPr>
          <w:ilvl w:val="0"/>
          <w:numId w:val="9"/>
        </w:numPr>
        <w:spacing w:after="0"/>
        <w:rPr>
          <w:sz w:val="20"/>
        </w:rPr>
      </w:pPr>
      <w:r>
        <w:rPr>
          <w:sz w:val="20"/>
        </w:rPr>
        <w:t>String</w:t>
      </w:r>
    </w:p>
    <w:p w14:paraId="0C625A6C" w14:textId="77777777" w:rsidR="00664F16" w:rsidRDefault="00664F16" w:rsidP="00664F16">
      <w:pPr>
        <w:pStyle w:val="ListParagraph"/>
        <w:numPr>
          <w:ilvl w:val="0"/>
          <w:numId w:val="9"/>
        </w:numPr>
        <w:spacing w:after="0"/>
        <w:rPr>
          <w:sz w:val="20"/>
        </w:rPr>
      </w:pPr>
      <w:r>
        <w:rPr>
          <w:sz w:val="20"/>
        </w:rPr>
        <w:t>Securestring</w:t>
      </w:r>
    </w:p>
    <w:p w14:paraId="34339370" w14:textId="77777777" w:rsidR="00664F16" w:rsidRDefault="00664F16" w:rsidP="00664F16">
      <w:pPr>
        <w:pStyle w:val="ListParagraph"/>
        <w:numPr>
          <w:ilvl w:val="0"/>
          <w:numId w:val="9"/>
        </w:numPr>
        <w:spacing w:after="0"/>
        <w:rPr>
          <w:sz w:val="20"/>
        </w:rPr>
      </w:pPr>
      <w:r>
        <w:rPr>
          <w:sz w:val="20"/>
        </w:rPr>
        <w:t>Bool</w:t>
      </w:r>
    </w:p>
    <w:p w14:paraId="39ABFDFD" w14:textId="77777777" w:rsidR="00664F16" w:rsidRDefault="00664F16" w:rsidP="00664F16">
      <w:pPr>
        <w:pStyle w:val="ListParagraph"/>
        <w:numPr>
          <w:ilvl w:val="0"/>
          <w:numId w:val="9"/>
        </w:numPr>
        <w:spacing w:after="0"/>
        <w:rPr>
          <w:sz w:val="20"/>
        </w:rPr>
      </w:pPr>
      <w:r>
        <w:rPr>
          <w:sz w:val="20"/>
        </w:rPr>
        <w:t>Int</w:t>
      </w:r>
    </w:p>
    <w:p w14:paraId="163BA5A2" w14:textId="77777777" w:rsidR="00664F16" w:rsidRDefault="00664F16" w:rsidP="00664F16">
      <w:pPr>
        <w:pStyle w:val="ListParagraph"/>
        <w:numPr>
          <w:ilvl w:val="0"/>
          <w:numId w:val="9"/>
        </w:numPr>
        <w:spacing w:after="0"/>
        <w:rPr>
          <w:sz w:val="20"/>
        </w:rPr>
      </w:pPr>
      <w:r>
        <w:rPr>
          <w:sz w:val="20"/>
        </w:rPr>
        <w:t>Object</w:t>
      </w:r>
    </w:p>
    <w:p w14:paraId="094DFFB6" w14:textId="77777777" w:rsidR="00664F16" w:rsidRDefault="00664F16" w:rsidP="00664F16">
      <w:pPr>
        <w:pStyle w:val="ListParagraph"/>
        <w:numPr>
          <w:ilvl w:val="0"/>
          <w:numId w:val="9"/>
        </w:numPr>
        <w:spacing w:after="0"/>
        <w:rPr>
          <w:sz w:val="20"/>
        </w:rPr>
      </w:pPr>
      <w:r>
        <w:rPr>
          <w:sz w:val="20"/>
        </w:rPr>
        <w:t>SecureObject</w:t>
      </w:r>
    </w:p>
    <w:p w14:paraId="1057A404" w14:textId="77777777" w:rsidR="00664F16" w:rsidRDefault="00664F16" w:rsidP="00664F16">
      <w:pPr>
        <w:pStyle w:val="ListParagraph"/>
        <w:numPr>
          <w:ilvl w:val="0"/>
          <w:numId w:val="9"/>
        </w:numPr>
        <w:spacing w:after="0"/>
        <w:rPr>
          <w:sz w:val="20"/>
        </w:rPr>
      </w:pPr>
      <w:r>
        <w:rPr>
          <w:sz w:val="20"/>
        </w:rPr>
        <w:t>Array</w:t>
      </w:r>
    </w:p>
    <w:p w14:paraId="0D3BD817" w14:textId="77777777" w:rsidR="00664F16" w:rsidRDefault="00664F16" w:rsidP="00664F16">
      <w:pPr>
        <w:spacing w:after="0"/>
        <w:rPr>
          <w:sz w:val="20"/>
        </w:rPr>
      </w:pPr>
      <w:r>
        <w:rPr>
          <w:sz w:val="20"/>
        </w:rPr>
        <w:t>(optional) Default value is used, instead of value, because value is provided during deployment. If value is not set, defaultValue is used.</w:t>
      </w:r>
    </w:p>
    <w:p w14:paraId="4BDDAB65" w14:textId="77777777" w:rsidR="00664F16" w:rsidRDefault="00664F16" w:rsidP="00664F16">
      <w:pPr>
        <w:spacing w:after="0"/>
        <w:rPr>
          <w:sz w:val="20"/>
        </w:rPr>
      </w:pPr>
      <w:r>
        <w:rPr>
          <w:sz w:val="20"/>
        </w:rPr>
        <w:t>Values can be stored in separate JSON (</w:t>
      </w:r>
      <w:r>
        <w:rPr>
          <w:b/>
          <w:sz w:val="20"/>
        </w:rPr>
        <w:t>use value there, not defaultvalue</w:t>
      </w:r>
      <w:r w:rsidRPr="00366E4B">
        <w:rPr>
          <w:sz w:val="20"/>
        </w:rPr>
        <w:t>)</w:t>
      </w:r>
      <w:r>
        <w:rPr>
          <w:sz w:val="20"/>
        </w:rPr>
        <w:t>, or provided as arguments</w:t>
      </w:r>
    </w:p>
    <w:p w14:paraId="12050EA5" w14:textId="77777777" w:rsidR="00664F16" w:rsidRDefault="00664F16" w:rsidP="00664F16">
      <w:pPr>
        <w:spacing w:after="0"/>
        <w:rPr>
          <w:sz w:val="20"/>
        </w:rPr>
      </w:pPr>
    </w:p>
    <w:p w14:paraId="670F9852" w14:textId="77777777" w:rsidR="00664F16" w:rsidRPr="000D0A5A" w:rsidRDefault="00664F16" w:rsidP="00664F16">
      <w:pPr>
        <w:spacing w:after="0"/>
        <w:rPr>
          <w:sz w:val="20"/>
        </w:rPr>
      </w:pPr>
      <w:r w:rsidRPr="000D0A5A">
        <w:rPr>
          <w:sz w:val="20"/>
        </w:rPr>
        <w:t>"myParameter": {</w:t>
      </w:r>
    </w:p>
    <w:p w14:paraId="5C536D76" w14:textId="77777777" w:rsidR="00664F16" w:rsidRPr="000D0A5A" w:rsidRDefault="00664F16" w:rsidP="00664F16">
      <w:pPr>
        <w:spacing w:after="0"/>
        <w:rPr>
          <w:sz w:val="20"/>
        </w:rPr>
      </w:pPr>
      <w:r w:rsidRPr="000D0A5A">
        <w:rPr>
          <w:sz w:val="20"/>
        </w:rPr>
        <w:t xml:space="preserve">    "value": "[concat(parameters('myOtherParameter'), 'randomString')]"</w:t>
      </w:r>
    </w:p>
    <w:p w14:paraId="079B2262" w14:textId="77777777" w:rsidR="00664F16" w:rsidRDefault="00664F16" w:rsidP="00664F16">
      <w:pPr>
        <w:spacing w:after="0"/>
        <w:rPr>
          <w:sz w:val="20"/>
        </w:rPr>
      </w:pPr>
      <w:r w:rsidRPr="000D0A5A">
        <w:rPr>
          <w:sz w:val="20"/>
        </w:rPr>
        <w:t xml:space="preserve"> }</w:t>
      </w:r>
    </w:p>
    <w:p w14:paraId="6582CD43" w14:textId="77777777" w:rsidR="00664F16" w:rsidRDefault="00664F16" w:rsidP="00664F16">
      <w:pPr>
        <w:spacing w:after="0"/>
        <w:rPr>
          <w:sz w:val="20"/>
        </w:rPr>
      </w:pPr>
    </w:p>
    <w:p w14:paraId="66095E00" w14:textId="77777777" w:rsidR="00664F16" w:rsidRDefault="00664F16" w:rsidP="00664F16">
      <w:pPr>
        <w:spacing w:after="0"/>
        <w:rPr>
          <w:sz w:val="20"/>
        </w:rPr>
      </w:pPr>
      <w:r>
        <w:rPr>
          <w:sz w:val="20"/>
        </w:rPr>
        <w:t>Variables are more straight forward:</w:t>
      </w:r>
    </w:p>
    <w:p w14:paraId="10681DF7" w14:textId="77777777" w:rsidR="00664F16" w:rsidRPr="000D0A5A" w:rsidRDefault="00664F16" w:rsidP="00664F16">
      <w:pPr>
        <w:spacing w:after="0"/>
        <w:rPr>
          <w:sz w:val="20"/>
        </w:rPr>
      </w:pPr>
      <w:r w:rsidRPr="000D0A5A">
        <w:rPr>
          <w:sz w:val="20"/>
        </w:rPr>
        <w:t>"variables": {</w:t>
      </w:r>
    </w:p>
    <w:p w14:paraId="055238CB" w14:textId="77777777" w:rsidR="00664F16" w:rsidRPr="000D0A5A" w:rsidRDefault="00664F16" w:rsidP="00664F16">
      <w:pPr>
        <w:spacing w:after="0"/>
        <w:rPr>
          <w:sz w:val="20"/>
        </w:rPr>
      </w:pPr>
      <w:r w:rsidRPr="000D0A5A">
        <w:rPr>
          <w:sz w:val="20"/>
        </w:rPr>
        <w:t xml:space="preserve">    "osDiskName": "_OSDisk1_1_39c654d89d88405e968db84b722002d1"</w:t>
      </w:r>
    </w:p>
    <w:p w14:paraId="3E596FBB" w14:textId="77777777" w:rsidR="00664F16" w:rsidRDefault="00664F16" w:rsidP="00664F16">
      <w:pPr>
        <w:spacing w:after="0"/>
        <w:rPr>
          <w:sz w:val="20"/>
        </w:rPr>
      </w:pPr>
      <w:r w:rsidRPr="000D0A5A">
        <w:rPr>
          <w:sz w:val="20"/>
        </w:rPr>
        <w:t>},</w:t>
      </w:r>
    </w:p>
    <w:p w14:paraId="08202451" w14:textId="77777777" w:rsidR="00664F16" w:rsidRDefault="00664F16" w:rsidP="00664F16">
      <w:pPr>
        <w:spacing w:after="0"/>
        <w:rPr>
          <w:sz w:val="20"/>
        </w:rPr>
      </w:pPr>
    </w:p>
    <w:p w14:paraId="541DE08F" w14:textId="77777777" w:rsidR="00664F16" w:rsidRDefault="00664F16" w:rsidP="00664F16">
      <w:pPr>
        <w:spacing w:after="0"/>
        <w:rPr>
          <w:sz w:val="20"/>
        </w:rPr>
      </w:pPr>
      <w:r>
        <w:rPr>
          <w:sz w:val="20"/>
        </w:rPr>
        <w:lastRenderedPageBreak/>
        <w:t>Functions:</w:t>
      </w:r>
    </w:p>
    <w:p w14:paraId="193CC371" w14:textId="77777777" w:rsidR="00664F16" w:rsidRPr="0009269B" w:rsidRDefault="00664F16" w:rsidP="00664F16">
      <w:pPr>
        <w:pStyle w:val="ListParagraph"/>
        <w:numPr>
          <w:ilvl w:val="0"/>
          <w:numId w:val="9"/>
        </w:numPr>
        <w:spacing w:after="0"/>
        <w:rPr>
          <w:sz w:val="20"/>
        </w:rPr>
      </w:pPr>
      <w:r>
        <w:t>Custom functions cannot access template variables, although you can pass them as a parameter of your function.</w:t>
      </w:r>
    </w:p>
    <w:p w14:paraId="4B227255" w14:textId="77777777" w:rsidR="00664F16" w:rsidRPr="0009269B" w:rsidRDefault="00664F16" w:rsidP="00664F16">
      <w:pPr>
        <w:pStyle w:val="ListParagraph"/>
        <w:numPr>
          <w:ilvl w:val="0"/>
          <w:numId w:val="9"/>
        </w:numPr>
        <w:spacing w:after="0"/>
        <w:rPr>
          <w:sz w:val="20"/>
        </w:rPr>
      </w:pPr>
      <w:r>
        <w:t>Your custom function cannot access the template</w:t>
      </w:r>
      <w:r w:rsidRPr="0009269B">
        <w:rPr>
          <w:rFonts w:ascii="Calibri" w:hAnsi="Calibri" w:cs="Calibri"/>
        </w:rPr>
        <w:t>’</w:t>
      </w:r>
      <w:r>
        <w:t>s parameters; instead, they have access only to the parameters that you define in your function.</w:t>
      </w:r>
    </w:p>
    <w:p w14:paraId="03890E22" w14:textId="77777777" w:rsidR="00664F16" w:rsidRPr="0009269B" w:rsidRDefault="00664F16" w:rsidP="00664F16">
      <w:pPr>
        <w:pStyle w:val="ListParagraph"/>
        <w:numPr>
          <w:ilvl w:val="0"/>
          <w:numId w:val="9"/>
        </w:numPr>
        <w:spacing w:after="0"/>
        <w:rPr>
          <w:sz w:val="20"/>
        </w:rPr>
      </w:pPr>
      <w:r>
        <w:t>Parameters on your custom function cannot have default values.</w:t>
      </w:r>
    </w:p>
    <w:p w14:paraId="3BEFED5E" w14:textId="77777777" w:rsidR="00664F16" w:rsidRPr="0009269B" w:rsidRDefault="00664F16" w:rsidP="00664F16">
      <w:pPr>
        <w:pStyle w:val="ListParagraph"/>
        <w:numPr>
          <w:ilvl w:val="0"/>
          <w:numId w:val="9"/>
        </w:numPr>
        <w:spacing w:after="0"/>
        <w:rPr>
          <w:sz w:val="20"/>
        </w:rPr>
      </w:pPr>
      <w:r>
        <w:t>Your custom function cannot call other custom functions; only predefined functions may be called.</w:t>
      </w:r>
    </w:p>
    <w:p w14:paraId="7E71FFC5" w14:textId="77777777" w:rsidR="00664F16" w:rsidRPr="0009269B" w:rsidRDefault="00664F16" w:rsidP="00664F16">
      <w:pPr>
        <w:pStyle w:val="ListParagraph"/>
        <w:numPr>
          <w:ilvl w:val="0"/>
          <w:numId w:val="9"/>
        </w:numPr>
        <w:spacing w:after="0"/>
        <w:rPr>
          <w:sz w:val="20"/>
        </w:rPr>
      </w:pPr>
      <w:r>
        <w:t>You cannot use the reference() predefined function.</w:t>
      </w:r>
    </w:p>
    <w:p w14:paraId="0C84EF53" w14:textId="77777777" w:rsidR="00664F16" w:rsidRDefault="00664F16" w:rsidP="00664F16"/>
    <w:p w14:paraId="0CBA70FC" w14:textId="410C361E" w:rsidR="00D541B2" w:rsidRDefault="00D541B2" w:rsidP="00D541B2">
      <w:pPr>
        <w:pStyle w:val="Heading2"/>
      </w:pPr>
      <w:r>
        <w:t>Azure Disk Encryption Configuration</w:t>
      </w:r>
    </w:p>
    <w:p w14:paraId="7BB8B7AE" w14:textId="03C654D7" w:rsidR="00FE351B" w:rsidRDefault="00664F16" w:rsidP="00BC2827">
      <w:r>
        <w:t>Virtual disks—managed or unmanaged disks—are automatically and transparently encrypted and decrypted by the Azure Storage Service Encryption (SSE) service.</w:t>
      </w:r>
    </w:p>
    <w:p w14:paraId="6AB161B8" w14:textId="68281859" w:rsidR="00664F16" w:rsidRDefault="00664F16" w:rsidP="00664F16">
      <w:pPr>
        <w:pStyle w:val="ListParagraph"/>
        <w:numPr>
          <w:ilvl w:val="0"/>
          <w:numId w:val="9"/>
        </w:numPr>
      </w:pPr>
      <w:r>
        <w:t>But only for data at rest</w:t>
      </w:r>
    </w:p>
    <w:p w14:paraId="653B0C96" w14:textId="2C8932A4" w:rsidR="00664F16" w:rsidRPr="00716422" w:rsidRDefault="00664F16" w:rsidP="00664F16">
      <w:pPr>
        <w:pStyle w:val="ListParagraph"/>
        <w:numPr>
          <w:ilvl w:val="0"/>
          <w:numId w:val="9"/>
        </w:numPr>
      </w:pPr>
      <w:r>
        <w:t xml:space="preserve">Virtual disk file is encrypted, but the information inside the virtual disk </w:t>
      </w:r>
      <w:r>
        <w:rPr>
          <w:b/>
        </w:rPr>
        <w:t>is not</w:t>
      </w:r>
    </w:p>
    <w:p w14:paraId="266875C7" w14:textId="38F2DFDA" w:rsidR="00716422" w:rsidRDefault="00716422" w:rsidP="00716422">
      <w:pPr>
        <w:pStyle w:val="ListParagraph"/>
        <w:numPr>
          <w:ilvl w:val="1"/>
          <w:numId w:val="9"/>
        </w:numPr>
      </w:pPr>
      <w:r>
        <w:t>Use Azure Disk Encryption service</w:t>
      </w:r>
      <w:r w:rsidR="0024295A">
        <w:t xml:space="preserve"> (KeyVault for storing keys) (BitLocker in Windows + DM-Crypt in Linux)</w:t>
      </w:r>
    </w:p>
    <w:p w14:paraId="12CEA418" w14:textId="77777777" w:rsidR="00664F16" w:rsidRDefault="00664F16" w:rsidP="00BC2827"/>
    <w:p w14:paraId="5262BD52" w14:textId="4C46076A" w:rsidR="00FE351B" w:rsidRDefault="00836766" w:rsidP="00836766">
      <w:pPr>
        <w:pStyle w:val="ListParagraph"/>
        <w:numPr>
          <w:ilvl w:val="0"/>
          <w:numId w:val="9"/>
        </w:numPr>
      </w:pPr>
      <w:r>
        <w:t>Enable on new Windows IaaS VM</w:t>
      </w:r>
    </w:p>
    <w:p w14:paraId="35975489" w14:textId="6350DE4A" w:rsidR="00836766" w:rsidRDefault="00836766" w:rsidP="00836766">
      <w:pPr>
        <w:pStyle w:val="ListParagraph"/>
        <w:numPr>
          <w:ilvl w:val="0"/>
          <w:numId w:val="9"/>
        </w:numPr>
      </w:pPr>
      <w:r>
        <w:t>Enable on existing VMs: min 7 GB memory</w:t>
      </w:r>
    </w:p>
    <w:p w14:paraId="306CB033" w14:textId="08EDBC8F" w:rsidR="00836766" w:rsidRDefault="00A10EC2" w:rsidP="00836766">
      <w:pPr>
        <w:pStyle w:val="ListParagraph"/>
        <w:numPr>
          <w:ilvl w:val="0"/>
          <w:numId w:val="9"/>
        </w:numPr>
      </w:pPr>
      <w:r>
        <w:t xml:space="preserve">Enable on </w:t>
      </w:r>
      <w:r w:rsidR="000B66F9">
        <w:t>VM Scale Sets:</w:t>
      </w:r>
    </w:p>
    <w:p w14:paraId="0317610D" w14:textId="16FC3DF2" w:rsidR="000B66F9" w:rsidRDefault="000B66F9" w:rsidP="000B66F9">
      <w:pPr>
        <w:pStyle w:val="ListParagraph"/>
        <w:numPr>
          <w:ilvl w:val="1"/>
          <w:numId w:val="9"/>
        </w:numPr>
      </w:pPr>
      <w:r>
        <w:t>Windows: OS + data</w:t>
      </w:r>
    </w:p>
    <w:p w14:paraId="65E129E7" w14:textId="560E225A" w:rsidR="000B66F9" w:rsidRDefault="000B66F9" w:rsidP="000B66F9">
      <w:pPr>
        <w:pStyle w:val="ListParagraph"/>
        <w:numPr>
          <w:ilvl w:val="1"/>
          <w:numId w:val="9"/>
        </w:numPr>
      </w:pPr>
      <w:r>
        <w:t>Linux: data</w:t>
      </w:r>
    </w:p>
    <w:p w14:paraId="0547B78B" w14:textId="17AEC4F7" w:rsidR="00A10EC2" w:rsidRDefault="00A10EC2" w:rsidP="00A10EC2">
      <w:pPr>
        <w:pStyle w:val="ListParagraph"/>
        <w:numPr>
          <w:ilvl w:val="0"/>
          <w:numId w:val="9"/>
        </w:numPr>
      </w:pPr>
      <w:r>
        <w:t>Enable on managed disks</w:t>
      </w:r>
    </w:p>
    <w:p w14:paraId="4DFBCA50" w14:textId="2C1D2CA8" w:rsidR="00A10EC2" w:rsidRDefault="00A10EC2" w:rsidP="00A10EC2">
      <w:pPr>
        <w:pStyle w:val="ListParagraph"/>
        <w:numPr>
          <w:ilvl w:val="0"/>
          <w:numId w:val="9"/>
        </w:numPr>
      </w:pPr>
      <w:r>
        <w:t>Disable on VMs:</w:t>
      </w:r>
    </w:p>
    <w:p w14:paraId="7646F5D4" w14:textId="3276AB37" w:rsidR="00A10EC2" w:rsidRDefault="00A10EC2" w:rsidP="00A10EC2">
      <w:pPr>
        <w:pStyle w:val="ListParagraph"/>
        <w:numPr>
          <w:ilvl w:val="1"/>
          <w:numId w:val="9"/>
        </w:numPr>
      </w:pPr>
      <w:r>
        <w:t>Windows: can be done, whether standalone VM or in scale set (OS + data)</w:t>
      </w:r>
    </w:p>
    <w:p w14:paraId="0D931D59" w14:textId="1196D17D" w:rsidR="00A10EC2" w:rsidRDefault="00A10EC2" w:rsidP="00A10EC2">
      <w:pPr>
        <w:pStyle w:val="ListParagraph"/>
        <w:numPr>
          <w:ilvl w:val="1"/>
          <w:numId w:val="9"/>
        </w:numPr>
      </w:pPr>
      <w:r>
        <w:t>Linux: same, but only for data disks</w:t>
      </w:r>
    </w:p>
    <w:p w14:paraId="61EF761C" w14:textId="70817A70" w:rsidR="004B400A" w:rsidRDefault="004B400A" w:rsidP="004B400A">
      <w:pPr>
        <w:pStyle w:val="ListParagraph"/>
        <w:numPr>
          <w:ilvl w:val="0"/>
          <w:numId w:val="9"/>
        </w:numPr>
      </w:pPr>
      <w:r>
        <w:t>Backup &amp; restore encrypted VMs: use Azure Backup Service</w:t>
      </w:r>
    </w:p>
    <w:p w14:paraId="3A962C41" w14:textId="381ACC9A" w:rsidR="00836766" w:rsidRDefault="00836766" w:rsidP="00BC2827"/>
    <w:p w14:paraId="25B5917B" w14:textId="7FC13C88" w:rsidR="002D4922" w:rsidRPr="002D4922" w:rsidRDefault="002D4922" w:rsidP="002D4922">
      <w:pPr>
        <w:pStyle w:val="ListParagraph"/>
        <w:numPr>
          <w:ilvl w:val="0"/>
          <w:numId w:val="9"/>
        </w:numPr>
        <w:rPr>
          <w:lang w:val="hu-HU"/>
        </w:rPr>
      </w:pPr>
      <w:r>
        <w:rPr>
          <w:lang w:val="hu-HU"/>
        </w:rPr>
        <w:t xml:space="preserve">Disk encryption is </w:t>
      </w:r>
      <w:r>
        <w:rPr>
          <w:b/>
          <w:lang w:val="hu-HU"/>
        </w:rPr>
        <w:t>NOT POSSIBLE ON BASIC TIER</w:t>
      </w:r>
    </w:p>
    <w:p w14:paraId="1304441C" w14:textId="0F5F9AE8" w:rsidR="002D4922" w:rsidRPr="002D4922" w:rsidRDefault="002D4922" w:rsidP="002D4922">
      <w:pPr>
        <w:pStyle w:val="ListParagraph"/>
        <w:numPr>
          <w:ilvl w:val="0"/>
          <w:numId w:val="9"/>
        </w:numPr>
        <w:rPr>
          <w:lang w:val="hu-HU"/>
        </w:rPr>
      </w:pPr>
      <w:r>
        <w:rPr>
          <w:lang w:val="hu-HU"/>
        </w:rPr>
        <w:t xml:space="preserve">OS drive encryption </w:t>
      </w:r>
      <w:r>
        <w:rPr>
          <w:b/>
          <w:lang w:val="hu-HU"/>
        </w:rPr>
        <w:t>should be disabled on Linux</w:t>
      </w:r>
    </w:p>
    <w:p w14:paraId="61C67046" w14:textId="06A4AE06" w:rsidR="002D4922" w:rsidRPr="005913FA" w:rsidRDefault="002D4922" w:rsidP="002D4922">
      <w:pPr>
        <w:pStyle w:val="ListParagraph"/>
        <w:numPr>
          <w:ilvl w:val="1"/>
          <w:numId w:val="9"/>
        </w:numPr>
        <w:rPr>
          <w:lang w:val="hu-HU"/>
        </w:rPr>
      </w:pPr>
      <w:r>
        <w:rPr>
          <w:lang w:val="hu-HU"/>
        </w:rPr>
        <w:t xml:space="preserve">If OS drive is encrypted, </w:t>
      </w:r>
      <w:r>
        <w:rPr>
          <w:b/>
          <w:lang w:val="hu-HU"/>
        </w:rPr>
        <w:t>do not encrypt data disks</w:t>
      </w:r>
    </w:p>
    <w:p w14:paraId="0C287EB3" w14:textId="63F5DC35" w:rsidR="005913FA" w:rsidRDefault="005913FA" w:rsidP="005913FA">
      <w:pPr>
        <w:pStyle w:val="ListParagraph"/>
        <w:numPr>
          <w:ilvl w:val="0"/>
          <w:numId w:val="9"/>
        </w:numPr>
        <w:rPr>
          <w:lang w:val="hu-HU"/>
        </w:rPr>
      </w:pPr>
      <w:r>
        <w:rPr>
          <w:lang w:val="hu-HU"/>
        </w:rPr>
        <w:t xml:space="preserve">Encryption on </w:t>
      </w:r>
      <w:r>
        <w:rPr>
          <w:b/>
          <w:lang w:val="hu-HU"/>
        </w:rPr>
        <w:t xml:space="preserve">CUSTOM LINUX IMAGES </w:t>
      </w:r>
      <w:r>
        <w:rPr>
          <w:lang w:val="hu-HU"/>
        </w:rPr>
        <w:t>should be enabled</w:t>
      </w:r>
    </w:p>
    <w:p w14:paraId="41272518" w14:textId="0557D1FC" w:rsidR="005913FA" w:rsidRDefault="005913FA" w:rsidP="00272847">
      <w:pPr>
        <w:pStyle w:val="ListParagraph"/>
        <w:numPr>
          <w:ilvl w:val="0"/>
          <w:numId w:val="9"/>
        </w:numPr>
        <w:rPr>
          <w:lang w:val="hu-HU"/>
        </w:rPr>
      </w:pPr>
      <w:r w:rsidRPr="005913FA">
        <w:rPr>
          <w:lang w:val="hu-HU"/>
        </w:rPr>
        <w:t>Classic IaaS VMs are not supported</w:t>
      </w:r>
      <w:r>
        <w:rPr>
          <w:lang w:val="hu-HU"/>
        </w:rPr>
        <w:br/>
      </w:r>
    </w:p>
    <w:p w14:paraId="0723D966" w14:textId="242DFA65" w:rsidR="005913FA" w:rsidRDefault="005913FA" w:rsidP="00272847">
      <w:pPr>
        <w:pStyle w:val="ListParagraph"/>
        <w:numPr>
          <w:ilvl w:val="0"/>
          <w:numId w:val="9"/>
        </w:numPr>
        <w:rPr>
          <w:lang w:val="hu-HU"/>
        </w:rPr>
      </w:pPr>
      <w:r>
        <w:rPr>
          <w:lang w:val="hu-HU"/>
        </w:rPr>
        <w:t>Encryption can’t be used for:</w:t>
      </w:r>
    </w:p>
    <w:p w14:paraId="12EBABC4" w14:textId="060B9CE4" w:rsidR="005913FA" w:rsidRDefault="005913FA" w:rsidP="005913FA">
      <w:pPr>
        <w:pStyle w:val="ListParagraph"/>
        <w:numPr>
          <w:ilvl w:val="1"/>
          <w:numId w:val="9"/>
        </w:numPr>
        <w:rPr>
          <w:lang w:val="hu-HU"/>
        </w:rPr>
      </w:pPr>
      <w:r>
        <w:rPr>
          <w:lang w:val="hu-HU"/>
        </w:rPr>
        <w:t>Azure Files</w:t>
      </w:r>
    </w:p>
    <w:p w14:paraId="068E9AA4" w14:textId="7884DE7A" w:rsidR="005913FA" w:rsidRDefault="005913FA" w:rsidP="005913FA">
      <w:pPr>
        <w:pStyle w:val="ListParagraph"/>
        <w:numPr>
          <w:ilvl w:val="1"/>
          <w:numId w:val="9"/>
        </w:numPr>
        <w:rPr>
          <w:lang w:val="hu-HU"/>
        </w:rPr>
      </w:pPr>
      <w:r>
        <w:rPr>
          <w:lang w:val="hu-HU"/>
        </w:rPr>
        <w:t>Network File Systems (NFS)</w:t>
      </w:r>
    </w:p>
    <w:p w14:paraId="1C57F425" w14:textId="218D212D" w:rsidR="005913FA" w:rsidRDefault="005913FA" w:rsidP="005913FA">
      <w:pPr>
        <w:pStyle w:val="ListParagraph"/>
        <w:numPr>
          <w:ilvl w:val="1"/>
          <w:numId w:val="9"/>
        </w:numPr>
        <w:rPr>
          <w:lang w:val="hu-HU"/>
        </w:rPr>
      </w:pPr>
      <w:r>
        <w:rPr>
          <w:lang w:val="hu-HU"/>
        </w:rPr>
        <w:t>Dynamic volumes</w:t>
      </w:r>
    </w:p>
    <w:p w14:paraId="3E3E920A" w14:textId="754EB0A6" w:rsidR="005913FA" w:rsidRPr="005913FA" w:rsidRDefault="005913FA" w:rsidP="005913FA">
      <w:pPr>
        <w:pStyle w:val="ListParagraph"/>
        <w:numPr>
          <w:ilvl w:val="1"/>
          <w:numId w:val="9"/>
        </w:numPr>
        <w:rPr>
          <w:lang w:val="hu-HU"/>
        </w:rPr>
      </w:pPr>
      <w:r>
        <w:rPr>
          <w:lang w:val="hu-HU"/>
        </w:rPr>
        <w:t>Windows VMs with software-based RAID</w:t>
      </w:r>
    </w:p>
    <w:p w14:paraId="7E3AC4D7" w14:textId="77777777" w:rsidR="002D4922" w:rsidRDefault="002D4922" w:rsidP="00BC2827"/>
    <w:p w14:paraId="786C73FB" w14:textId="786B95E7"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lastRenderedPageBreak/>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2D335279" w:rsidR="009D3F81" w:rsidRDefault="009D3F81" w:rsidP="009D3F81">
      <w:pPr>
        <w:ind w:left="360"/>
      </w:pPr>
    </w:p>
    <w:p w14:paraId="24EFBA56" w14:textId="0A0926CB" w:rsidR="00441621" w:rsidRDefault="00441621" w:rsidP="009D3F81">
      <w:pPr>
        <w:ind w:left="360"/>
      </w:pPr>
      <w:r>
        <w:t>Or:</w:t>
      </w:r>
    </w:p>
    <w:p w14:paraId="7F6E234B"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4D4D4"/>
          <w:sz w:val="20"/>
          <w:szCs w:val="24"/>
        </w:rPr>
        <w:t> = </w:t>
      </w:r>
      <w:r w:rsidRPr="00441621">
        <w:rPr>
          <w:rFonts w:ascii="Consolas" w:eastAsia="Times New Roman" w:hAnsi="Consolas" w:cs="Times New Roman"/>
          <w:color w:val="DCDCAA"/>
          <w:sz w:val="20"/>
          <w:szCs w:val="24"/>
        </w:rPr>
        <w:t>New-AzureRmKeyVault</w:t>
      </w:r>
      <w:r w:rsidRPr="00441621">
        <w:rPr>
          <w:rFonts w:ascii="Consolas" w:eastAsia="Times New Roman" w:hAnsi="Consolas" w:cs="Times New Roman"/>
          <w:color w:val="D4D4D4"/>
          <w:sz w:val="20"/>
          <w:szCs w:val="24"/>
        </w:rPr>
        <w:t> `</w:t>
      </w:r>
    </w:p>
    <w:p w14:paraId="3F4CF2A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0605B4A2"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23EF54AA"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-Location </w:t>
      </w:r>
      <w:r w:rsidRPr="00441621">
        <w:rPr>
          <w:rFonts w:ascii="Consolas" w:eastAsia="Times New Roman" w:hAnsi="Consolas" w:cs="Times New Roman"/>
          <w:color w:val="CE9178"/>
          <w:sz w:val="20"/>
          <w:szCs w:val="24"/>
        </w:rPr>
        <w:t>'West US'</w:t>
      </w:r>
    </w:p>
    <w:p w14:paraId="2F8FBED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89A44E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Set-AzureRmKeyVaultAccessPolicy</w:t>
      </w:r>
      <w:r w:rsidRPr="00441621">
        <w:rPr>
          <w:rFonts w:ascii="Consolas" w:eastAsia="Times New Roman" w:hAnsi="Consolas" w:cs="Times New Roman"/>
          <w:color w:val="D4D4D4"/>
          <w:sz w:val="20"/>
          <w:szCs w:val="24"/>
        </w:rPr>
        <w:t> `</w:t>
      </w:r>
    </w:p>
    <w:p w14:paraId="11534916"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lastRenderedPageBreak/>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432796AD"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60CC41D6"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-EnabledForDiskEncryption</w:t>
      </w:r>
    </w:p>
    <w:p w14:paraId="1706AA8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75C8B337"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Set-AzureRmKeyVaultAccessPolicy</w:t>
      </w:r>
      <w:r w:rsidRPr="00441621">
        <w:rPr>
          <w:rFonts w:ascii="Consolas" w:eastAsia="Times New Roman" w:hAnsi="Consolas" w:cs="Times New Roman"/>
          <w:color w:val="D4D4D4"/>
          <w:sz w:val="20"/>
          <w:szCs w:val="24"/>
        </w:rPr>
        <w:t> `</w:t>
      </w:r>
    </w:p>
    <w:p w14:paraId="2F902B5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48DB3A83"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-UserPrincipalName </w:t>
      </w:r>
      <w:r w:rsidRPr="00441621">
        <w:rPr>
          <w:rFonts w:ascii="Consolas" w:eastAsia="Times New Roman" w:hAnsi="Consolas" w:cs="Times New Roman"/>
          <w:color w:val="CE9178"/>
          <w:sz w:val="20"/>
          <w:szCs w:val="24"/>
        </w:rPr>
        <w:t>'&lt;your_AAD_username&gt;'</w:t>
      </w:r>
      <w:r w:rsidRPr="00441621">
        <w:rPr>
          <w:rFonts w:ascii="Consolas" w:eastAsia="Times New Roman" w:hAnsi="Consolas" w:cs="Times New Roman"/>
          <w:color w:val="D4D4D4"/>
          <w:sz w:val="20"/>
          <w:szCs w:val="24"/>
        </w:rPr>
        <w:t> `</w:t>
      </w:r>
    </w:p>
    <w:p w14:paraId="1D609D3E"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-PermissionsToKeys Get,List,Update,Create,Import,Delete -PermissionsToSecrets Get,List,Set,Delete,Recover,Backup,Restore</w:t>
      </w:r>
    </w:p>
    <w:p w14:paraId="1E7D0B59"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E29152C"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Add-AzureKeyVaultKey</w:t>
      </w:r>
      <w:r w:rsidRPr="00441621">
        <w:rPr>
          <w:rFonts w:ascii="Consolas" w:eastAsia="Times New Roman" w:hAnsi="Consolas" w:cs="Times New Roman"/>
          <w:color w:val="D4D4D4"/>
          <w:sz w:val="20"/>
          <w:szCs w:val="24"/>
        </w:rPr>
        <w:t> `</w:t>
      </w:r>
    </w:p>
    <w:p w14:paraId="491E0988"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p>
    <w:p w14:paraId="20608A5D"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-Name </w:t>
      </w:r>
      <w:r w:rsidRPr="00441621">
        <w:rPr>
          <w:rFonts w:ascii="Consolas" w:eastAsia="Times New Roman" w:hAnsi="Consolas" w:cs="Times New Roman"/>
          <w:color w:val="CE9178"/>
          <w:sz w:val="20"/>
          <w:szCs w:val="24"/>
        </w:rPr>
        <w:t>'az203VMEncryptionKey'</w:t>
      </w:r>
      <w:r w:rsidRPr="00441621">
        <w:rPr>
          <w:rFonts w:ascii="Consolas" w:eastAsia="Times New Roman" w:hAnsi="Consolas" w:cs="Times New Roman"/>
          <w:color w:val="D4D4D4"/>
          <w:sz w:val="20"/>
          <w:szCs w:val="24"/>
        </w:rPr>
        <w:t> -Destination </w:t>
      </w:r>
      <w:r w:rsidRPr="00441621">
        <w:rPr>
          <w:rFonts w:ascii="Consolas" w:eastAsia="Times New Roman" w:hAnsi="Consolas" w:cs="Times New Roman"/>
          <w:color w:val="CE9178"/>
          <w:sz w:val="20"/>
          <w:szCs w:val="24"/>
        </w:rPr>
        <w:t>'Software'</w:t>
      </w:r>
      <w:r w:rsidRPr="00441621">
        <w:rPr>
          <w:rFonts w:ascii="Consolas" w:eastAsia="Times New Roman" w:hAnsi="Consolas" w:cs="Times New Roman"/>
          <w:color w:val="D4D4D4"/>
          <w:sz w:val="20"/>
          <w:szCs w:val="24"/>
        </w:rPr>
        <w:t>;</w:t>
      </w:r>
    </w:p>
    <w:p w14:paraId="32A8D11A"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116A989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9CDCFE"/>
          <w:sz w:val="20"/>
          <w:szCs w:val="24"/>
        </w:rPr>
        <w:t>$keyEncryptionKeyUrl</w:t>
      </w:r>
      <w:r w:rsidRPr="00441621">
        <w:rPr>
          <w:rFonts w:ascii="Consolas" w:eastAsia="Times New Roman" w:hAnsi="Consolas" w:cs="Times New Roman"/>
          <w:color w:val="D4D4D4"/>
          <w:sz w:val="20"/>
          <w:szCs w:val="24"/>
        </w:rPr>
        <w:t> = ( `</w:t>
      </w:r>
    </w:p>
    <w:p w14:paraId="416C4034"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w:t>
      </w:r>
      <w:r w:rsidRPr="00441621">
        <w:rPr>
          <w:rFonts w:ascii="Consolas" w:eastAsia="Times New Roman" w:hAnsi="Consolas" w:cs="Times New Roman"/>
          <w:color w:val="DCDCAA"/>
          <w:sz w:val="20"/>
          <w:szCs w:val="24"/>
        </w:rPr>
        <w:t>Get-AzureKeyVaultKey</w:t>
      </w:r>
      <w:r w:rsidRPr="00441621">
        <w:rPr>
          <w:rFonts w:ascii="Consolas" w:eastAsia="Times New Roman" w:hAnsi="Consolas" w:cs="Times New Roman"/>
          <w:color w:val="D4D4D4"/>
          <w:sz w:val="20"/>
          <w:szCs w:val="24"/>
        </w:rPr>
        <w:t> `</w:t>
      </w:r>
    </w:p>
    <w:p w14:paraId="70E7EDF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-VaultName </w:t>
      </w:r>
      <w:r w:rsidRPr="00441621">
        <w:rPr>
          <w:rFonts w:ascii="Consolas" w:eastAsia="Times New Roman" w:hAnsi="Consolas" w:cs="Times New Roman"/>
          <w:color w:val="CE9178"/>
          <w:sz w:val="20"/>
          <w:szCs w:val="24"/>
        </w:rPr>
        <w:t>'az203DemoEncryptionVault'</w:t>
      </w:r>
      <w:r w:rsidRPr="00441621">
        <w:rPr>
          <w:rFonts w:ascii="Consolas" w:eastAsia="Times New Roman" w:hAnsi="Consolas" w:cs="Times New Roman"/>
          <w:color w:val="D4D4D4"/>
          <w:sz w:val="20"/>
          <w:szCs w:val="24"/>
        </w:rPr>
        <w:t> `</w:t>
      </w:r>
    </w:p>
    <w:p w14:paraId="0CA03BB4"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-Name </w:t>
      </w:r>
      <w:r w:rsidRPr="00441621">
        <w:rPr>
          <w:rFonts w:ascii="Consolas" w:eastAsia="Times New Roman" w:hAnsi="Consolas" w:cs="Times New Roman"/>
          <w:color w:val="CE9178"/>
          <w:sz w:val="20"/>
          <w:szCs w:val="24"/>
        </w:rPr>
        <w:t>'az203VMEncryptionKey'</w:t>
      </w:r>
      <w:r w:rsidRPr="00441621">
        <w:rPr>
          <w:rFonts w:ascii="Consolas" w:eastAsia="Times New Roman" w:hAnsi="Consolas" w:cs="Times New Roman"/>
          <w:color w:val="D4D4D4"/>
          <w:sz w:val="20"/>
          <w:szCs w:val="24"/>
        </w:rPr>
        <w:t> `</w:t>
      </w:r>
    </w:p>
    <w:p w14:paraId="7A1F1352"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).Key.kid;</w:t>
      </w:r>
    </w:p>
    <w:p w14:paraId="1535341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p>
    <w:p w14:paraId="351B2CA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CDCAA"/>
          <w:sz w:val="20"/>
          <w:szCs w:val="24"/>
        </w:rPr>
        <w:t>Set-AzureRmVMDiskEncryptionExtension</w:t>
      </w:r>
      <w:r w:rsidRPr="00441621">
        <w:rPr>
          <w:rFonts w:ascii="Consolas" w:eastAsia="Times New Roman" w:hAnsi="Consolas" w:cs="Times New Roman"/>
          <w:color w:val="D4D4D4"/>
          <w:sz w:val="20"/>
          <w:szCs w:val="24"/>
        </w:rPr>
        <w:t> `</w:t>
      </w:r>
    </w:p>
    <w:p w14:paraId="6E8C7FD1"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-ResourceGroupName </w:t>
      </w:r>
      <w:r w:rsidRPr="00441621">
        <w:rPr>
          <w:rFonts w:ascii="Consolas" w:eastAsia="Times New Roman" w:hAnsi="Consolas" w:cs="Times New Roman"/>
          <w:color w:val="CE9178"/>
          <w:sz w:val="20"/>
          <w:szCs w:val="24"/>
        </w:rPr>
        <w:t>'az203-EncryptionDemo'</w:t>
      </w:r>
      <w:r w:rsidRPr="00441621">
        <w:rPr>
          <w:rFonts w:ascii="Consolas" w:eastAsia="Times New Roman" w:hAnsi="Consolas" w:cs="Times New Roman"/>
          <w:color w:val="D4D4D4"/>
          <w:sz w:val="20"/>
          <w:szCs w:val="24"/>
        </w:rPr>
        <w:t> `</w:t>
      </w:r>
    </w:p>
    <w:p w14:paraId="1F1078E0"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-VMName </w:t>
      </w:r>
      <w:r w:rsidRPr="00441621">
        <w:rPr>
          <w:rFonts w:ascii="Consolas" w:eastAsia="Times New Roman" w:hAnsi="Consolas" w:cs="Times New Roman"/>
          <w:color w:val="CE9178"/>
          <w:sz w:val="20"/>
          <w:szCs w:val="24"/>
        </w:rPr>
        <w:t>'az203demoVM'</w:t>
      </w:r>
      <w:r w:rsidRPr="00441621">
        <w:rPr>
          <w:rFonts w:ascii="Consolas" w:eastAsia="Times New Roman" w:hAnsi="Consolas" w:cs="Times New Roman"/>
          <w:color w:val="D4D4D4"/>
          <w:sz w:val="20"/>
          <w:szCs w:val="24"/>
        </w:rPr>
        <w:t> `</w:t>
      </w:r>
    </w:p>
    <w:p w14:paraId="55F9FE4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-DiskEncryptionKeyVaultUrl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.VaultUri</w:t>
      </w:r>
      <w:r w:rsidRPr="00441621">
        <w:rPr>
          <w:rFonts w:ascii="Consolas" w:eastAsia="Times New Roman" w:hAnsi="Consolas" w:cs="Times New Roman"/>
          <w:color w:val="D4D4D4"/>
          <w:sz w:val="20"/>
          <w:szCs w:val="24"/>
        </w:rPr>
        <w:t> `</w:t>
      </w:r>
    </w:p>
    <w:p w14:paraId="729C6F2F"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-DiskEncryptionKeyVaultId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.ResourceId</w:t>
      </w:r>
      <w:r w:rsidRPr="00441621">
        <w:rPr>
          <w:rFonts w:ascii="Consolas" w:eastAsia="Times New Roman" w:hAnsi="Consolas" w:cs="Times New Roman"/>
          <w:color w:val="D4D4D4"/>
          <w:sz w:val="20"/>
          <w:szCs w:val="24"/>
        </w:rPr>
        <w:t> `</w:t>
      </w:r>
    </w:p>
    <w:p w14:paraId="76626145"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-KeyEncryptionKeyUrl </w:t>
      </w:r>
      <w:r w:rsidRPr="00441621">
        <w:rPr>
          <w:rFonts w:ascii="Consolas" w:eastAsia="Times New Roman" w:hAnsi="Consolas" w:cs="Times New Roman"/>
          <w:color w:val="9CDCFE"/>
          <w:sz w:val="20"/>
          <w:szCs w:val="24"/>
        </w:rPr>
        <w:t>$keyEncryptionKeyUrl</w:t>
      </w:r>
      <w:r w:rsidRPr="00441621">
        <w:rPr>
          <w:rFonts w:ascii="Consolas" w:eastAsia="Times New Roman" w:hAnsi="Consolas" w:cs="Times New Roman"/>
          <w:color w:val="D4D4D4"/>
          <w:sz w:val="20"/>
          <w:szCs w:val="24"/>
        </w:rPr>
        <w:t> `</w:t>
      </w:r>
    </w:p>
    <w:p w14:paraId="373A965E" w14:textId="77777777" w:rsidR="00441621" w:rsidRPr="00441621" w:rsidRDefault="00441621" w:rsidP="006E38EF">
      <w:pPr>
        <w:shd w:val="clear" w:color="auto" w:fill="1E1E1E"/>
        <w:spacing w:after="0" w:line="240" w:lineRule="auto"/>
        <w:rPr>
          <w:rFonts w:ascii="Consolas" w:eastAsia="Times New Roman" w:hAnsi="Consolas" w:cs="Times New Roman"/>
          <w:color w:val="D4D4D4"/>
          <w:sz w:val="20"/>
          <w:szCs w:val="24"/>
        </w:rPr>
      </w:pPr>
      <w:r w:rsidRPr="00441621">
        <w:rPr>
          <w:rFonts w:ascii="Consolas" w:eastAsia="Times New Roman" w:hAnsi="Consolas" w:cs="Times New Roman"/>
          <w:color w:val="D4D4D4"/>
          <w:sz w:val="20"/>
          <w:szCs w:val="24"/>
        </w:rPr>
        <w:t>  -KeyEncryptionKeyVaultId </w:t>
      </w:r>
      <w:r w:rsidRPr="00441621">
        <w:rPr>
          <w:rFonts w:ascii="Consolas" w:eastAsia="Times New Roman" w:hAnsi="Consolas" w:cs="Times New Roman"/>
          <w:color w:val="9CDCFE"/>
          <w:sz w:val="20"/>
          <w:szCs w:val="24"/>
        </w:rPr>
        <w:t>$keyVault</w:t>
      </w:r>
      <w:r w:rsidRPr="00441621">
        <w:rPr>
          <w:rFonts w:ascii="Consolas" w:eastAsia="Times New Roman" w:hAnsi="Consolas" w:cs="Times New Roman"/>
          <w:color w:val="DCDCAA"/>
          <w:sz w:val="20"/>
          <w:szCs w:val="24"/>
        </w:rPr>
        <w:t>.ResourceId</w:t>
      </w:r>
      <w:r w:rsidRPr="00441621">
        <w:rPr>
          <w:rFonts w:ascii="Consolas" w:eastAsia="Times New Roman" w:hAnsi="Consolas" w:cs="Times New Roman"/>
          <w:color w:val="D4D4D4"/>
          <w:sz w:val="20"/>
          <w:szCs w:val="24"/>
        </w:rPr>
        <w:t>;</w:t>
      </w:r>
    </w:p>
    <w:p w14:paraId="1C21FD42" w14:textId="77777777" w:rsidR="00441621" w:rsidRDefault="00441621" w:rsidP="009D3F81">
      <w:pPr>
        <w:ind w:left="360"/>
      </w:pPr>
    </w:p>
    <w:p w14:paraId="786A66C5" w14:textId="27E1315E" w:rsidR="00D541B2" w:rsidRDefault="00D541B2" w:rsidP="00D541B2">
      <w:pPr>
        <w:pStyle w:val="Heading1"/>
      </w:pPr>
      <w:r w:rsidRPr="00D541B2">
        <w:t>Batch jobs</w:t>
      </w:r>
    </w:p>
    <w:p w14:paraId="052FAD1B" w14:textId="7A5D71ED" w:rsidR="00D541B2" w:rsidRDefault="00D541B2" w:rsidP="00D541B2">
      <w:pPr>
        <w:pStyle w:val="Heading2"/>
      </w:pPr>
      <w:r>
        <w:t>Manage Batch Jobs via Batch Service API</w:t>
      </w:r>
    </w:p>
    <w:p w14:paraId="6DE893D8" w14:textId="432CE4D6" w:rsidR="00C81111" w:rsidRDefault="00C81111" w:rsidP="00C81111">
      <w:r>
        <w:t>When doing compute heavy, expensive works, VM Scale Set is nice, but you have to deal with the overhead of managing these VMs</w:t>
      </w:r>
      <w:r w:rsidR="00093112">
        <w:t xml:space="preserve"> (+ charged for all VMs which are running, whether they are actually doing work or not)</w:t>
      </w:r>
      <w:r>
        <w:t xml:space="preserve">. </w:t>
      </w:r>
    </w:p>
    <w:p w14:paraId="2C53C73A" w14:textId="64ACC5C8" w:rsidR="00C462D8" w:rsidRDefault="00C462D8" w:rsidP="00C81111">
      <w:r>
        <w:t>Azure Batch allows you to run parallel workloads that can execute the application that makes the specialized calculations and provides you with the results.</w:t>
      </w:r>
    </w:p>
    <w:p w14:paraId="532C8882" w14:textId="35C7B556" w:rsidR="00C462D8" w:rsidRDefault="00C462D8" w:rsidP="00C462D8">
      <w:pPr>
        <w:pStyle w:val="ListParagraph"/>
        <w:numPr>
          <w:ilvl w:val="0"/>
          <w:numId w:val="3"/>
        </w:numPr>
      </w:pPr>
      <w:r>
        <w:t>No need to config VMs, clusters</w:t>
      </w:r>
    </w:p>
    <w:p w14:paraId="49848221" w14:textId="1602413B" w:rsidR="00C462D8" w:rsidRDefault="00C462D8" w:rsidP="00C462D8">
      <w:pPr>
        <w:pStyle w:val="ListParagraph"/>
        <w:numPr>
          <w:ilvl w:val="0"/>
          <w:numId w:val="3"/>
        </w:numPr>
      </w:pPr>
      <w:r>
        <w:t>Only charged when running</w:t>
      </w:r>
    </w:p>
    <w:p w14:paraId="6F8D3EC3" w14:textId="5370047A" w:rsidR="00B85BF2" w:rsidRDefault="00B85BF2" w:rsidP="00B85BF2"/>
    <w:p w14:paraId="0B68A2FA" w14:textId="74A347AE" w:rsidR="00B85BF2" w:rsidRPr="00B85BF2" w:rsidRDefault="00B85BF2" w:rsidP="00B85BF2">
      <w:r>
        <w:rPr>
          <w:b/>
        </w:rPr>
        <w:t xml:space="preserve">Batch account: </w:t>
      </w:r>
      <w:r>
        <w:t>Every processing resource needs to be managed by this (an account can run more than 1 workload). Can be associated with a Storage Account to store files, etc during execution.</w:t>
      </w:r>
    </w:p>
    <w:p w14:paraId="590820BA" w14:textId="606B7B6B" w:rsidR="00B85BF2" w:rsidRPr="00B85BF2" w:rsidRDefault="00B85BF2" w:rsidP="00B85BF2">
      <w:r>
        <w:rPr>
          <w:b/>
        </w:rPr>
        <w:t xml:space="preserve">Compute node: </w:t>
      </w:r>
      <w:r>
        <w:t>These will actually run the processing app.</w:t>
      </w:r>
    </w:p>
    <w:p w14:paraId="593C38A9" w14:textId="2A1B950A" w:rsidR="00B85BF2" w:rsidRPr="00B85BF2" w:rsidRDefault="00B85BF2" w:rsidP="00B85BF2">
      <w:pPr>
        <w:rPr>
          <w:b/>
        </w:rPr>
      </w:pPr>
      <w:r>
        <w:rPr>
          <w:b/>
        </w:rPr>
        <w:t xml:space="preserve">Pool: </w:t>
      </w:r>
      <w:r>
        <w:t xml:space="preserve">Collection of compute nodes (manages type, size, scaling policy, task scheduling, network config). </w:t>
      </w:r>
      <w:r>
        <w:rPr>
          <w:b/>
        </w:rPr>
        <w:t>Batch account can limit the size of the pool</w:t>
      </w:r>
    </w:p>
    <w:p w14:paraId="14E35F02" w14:textId="6B59E094" w:rsidR="00B85BF2" w:rsidRPr="00064D22" w:rsidRDefault="00B85BF2" w:rsidP="00B85BF2">
      <w:r>
        <w:rPr>
          <w:b/>
        </w:rPr>
        <w:lastRenderedPageBreak/>
        <w:t>Job:</w:t>
      </w:r>
      <w:r w:rsidR="00064D22">
        <w:rPr>
          <w:b/>
        </w:rPr>
        <w:t xml:space="preserve"> </w:t>
      </w:r>
      <w:r w:rsidR="00064D22">
        <w:t>Manages how an execution of the task is performed on each compute node in the pool (job priority, constraints, behaviors of the job when tasks are done)</w:t>
      </w:r>
    </w:p>
    <w:p w14:paraId="65570A01" w14:textId="270D82B0" w:rsidR="00B85BF2" w:rsidRDefault="00B85BF2" w:rsidP="00B85BF2">
      <w:r>
        <w:rPr>
          <w:b/>
        </w:rPr>
        <w:t>Task:</w:t>
      </w:r>
      <w:r w:rsidR="00F261F8">
        <w:rPr>
          <w:b/>
        </w:rPr>
        <w:t xml:space="preserve"> </w:t>
      </w:r>
      <w:r w:rsidR="00F261F8">
        <w:t>Performs execution of command/script/app in a single compute node (always associated with a job, and is scheduled, queued, prioritized by its parent job)</w:t>
      </w:r>
    </w:p>
    <w:p w14:paraId="4C5B5116" w14:textId="664286D7" w:rsidR="00E1301E" w:rsidRDefault="00E1301E" w:rsidP="00B85BF2"/>
    <w:p w14:paraId="213BDBBF" w14:textId="41102629" w:rsidR="00E1301E" w:rsidRDefault="00E1301E" w:rsidP="00B85BF2">
      <w:r>
        <w:t>Job preparation task: Runs on each compute node which are scheduled to run a task</w:t>
      </w:r>
      <w:r>
        <w:br/>
        <w:t>Job release task: Cleanup after task is done</w:t>
      </w:r>
    </w:p>
    <w:p w14:paraId="2394D2A8" w14:textId="1F622FC1" w:rsidR="00E336E9" w:rsidRDefault="00E336E9" w:rsidP="00B85BF2"/>
    <w:p w14:paraId="14CEC5D9" w14:textId="2ABAD28F" w:rsidR="00E336E9" w:rsidRDefault="00E336E9" w:rsidP="00B85BF2">
      <w:r>
        <w:t>if you save the results of the task in the compute node itself, this data will be lost when the compute node is recycled</w:t>
      </w:r>
    </w:p>
    <w:p w14:paraId="5C2C7769" w14:textId="30EDF194" w:rsidR="003D121E" w:rsidRDefault="003D121E" w:rsidP="00B85BF2"/>
    <w:p w14:paraId="33598CF7" w14:textId="3D7F4D7E" w:rsidR="003D121E" w:rsidRDefault="003D121E" w:rsidP="00B85BF2">
      <w:r>
        <w:t xml:space="preserve">MaxWallClockTimeExpiry: Control the max time a </w:t>
      </w:r>
      <w:r w:rsidRPr="002A4A0F">
        <w:rPr>
          <w:b/>
        </w:rPr>
        <w:t>job</w:t>
      </w:r>
      <w:r>
        <w:t xml:space="preserve"> has</w:t>
      </w:r>
      <w:r w:rsidR="002A4A0F">
        <w:br/>
        <w:t>MaxTaskRetryCount:</w:t>
      </w:r>
      <w:r w:rsidR="00CD61C4">
        <w:t xml:space="preserve"> Failed task, if returns exit code </w:t>
      </w:r>
      <w:r w:rsidR="00CD61C4" w:rsidRPr="00B54D18">
        <w:rPr>
          <w:b/>
        </w:rPr>
        <w:t>NOT 0</w:t>
      </w:r>
      <w:r w:rsidR="00ED7BD7">
        <w:rPr>
          <w:b/>
        </w:rPr>
        <w:br/>
      </w:r>
      <w:r w:rsidR="00ED7BD7" w:rsidRPr="00ED7BD7">
        <w:t>Multi Instance Setting:</w:t>
      </w:r>
      <w:r w:rsidR="00ED7BD7">
        <w:t xml:space="preserve"> tasks can communicate with this with each other (MPI, </w:t>
      </w:r>
      <w:r w:rsidR="006908B0">
        <w:t>message passing interface)</w:t>
      </w:r>
    </w:p>
    <w:p w14:paraId="57CCBD87" w14:textId="7F0D92AA" w:rsidR="00DF6180" w:rsidRDefault="00DF6180" w:rsidP="00B85BF2">
      <w:r>
        <w:t>Task dependencies: Can be defined</w:t>
      </w:r>
    </w:p>
    <w:p w14:paraId="46C0750D" w14:textId="2DF8536F" w:rsidR="00DF6180" w:rsidRDefault="00DF6180" w:rsidP="00DF6180">
      <w:pPr>
        <w:pStyle w:val="ListParagraph"/>
        <w:numPr>
          <w:ilvl w:val="0"/>
          <w:numId w:val="3"/>
        </w:numPr>
      </w:pPr>
      <w:r w:rsidRPr="00DF6180">
        <w:t>One to one</w:t>
      </w:r>
    </w:p>
    <w:p w14:paraId="2AA59F45" w14:textId="20C47FF7" w:rsidR="00DF6180" w:rsidRDefault="00DF6180" w:rsidP="00DF6180">
      <w:pPr>
        <w:pStyle w:val="ListParagraph"/>
        <w:numPr>
          <w:ilvl w:val="0"/>
          <w:numId w:val="3"/>
        </w:numPr>
      </w:pPr>
      <w:r>
        <w:t>One to many</w:t>
      </w:r>
    </w:p>
    <w:p w14:paraId="2D6DE97E" w14:textId="1AAD0EB8" w:rsidR="00DF6180" w:rsidRPr="00DF6180" w:rsidRDefault="00DF6180" w:rsidP="00DF6180">
      <w:pPr>
        <w:pStyle w:val="ListParagraph"/>
        <w:numPr>
          <w:ilvl w:val="0"/>
          <w:numId w:val="3"/>
        </w:numPr>
      </w:pPr>
      <w:r>
        <w:t>Task ID Range</w:t>
      </w:r>
    </w:p>
    <w:p w14:paraId="17FF5C79" w14:textId="3A8B506B" w:rsidR="00B54D18" w:rsidRPr="00DF6180" w:rsidRDefault="00B54D18" w:rsidP="00B85BF2"/>
    <w:p w14:paraId="0D98F722" w14:textId="62CD08F7" w:rsidR="00B54D18" w:rsidRDefault="00B54D18" w:rsidP="00B85BF2">
      <w:r w:rsidRPr="00B54D18">
        <w:t>Default</w:t>
      </w:r>
      <w:r>
        <w:t xml:space="preserve"> task manager: we can create our own job manager task (executed in one of the compute nodes, it has all info required for creating the tasks in the job – managed by Batch Account, created as one of the first steps when the job is created)</w:t>
      </w:r>
    </w:p>
    <w:p w14:paraId="6EDDDE5E" w14:textId="645303CC" w:rsidR="002B4ED1" w:rsidRPr="00B54D18" w:rsidRDefault="002B4ED1" w:rsidP="00B85BF2">
      <w:r>
        <w:t>job manager task is also a requirement if you decide to use job schedules</w:t>
      </w:r>
    </w:p>
    <w:p w14:paraId="28D4D2F8" w14:textId="304CF64D" w:rsidR="00D541B2" w:rsidRDefault="00D541B2" w:rsidP="00D541B2">
      <w:pPr>
        <w:pStyle w:val="Heading2"/>
      </w:pPr>
      <w:r>
        <w:t>Run batch job with CLI, Portal, other tools</w:t>
      </w:r>
    </w:p>
    <w:p w14:paraId="1391A9C3" w14:textId="176DA599" w:rsidR="009D55E6" w:rsidRDefault="00272847" w:rsidP="009D55E6">
      <w:r>
        <w:t>Batch Shipyard: since Azure Batch supports containers, this is an easy solution to provision, monitor, execute those</w:t>
      </w:r>
    </w:p>
    <w:p w14:paraId="64769E92" w14:textId="35AE2586" w:rsidR="000D2961" w:rsidRDefault="000D2961" w:rsidP="009D55E6"/>
    <w:p w14:paraId="17E84FAA"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9CDCFE"/>
          <w:sz w:val="24"/>
          <w:szCs w:val="24"/>
        </w:rPr>
        <w:t>$context</w:t>
      </w:r>
      <w:r w:rsidRPr="000D2961">
        <w:rPr>
          <w:rFonts w:ascii="Consolas" w:eastAsia="Times New Roman" w:hAnsi="Consolas" w:cs="Times New Roman"/>
          <w:color w:val="D4D4D4"/>
          <w:sz w:val="24"/>
          <w:szCs w:val="24"/>
        </w:rPr>
        <w:t> = </w:t>
      </w:r>
      <w:r w:rsidRPr="000D2961">
        <w:rPr>
          <w:rFonts w:ascii="Consolas" w:eastAsia="Times New Roman" w:hAnsi="Consolas" w:cs="Times New Roman"/>
          <w:color w:val="DCDCAA"/>
          <w:sz w:val="24"/>
          <w:szCs w:val="24"/>
        </w:rPr>
        <w:t>Get-AzBatchAccountKeys</w:t>
      </w:r>
      <w:r w:rsidRPr="000D2961">
        <w:rPr>
          <w:rFonts w:ascii="Consolas" w:eastAsia="Times New Roman" w:hAnsi="Consolas" w:cs="Times New Roman"/>
          <w:color w:val="D4D4D4"/>
          <w:sz w:val="24"/>
          <w:szCs w:val="24"/>
        </w:rPr>
        <w:t> `</w:t>
      </w:r>
    </w:p>
    <w:p w14:paraId="4644E926"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-AccountName </w:t>
      </w:r>
      <w:r w:rsidRPr="000D2961">
        <w:rPr>
          <w:rFonts w:ascii="Consolas" w:eastAsia="Times New Roman" w:hAnsi="Consolas" w:cs="Times New Roman"/>
          <w:color w:val="CE9178"/>
          <w:sz w:val="24"/>
          <w:szCs w:val="24"/>
        </w:rPr>
        <w:t>"Batch_account_name"</w:t>
      </w:r>
    </w:p>
    <w:p w14:paraId="5CB14014"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p>
    <w:p w14:paraId="16F420FA"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9CDCFE"/>
          <w:sz w:val="24"/>
          <w:szCs w:val="24"/>
        </w:rPr>
        <w:t>$vmImage</w:t>
      </w:r>
      <w:r w:rsidRPr="000D2961">
        <w:rPr>
          <w:rFonts w:ascii="Consolas" w:eastAsia="Times New Roman" w:hAnsi="Consolas" w:cs="Times New Roman"/>
          <w:color w:val="D4D4D4"/>
          <w:sz w:val="24"/>
          <w:szCs w:val="24"/>
        </w:rPr>
        <w:t> = </w:t>
      </w:r>
      <w:r w:rsidRPr="000D2961">
        <w:rPr>
          <w:rFonts w:ascii="Consolas" w:eastAsia="Times New Roman" w:hAnsi="Consolas" w:cs="Times New Roman"/>
          <w:color w:val="DCDCAA"/>
          <w:sz w:val="24"/>
          <w:szCs w:val="24"/>
        </w:rPr>
        <w:t>New-Object</w:t>
      </w:r>
      <w:r w:rsidRPr="000D2961">
        <w:rPr>
          <w:rFonts w:ascii="Consolas" w:eastAsia="Times New Roman" w:hAnsi="Consolas" w:cs="Times New Roman"/>
          <w:color w:val="D4D4D4"/>
          <w:sz w:val="24"/>
          <w:szCs w:val="24"/>
        </w:rPr>
        <w:t> `</w:t>
      </w:r>
    </w:p>
    <w:p w14:paraId="2EA1C4E7"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-TypeName </w:t>
      </w:r>
      <w:r w:rsidRPr="000D2961">
        <w:rPr>
          <w:rFonts w:ascii="Consolas" w:eastAsia="Times New Roman" w:hAnsi="Consolas" w:cs="Times New Roman"/>
          <w:color w:val="CE9178"/>
          <w:sz w:val="24"/>
          <w:szCs w:val="24"/>
        </w:rPr>
        <w:t>"Microsoft.Azure.Commands.Batch.Models.PSImageReference"</w:t>
      </w:r>
      <w:r w:rsidRPr="000D2961">
        <w:rPr>
          <w:rFonts w:ascii="Consolas" w:eastAsia="Times New Roman" w:hAnsi="Consolas" w:cs="Times New Roman"/>
          <w:color w:val="D4D4D4"/>
          <w:sz w:val="24"/>
          <w:szCs w:val="24"/>
        </w:rPr>
        <w:t> `</w:t>
      </w:r>
    </w:p>
    <w:p w14:paraId="0F0BA099"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-ArgumentList </w:t>
      </w:r>
      <w:r w:rsidRPr="000D2961">
        <w:rPr>
          <w:rFonts w:ascii="Consolas" w:eastAsia="Times New Roman" w:hAnsi="Consolas" w:cs="Times New Roman"/>
          <w:color w:val="569CD6"/>
          <w:sz w:val="24"/>
          <w:szCs w:val="24"/>
        </w:rPr>
        <w:t>@</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CE9178"/>
          <w:sz w:val="24"/>
          <w:szCs w:val="24"/>
        </w:rPr>
        <w:t>"UbuntuServer"</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CE9178"/>
          <w:sz w:val="24"/>
          <w:szCs w:val="24"/>
        </w:rPr>
        <w:t>"Canonical"</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CE9178"/>
          <w:sz w:val="24"/>
          <w:szCs w:val="24"/>
        </w:rPr>
        <w:t>"18.04.0-LTS"</w:t>
      </w:r>
      <w:r w:rsidRPr="000D2961">
        <w:rPr>
          <w:rFonts w:ascii="Consolas" w:eastAsia="Times New Roman" w:hAnsi="Consolas" w:cs="Times New Roman"/>
          <w:color w:val="D4D4D4"/>
          <w:sz w:val="24"/>
          <w:szCs w:val="24"/>
        </w:rPr>
        <w:t>)</w:t>
      </w:r>
    </w:p>
    <w:p w14:paraId="4C1CB66B"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p>
    <w:p w14:paraId="048F007D"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9CDCFE"/>
          <w:sz w:val="24"/>
          <w:szCs w:val="24"/>
        </w:rPr>
        <w:t>$vmConfig</w:t>
      </w:r>
      <w:r w:rsidRPr="000D2961">
        <w:rPr>
          <w:rFonts w:ascii="Consolas" w:eastAsia="Times New Roman" w:hAnsi="Consolas" w:cs="Times New Roman"/>
          <w:color w:val="D4D4D4"/>
          <w:sz w:val="24"/>
          <w:szCs w:val="24"/>
        </w:rPr>
        <w:t> = </w:t>
      </w:r>
      <w:r w:rsidRPr="000D2961">
        <w:rPr>
          <w:rFonts w:ascii="Consolas" w:eastAsia="Times New Roman" w:hAnsi="Consolas" w:cs="Times New Roman"/>
          <w:color w:val="DCDCAA"/>
          <w:sz w:val="24"/>
          <w:szCs w:val="24"/>
        </w:rPr>
        <w:t>New-Object</w:t>
      </w:r>
      <w:r w:rsidRPr="000D2961">
        <w:rPr>
          <w:rFonts w:ascii="Consolas" w:eastAsia="Times New Roman" w:hAnsi="Consolas" w:cs="Times New Roman"/>
          <w:color w:val="D4D4D4"/>
          <w:sz w:val="24"/>
          <w:szCs w:val="24"/>
        </w:rPr>
        <w:t> `</w:t>
      </w:r>
    </w:p>
    <w:p w14:paraId="7D12782C"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-TypeName </w:t>
      </w:r>
      <w:r w:rsidRPr="000D2961">
        <w:rPr>
          <w:rFonts w:ascii="Consolas" w:eastAsia="Times New Roman" w:hAnsi="Consolas" w:cs="Times New Roman"/>
          <w:color w:val="CE9178"/>
          <w:sz w:val="24"/>
          <w:szCs w:val="24"/>
        </w:rPr>
        <w:t>"Microsoft.Azure.Commands.Batch.Models.PSVirtualMachineConfiguration"</w:t>
      </w:r>
      <w:r w:rsidRPr="000D2961">
        <w:rPr>
          <w:rFonts w:ascii="Consolas" w:eastAsia="Times New Roman" w:hAnsi="Consolas" w:cs="Times New Roman"/>
          <w:color w:val="D4D4D4"/>
          <w:sz w:val="24"/>
          <w:szCs w:val="24"/>
        </w:rPr>
        <w:t> `</w:t>
      </w:r>
    </w:p>
    <w:p w14:paraId="48993C1A"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-ArgumentList </w:t>
      </w:r>
      <w:r w:rsidRPr="000D2961">
        <w:rPr>
          <w:rFonts w:ascii="Consolas" w:eastAsia="Times New Roman" w:hAnsi="Consolas" w:cs="Times New Roman"/>
          <w:color w:val="569CD6"/>
          <w:sz w:val="24"/>
          <w:szCs w:val="24"/>
        </w:rPr>
        <w:t>@</w:t>
      </w:r>
      <w:r w:rsidRPr="000D2961">
        <w:rPr>
          <w:rFonts w:ascii="Consolas" w:eastAsia="Times New Roman" w:hAnsi="Consolas" w:cs="Times New Roman"/>
          <w:color w:val="D4D4D4"/>
          <w:sz w:val="24"/>
          <w:szCs w:val="24"/>
        </w:rPr>
        <w:t>(</w:t>
      </w:r>
      <w:r w:rsidRPr="000D2961">
        <w:rPr>
          <w:rFonts w:ascii="Consolas" w:eastAsia="Times New Roman" w:hAnsi="Consolas" w:cs="Times New Roman"/>
          <w:color w:val="9CDCFE"/>
          <w:sz w:val="24"/>
          <w:szCs w:val="24"/>
        </w:rPr>
        <w:t>$vmImage</w:t>
      </w:r>
      <w:r w:rsidRPr="000D2961">
        <w:rPr>
          <w:rFonts w:ascii="Consolas" w:eastAsia="Times New Roman" w:hAnsi="Consolas" w:cs="Times New Roman"/>
          <w:color w:val="D4D4D4"/>
          <w:sz w:val="24"/>
          <w:szCs w:val="24"/>
        </w:rPr>
        <w:t>, </w:t>
      </w:r>
      <w:r w:rsidRPr="000D2961">
        <w:rPr>
          <w:rFonts w:ascii="Consolas" w:eastAsia="Times New Roman" w:hAnsi="Consolas" w:cs="Times New Roman"/>
          <w:color w:val="CE9178"/>
          <w:sz w:val="24"/>
          <w:szCs w:val="24"/>
        </w:rPr>
        <w:t>"batch.node.ubuntu18.04"</w:t>
      </w:r>
      <w:r w:rsidRPr="000D2961">
        <w:rPr>
          <w:rFonts w:ascii="Consolas" w:eastAsia="Times New Roman" w:hAnsi="Consolas" w:cs="Times New Roman"/>
          <w:color w:val="D4D4D4"/>
          <w:sz w:val="24"/>
          <w:szCs w:val="24"/>
        </w:rPr>
        <w:t>)</w:t>
      </w:r>
    </w:p>
    <w:p w14:paraId="39A37EB2"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w:t>
      </w:r>
    </w:p>
    <w:p w14:paraId="504056EB"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CDCAA"/>
          <w:sz w:val="24"/>
          <w:szCs w:val="24"/>
        </w:rPr>
        <w:t>New-AzBatchPool</w:t>
      </w:r>
      <w:r w:rsidRPr="000D2961">
        <w:rPr>
          <w:rFonts w:ascii="Consolas" w:eastAsia="Times New Roman" w:hAnsi="Consolas" w:cs="Times New Roman"/>
          <w:color w:val="D4D4D4"/>
          <w:sz w:val="24"/>
          <w:szCs w:val="24"/>
        </w:rPr>
        <w:t> `</w:t>
      </w:r>
    </w:p>
    <w:p w14:paraId="4F53508F"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-Id </w:t>
      </w:r>
      <w:r w:rsidRPr="000D2961">
        <w:rPr>
          <w:rFonts w:ascii="Consolas" w:eastAsia="Times New Roman" w:hAnsi="Consolas" w:cs="Times New Roman"/>
          <w:color w:val="CE9178"/>
          <w:sz w:val="24"/>
          <w:szCs w:val="24"/>
        </w:rPr>
        <w:t>"&lt;your_pool_id&gt;"</w:t>
      </w:r>
      <w:r w:rsidRPr="000D2961">
        <w:rPr>
          <w:rFonts w:ascii="Consolas" w:eastAsia="Times New Roman" w:hAnsi="Consolas" w:cs="Times New Roman"/>
          <w:color w:val="D4D4D4"/>
          <w:sz w:val="24"/>
          <w:szCs w:val="24"/>
        </w:rPr>
        <w:t> `</w:t>
      </w:r>
    </w:p>
    <w:p w14:paraId="4A4659F6"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-VirtualMachineSize </w:t>
      </w:r>
      <w:r w:rsidRPr="000D2961">
        <w:rPr>
          <w:rFonts w:ascii="Consolas" w:eastAsia="Times New Roman" w:hAnsi="Consolas" w:cs="Times New Roman"/>
          <w:color w:val="CE9178"/>
          <w:sz w:val="24"/>
          <w:szCs w:val="24"/>
        </w:rPr>
        <w:t>"Standard_a1"</w:t>
      </w:r>
    </w:p>
    <w:p w14:paraId="07F60E4F"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-VirtualMachineConfiguration </w:t>
      </w:r>
      <w:r w:rsidRPr="000D2961">
        <w:rPr>
          <w:rFonts w:ascii="Consolas" w:eastAsia="Times New Roman" w:hAnsi="Consolas" w:cs="Times New Roman"/>
          <w:color w:val="9CDCFE"/>
          <w:sz w:val="24"/>
          <w:szCs w:val="24"/>
        </w:rPr>
        <w:t>$vmConfig</w:t>
      </w:r>
      <w:r w:rsidRPr="000D2961">
        <w:rPr>
          <w:rFonts w:ascii="Consolas" w:eastAsia="Times New Roman" w:hAnsi="Consolas" w:cs="Times New Roman"/>
          <w:color w:val="D4D4D4"/>
          <w:sz w:val="24"/>
          <w:szCs w:val="24"/>
        </w:rPr>
        <w:t> `</w:t>
      </w:r>
    </w:p>
    <w:p w14:paraId="058F9B4F"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-AutoScaleFormula </w:t>
      </w:r>
      <w:r w:rsidRPr="000D2961">
        <w:rPr>
          <w:rFonts w:ascii="Consolas" w:eastAsia="Times New Roman" w:hAnsi="Consolas" w:cs="Times New Roman"/>
          <w:color w:val="CE9178"/>
          <w:sz w:val="24"/>
          <w:szCs w:val="24"/>
        </w:rPr>
        <w:t>'$TargetDedicated=4;'</w:t>
      </w:r>
      <w:r w:rsidRPr="000D2961">
        <w:rPr>
          <w:rFonts w:ascii="Consolas" w:eastAsia="Times New Roman" w:hAnsi="Consolas" w:cs="Times New Roman"/>
          <w:color w:val="D4D4D4"/>
          <w:sz w:val="24"/>
          <w:szCs w:val="24"/>
        </w:rPr>
        <w:t> `</w:t>
      </w:r>
    </w:p>
    <w:p w14:paraId="7145D86C" w14:textId="77777777" w:rsidR="000D2961" w:rsidRPr="000D2961" w:rsidRDefault="000D2961" w:rsidP="000D2961">
      <w:pPr>
        <w:shd w:val="clear" w:color="auto" w:fill="1E1E1E"/>
        <w:spacing w:after="0" w:line="330" w:lineRule="atLeast"/>
        <w:rPr>
          <w:rFonts w:ascii="Consolas" w:eastAsia="Times New Roman" w:hAnsi="Consolas" w:cs="Times New Roman"/>
          <w:color w:val="D4D4D4"/>
          <w:sz w:val="24"/>
          <w:szCs w:val="24"/>
        </w:rPr>
      </w:pPr>
      <w:r w:rsidRPr="000D2961">
        <w:rPr>
          <w:rFonts w:ascii="Consolas" w:eastAsia="Times New Roman" w:hAnsi="Consolas" w:cs="Times New Roman"/>
          <w:color w:val="D4D4D4"/>
          <w:sz w:val="24"/>
          <w:szCs w:val="24"/>
        </w:rPr>
        <w:t>  -BatchContext </w:t>
      </w:r>
      <w:r w:rsidRPr="000D2961">
        <w:rPr>
          <w:rFonts w:ascii="Consolas" w:eastAsia="Times New Roman" w:hAnsi="Consolas" w:cs="Times New Roman"/>
          <w:color w:val="9CDCFE"/>
          <w:sz w:val="24"/>
          <w:szCs w:val="24"/>
        </w:rPr>
        <w:t>$context</w:t>
      </w:r>
    </w:p>
    <w:p w14:paraId="74E26164" w14:textId="77777777" w:rsidR="000D2961" w:rsidRPr="009D55E6" w:rsidRDefault="000D2961" w:rsidP="009D55E6"/>
    <w:p w14:paraId="0CA996F8" w14:textId="19931744" w:rsidR="00D541B2" w:rsidRDefault="00D541B2" w:rsidP="00D541B2">
      <w:pPr>
        <w:pStyle w:val="Heading2"/>
      </w:pPr>
      <w:r>
        <w:lastRenderedPageBreak/>
        <w:t>Write code to run as Azure Batch Services batch job</w:t>
      </w:r>
    </w:p>
    <w:p w14:paraId="3AF048B2" w14:textId="77777777" w:rsidR="00896414" w:rsidRPr="00896414" w:rsidRDefault="00896414" w:rsidP="00896414">
      <w:bookmarkStart w:id="0" w:name="_GoBack"/>
      <w:bookmarkEnd w:id="0"/>
    </w:p>
    <w:p w14:paraId="1ECA12C0" w14:textId="16EEC271" w:rsidR="00D541B2" w:rsidRDefault="00D541B2" w:rsidP="00D541B2">
      <w:pPr>
        <w:pStyle w:val="Heading1"/>
      </w:pPr>
      <w:r w:rsidRPr="00D541B2">
        <w:lastRenderedPageBreak/>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lastRenderedPageBreak/>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lastRenderedPageBreak/>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lastRenderedPageBreak/>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lastRenderedPageBreak/>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t>Implement code that handles transient faults</w:t>
      </w:r>
    </w:p>
    <w:p w14:paraId="180F92C5" w14:textId="019F9644" w:rsidR="00D57E03" w:rsidRDefault="00D573E3" w:rsidP="00D57E03">
      <w:r>
        <w:t>VM, NIC, DBs, etc: these are far away from each other, there’s more chance of timeouts, slowdowns, etc</w:t>
      </w:r>
    </w:p>
    <w:p w14:paraId="62546519" w14:textId="5F58B554" w:rsidR="00C94A42" w:rsidRDefault="00C94A42" w:rsidP="00D57E03">
      <w:r>
        <w:t>Transient fault: network error, service slowdown, DB timeout, etc (temporary, one time error)</w:t>
      </w:r>
    </w:p>
    <w:p w14:paraId="24D185FA" w14:textId="57C468B0" w:rsidR="00D573E3" w:rsidRDefault="00E64DFC" w:rsidP="00D57E03">
      <w:r>
        <w:t>Eg: App is doing 5</w:t>
      </w:r>
      <w:r w:rsidR="000033A1">
        <w:t xml:space="preserve"> operation, but in the middle of it, Azure decides that it’s time</w:t>
      </w:r>
      <w:r w:rsidR="0019037E">
        <w:t xml:space="preserve"> to scale down, so App gets dis</w:t>
      </w:r>
      <w:r w:rsidR="000033A1">
        <w:t>rup</w:t>
      </w:r>
      <w:r w:rsidR="00D31CBD">
        <w:t>ted</w:t>
      </w:r>
      <w:r>
        <w:t xml:space="preserve"> after completing the 3</w:t>
      </w:r>
      <w:r w:rsidRPr="00E64DFC">
        <w:rPr>
          <w:vertAlign w:val="superscript"/>
        </w:rPr>
        <w:t>rd</w:t>
      </w:r>
      <w:r>
        <w:t xml:space="preserve"> operation</w:t>
      </w:r>
      <w:r w:rsidR="00D31CBD">
        <w:t xml:space="preserve">: </w:t>
      </w:r>
    </w:p>
    <w:p w14:paraId="78CA0D3C" w14:textId="2FE26259" w:rsidR="00D31CBD" w:rsidRDefault="00D31CBD" w:rsidP="00D31CBD">
      <w:pPr>
        <w:pStyle w:val="ListParagraph"/>
        <w:numPr>
          <w:ilvl w:val="0"/>
          <w:numId w:val="3"/>
        </w:numPr>
      </w:pPr>
      <w:r>
        <w:t xml:space="preserve">Retry/backoff logic: </w:t>
      </w:r>
      <w:r w:rsidR="00E64DFC">
        <w:t>what happens with the completed 1,2,3 operations? 4, 5 are pending, but those are done</w:t>
      </w:r>
      <w:r w:rsidR="00AA5F92">
        <w:t xml:space="preserve"> (rollback/unprocess or save process? Put 4, 5 back to queue)</w:t>
      </w:r>
    </w:p>
    <w:p w14:paraId="1AE3AC21" w14:textId="286FD3DC" w:rsidR="00AA5F92" w:rsidRPr="00D57E03" w:rsidRDefault="00AA5F92" w:rsidP="00D31CBD">
      <w:pPr>
        <w:pStyle w:val="ListParagraph"/>
        <w:numPr>
          <w:ilvl w:val="0"/>
          <w:numId w:val="3"/>
        </w:numPr>
      </w:pPr>
      <w:r>
        <w:t>Less coupling, use messaging and queue: DB reads from queue, app writes to queue</w:t>
      </w:r>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01FE72D0" w:rsidR="00BC4674" w:rsidRDefault="00BC4674" w:rsidP="00D879FD">
      <w:pPr>
        <w:pStyle w:val="Heading2"/>
      </w:pPr>
      <w:r>
        <w:t>Store and retrieve data in Azure Redis cache</w:t>
      </w:r>
    </w:p>
    <w:p w14:paraId="4514EF9D" w14:textId="273FFBA6" w:rsidR="008279D1" w:rsidRDefault="008279D1" w:rsidP="00AA5F92">
      <w:r>
        <w:t>Backend type of cache</w:t>
      </w:r>
    </w:p>
    <w:p w14:paraId="198736C2" w14:textId="771D961E" w:rsidR="00AA5F92" w:rsidRDefault="00F761BD" w:rsidP="00AA5F92">
      <w:r>
        <w:t>StackExchange Nuget package</w:t>
      </w:r>
      <w:r w:rsidR="001A5B17">
        <w:t>: Azure has a connection string for that:</w:t>
      </w:r>
      <w:r w:rsidR="001A5B17">
        <w:br/>
      </w:r>
      <w:r w:rsidR="001A5B17">
        <w:rPr>
          <w:noProof/>
        </w:rPr>
        <w:drawing>
          <wp:inline distT="0" distB="0" distL="0" distR="0" wp14:anchorId="4605354D" wp14:editId="014655C0">
            <wp:extent cx="5943600" cy="151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130"/>
                    </a:xfrm>
                    <a:prstGeom prst="rect">
                      <a:avLst/>
                    </a:prstGeom>
                  </pic:spPr>
                </pic:pic>
              </a:graphicData>
            </a:graphic>
          </wp:inline>
        </w:drawing>
      </w:r>
    </w:p>
    <w:p w14:paraId="13EBE954" w14:textId="69C8ABF9" w:rsidR="001A5B17" w:rsidRDefault="001A5B17" w:rsidP="00AA5F92">
      <w:r>
        <w:rPr>
          <w:noProof/>
        </w:rPr>
        <w:drawing>
          <wp:inline distT="0" distB="0" distL="0" distR="0" wp14:anchorId="5AD52076" wp14:editId="10997275">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695"/>
                    </a:xfrm>
                    <a:prstGeom prst="rect">
                      <a:avLst/>
                    </a:prstGeom>
                  </pic:spPr>
                </pic:pic>
              </a:graphicData>
            </a:graphic>
          </wp:inline>
        </w:drawing>
      </w:r>
    </w:p>
    <w:p w14:paraId="527A5582" w14:textId="02512AF4" w:rsidR="001A5B17" w:rsidRDefault="001A5B17" w:rsidP="00AA5F92">
      <w:r>
        <w:t>Then:</w:t>
      </w:r>
      <w:r w:rsidR="00A825F9">
        <w:br/>
      </w:r>
      <w:r w:rsidR="00A825F9">
        <w:rPr>
          <w:noProof/>
        </w:rPr>
        <w:drawing>
          <wp:inline distT="0" distB="0" distL="0" distR="0" wp14:anchorId="7EE98C7B" wp14:editId="70124375">
            <wp:extent cx="3503981" cy="1740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668" cy="185934"/>
                    </a:xfrm>
                    <a:prstGeom prst="rect">
                      <a:avLst/>
                    </a:prstGeom>
                  </pic:spPr>
                </pic:pic>
              </a:graphicData>
            </a:graphic>
          </wp:inline>
        </w:drawing>
      </w:r>
    </w:p>
    <w:p w14:paraId="38ACA1DD" w14:textId="2C35C27F" w:rsidR="001A5B17" w:rsidRDefault="001A5B17" w:rsidP="00AA5F92">
      <w:r>
        <w:rPr>
          <w:noProof/>
        </w:rPr>
        <w:drawing>
          <wp:inline distT="0" distB="0" distL="0" distR="0" wp14:anchorId="31DCD37A" wp14:editId="2189083A">
            <wp:extent cx="1748333" cy="16206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521" cy="179602"/>
                    </a:xfrm>
                    <a:prstGeom prst="rect">
                      <a:avLst/>
                    </a:prstGeom>
                  </pic:spPr>
                </pic:pic>
              </a:graphicData>
            </a:graphic>
          </wp:inline>
        </w:drawing>
      </w:r>
    </w:p>
    <w:p w14:paraId="2573420D" w14:textId="763255DA" w:rsidR="001A5B17" w:rsidRPr="00AA5F92" w:rsidRDefault="001A5B17" w:rsidP="00AA5F92">
      <w:r>
        <w:rPr>
          <w:noProof/>
        </w:rPr>
        <w:drawing>
          <wp:inline distT="0" distB="0" distL="0" distR="0" wp14:anchorId="04148B47" wp14:editId="1890FA8A">
            <wp:extent cx="3327205" cy="138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7" cy="151007"/>
                    </a:xfrm>
                    <a:prstGeom prst="rect">
                      <a:avLst/>
                    </a:prstGeom>
                  </pic:spPr>
                </pic:pic>
              </a:graphicData>
            </a:graphic>
          </wp:inline>
        </w:drawing>
      </w:r>
    </w:p>
    <w:p w14:paraId="225572F0" w14:textId="17B8A23C" w:rsidR="00BC4674" w:rsidRDefault="00BC4674" w:rsidP="00D879FD">
      <w:pPr>
        <w:pStyle w:val="Heading2"/>
      </w:pPr>
      <w:r>
        <w:t>Develop code to implement CDNs in solutions</w:t>
      </w:r>
    </w:p>
    <w:p w14:paraId="4DE0BA53" w14:textId="77777777" w:rsidR="007B2C40" w:rsidRDefault="007B2C40" w:rsidP="008279D1">
      <w:r>
        <w:t>Frontend caching (content delivery network):</w:t>
      </w:r>
    </w:p>
    <w:p w14:paraId="213486A1" w14:textId="59A38D0B" w:rsidR="008279D1" w:rsidRDefault="007B2C40" w:rsidP="007B2C40">
      <w:pPr>
        <w:pStyle w:val="ListParagraph"/>
        <w:numPr>
          <w:ilvl w:val="0"/>
          <w:numId w:val="3"/>
        </w:numPr>
      </w:pPr>
      <w:r>
        <w:t>sits infront of site</w:t>
      </w:r>
    </w:p>
    <w:p w14:paraId="7266D036" w14:textId="33E43BE7" w:rsidR="007B2C40" w:rsidRDefault="007B2C40" w:rsidP="007B2C40">
      <w:pPr>
        <w:pStyle w:val="ListParagraph"/>
        <w:numPr>
          <w:ilvl w:val="0"/>
          <w:numId w:val="3"/>
        </w:numPr>
      </w:pPr>
      <w:r>
        <w:t>takes static files, store them closer to the end user that the backend server</w:t>
      </w:r>
    </w:p>
    <w:p w14:paraId="55DAD29A" w14:textId="7DF3B187" w:rsidR="00D01BA1" w:rsidRDefault="00D01BA1" w:rsidP="00D01BA1"/>
    <w:p w14:paraId="67E84A9C" w14:textId="77777777" w:rsidR="00D01BA1" w:rsidRDefault="00D01BA1" w:rsidP="00D01BA1">
      <w:r>
        <w:t>CDN Profile:</w:t>
      </w:r>
    </w:p>
    <w:p w14:paraId="08EE9536" w14:textId="20F8DCEC" w:rsidR="00D01BA1" w:rsidRDefault="00D01BA1" w:rsidP="00D01BA1">
      <w:pPr>
        <w:pStyle w:val="ListParagraph"/>
        <w:numPr>
          <w:ilvl w:val="0"/>
          <w:numId w:val="3"/>
        </w:numPr>
      </w:pPr>
      <w:r>
        <w:t>runs global scale</w:t>
      </w:r>
    </w:p>
    <w:p w14:paraId="69041A81" w14:textId="77777777" w:rsidR="00D01BA1" w:rsidRDefault="00D01BA1" w:rsidP="00D01BA1">
      <w:pPr>
        <w:pStyle w:val="ListParagraph"/>
        <w:numPr>
          <w:ilvl w:val="0"/>
          <w:numId w:val="3"/>
        </w:numPr>
      </w:pPr>
      <w:r>
        <w:t>Pricing: three providers, same price:</w:t>
      </w:r>
    </w:p>
    <w:p w14:paraId="32AF0757" w14:textId="77777777" w:rsidR="00D01BA1" w:rsidRDefault="00D01BA1" w:rsidP="00D01BA1">
      <w:pPr>
        <w:pStyle w:val="ListParagraph"/>
        <w:numPr>
          <w:ilvl w:val="1"/>
          <w:numId w:val="3"/>
        </w:numPr>
      </w:pPr>
      <w:r>
        <w:t>Microsoft</w:t>
      </w:r>
    </w:p>
    <w:p w14:paraId="70FB1AA5" w14:textId="5CD28B88" w:rsidR="00D01BA1" w:rsidRDefault="00D01BA1" w:rsidP="00D01BA1">
      <w:pPr>
        <w:pStyle w:val="ListParagraph"/>
        <w:numPr>
          <w:ilvl w:val="1"/>
          <w:numId w:val="3"/>
        </w:numPr>
      </w:pPr>
      <w:r>
        <w:t>Verizon: preload content to CDN, dynamic delivery</w:t>
      </w:r>
    </w:p>
    <w:p w14:paraId="4A2C5DDC" w14:textId="164BC758" w:rsidR="009C04EA" w:rsidRDefault="00D01BA1" w:rsidP="009C04EA">
      <w:pPr>
        <w:pStyle w:val="ListParagraph"/>
        <w:numPr>
          <w:ilvl w:val="1"/>
          <w:numId w:val="3"/>
        </w:numPr>
      </w:pPr>
      <w:r>
        <w:t>Akamai: medi optimization, no custom domains</w:t>
      </w:r>
    </w:p>
    <w:p w14:paraId="742B3855" w14:textId="5F332EC4" w:rsidR="009C04EA" w:rsidRDefault="009C04EA" w:rsidP="009C04EA">
      <w:r>
        <w:t>CDN Endpoint: URL used by frontend</w:t>
      </w:r>
    </w:p>
    <w:p w14:paraId="4995FB2E" w14:textId="690D8957" w:rsidR="009C04EA" w:rsidRPr="008279D1" w:rsidRDefault="009C04EA" w:rsidP="009C04EA">
      <w:pPr>
        <w:pStyle w:val="ListParagraph"/>
        <w:numPr>
          <w:ilvl w:val="0"/>
          <w:numId w:val="3"/>
        </w:numPr>
      </w:pPr>
      <w:r w:rsidRPr="000F650F">
        <w:rPr>
          <w:b/>
        </w:rPr>
        <w:t>Origin type:</w:t>
      </w:r>
      <w:r>
        <w:t xml:space="preserve"> Storage, Cloud Service, Web App, Custom origin</w:t>
      </w:r>
      <w:r w:rsidR="00B4563B">
        <w:t xml:space="preserve"> (onpremise)</w:t>
      </w:r>
    </w:p>
    <w:p w14:paraId="1F3016BA" w14:textId="2B22E742" w:rsidR="00BC4674" w:rsidRPr="00BC4674" w:rsidRDefault="00BC4674" w:rsidP="00D879FD">
      <w:pPr>
        <w:pStyle w:val="Heading2"/>
      </w:pPr>
      <w:r>
        <w:lastRenderedPageBreak/>
        <w:t>Invalidate cache content (Redis/CDN)</w:t>
      </w:r>
    </w:p>
    <w:p w14:paraId="3E2B1CFF" w14:textId="750E879F" w:rsidR="00CB61D0" w:rsidRDefault="00CB61D0" w:rsidP="00CB61D0">
      <w:pPr>
        <w:pStyle w:val="Heading1"/>
      </w:pPr>
      <w:r>
        <w:t>Instrument solutions to support monitoring and logging</w:t>
      </w:r>
    </w:p>
    <w:p w14:paraId="4975C4E4" w14:textId="72CCFB55" w:rsidR="00BC4674" w:rsidRDefault="00BC4674" w:rsidP="00D879FD">
      <w:pPr>
        <w:pStyle w:val="Heading2"/>
      </w:pPr>
      <w:r>
        <w:t>Configure instrumentation in app or service by Application Insights</w:t>
      </w:r>
    </w:p>
    <w:p w14:paraId="7EFD5E4F" w14:textId="7620AF23" w:rsidR="0090620A" w:rsidRDefault="0090620A" w:rsidP="0090620A">
      <w:r>
        <w:t>Azure Functions: Supports Application insights (Ilogger injected to Run(), log.LogInformation())</w:t>
      </w:r>
    </w:p>
    <w:p w14:paraId="3CD2D335" w14:textId="77777777" w:rsidR="0090620A" w:rsidRPr="0090620A" w:rsidRDefault="0090620A" w:rsidP="0090620A"/>
    <w:p w14:paraId="472182AA" w14:textId="00C59DE8" w:rsidR="00BC4674" w:rsidRDefault="00BC4674" w:rsidP="00D879FD">
      <w:pPr>
        <w:pStyle w:val="Heading2"/>
      </w:pPr>
      <w:r>
        <w:t>Analyze and troubleshoot solutions by using Azure Monitor</w:t>
      </w:r>
    </w:p>
    <w:p w14:paraId="38476C87" w14:textId="546968A4" w:rsidR="00A03FC4" w:rsidRDefault="00A03FC4" w:rsidP="00A03FC4">
      <w:r>
        <w:t>In the VM: Monitoring -&gt; Diagnostic settings -&gt; Enable guest-level monitoring</w:t>
      </w:r>
      <w:r w:rsidR="00462D0D">
        <w:br/>
        <w:t>Azure Monitor collect host level metrics (CPU utilization, disk/network usage): no additional software required</w:t>
      </w:r>
      <w:r w:rsidR="00462D0D">
        <w:br/>
        <w:t>Guest level monitoring collects metrics, logs, etc using Azure Diagnostics agent</w:t>
      </w:r>
    </w:p>
    <w:p w14:paraId="6AE02EE5" w14:textId="406270C6" w:rsidR="004D4BA2" w:rsidRDefault="004D4BA2" w:rsidP="00A03FC4">
      <w:r>
        <w:t>Uses a Storage Account</w:t>
      </w:r>
    </w:p>
    <w:p w14:paraId="4AF78A29" w14:textId="1DDD1C05" w:rsidR="00462D0D" w:rsidRDefault="00B236AA" w:rsidP="00A03FC4">
      <w:r>
        <w:t>(b</w:t>
      </w:r>
      <w:r w:rsidR="00462D0D">
        <w:t>ut VM can send diagnostic data to Application Insights too</w:t>
      </w:r>
      <w:r>
        <w:t>)</w:t>
      </w:r>
    </w:p>
    <w:p w14:paraId="4688A895" w14:textId="77777777" w:rsidR="00B236AA" w:rsidRDefault="00B236AA" w:rsidP="00A03FC4"/>
    <w:p w14:paraId="3AD3F31E" w14:textId="7022970B" w:rsidR="0090620A" w:rsidRDefault="0090620A" w:rsidP="00A03FC4"/>
    <w:p w14:paraId="427D1E4D" w14:textId="46821B60" w:rsidR="00BC4674" w:rsidRPr="00BC4674" w:rsidRDefault="00BC4674" w:rsidP="00D879FD">
      <w:pPr>
        <w:pStyle w:val="Heading2"/>
      </w:pPr>
      <w:r>
        <w:lastRenderedPageBreak/>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lastRenderedPageBreak/>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ED932" w14:textId="77777777" w:rsidR="002A2ACF" w:rsidRDefault="002A2ACF" w:rsidP="003D1445">
      <w:pPr>
        <w:spacing w:after="0" w:line="240" w:lineRule="auto"/>
      </w:pPr>
      <w:r>
        <w:separator/>
      </w:r>
    </w:p>
  </w:endnote>
  <w:endnote w:type="continuationSeparator" w:id="0">
    <w:p w14:paraId="32F398BA" w14:textId="77777777" w:rsidR="002A2ACF" w:rsidRDefault="002A2ACF"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E374A" w14:textId="77777777" w:rsidR="002A2ACF" w:rsidRDefault="002A2ACF" w:rsidP="003D1445">
      <w:pPr>
        <w:spacing w:after="0" w:line="240" w:lineRule="auto"/>
      </w:pPr>
      <w:r>
        <w:separator/>
      </w:r>
    </w:p>
  </w:footnote>
  <w:footnote w:type="continuationSeparator" w:id="0">
    <w:p w14:paraId="3FC13EB8" w14:textId="77777777" w:rsidR="002A2ACF" w:rsidRDefault="002A2ACF"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1334B"/>
    <w:multiLevelType w:val="hybridMultilevel"/>
    <w:tmpl w:val="164A8DE0"/>
    <w:lvl w:ilvl="0" w:tplc="273C9F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8"/>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033A1"/>
    <w:rsid w:val="0001735E"/>
    <w:rsid w:val="0006096B"/>
    <w:rsid w:val="00064D22"/>
    <w:rsid w:val="00083474"/>
    <w:rsid w:val="0009269B"/>
    <w:rsid w:val="00093112"/>
    <w:rsid w:val="000A3D15"/>
    <w:rsid w:val="000B66F9"/>
    <w:rsid w:val="000D0A5A"/>
    <w:rsid w:val="000D2961"/>
    <w:rsid w:val="000E15A8"/>
    <w:rsid w:val="000E691F"/>
    <w:rsid w:val="000F196E"/>
    <w:rsid w:val="000F650F"/>
    <w:rsid w:val="00102417"/>
    <w:rsid w:val="001432DE"/>
    <w:rsid w:val="00177EAC"/>
    <w:rsid w:val="0019037E"/>
    <w:rsid w:val="001A5B17"/>
    <w:rsid w:val="001A7442"/>
    <w:rsid w:val="001C35BB"/>
    <w:rsid w:val="0024295A"/>
    <w:rsid w:val="00263840"/>
    <w:rsid w:val="00272847"/>
    <w:rsid w:val="00275594"/>
    <w:rsid w:val="00285B7E"/>
    <w:rsid w:val="002A2ACF"/>
    <w:rsid w:val="002A4A0F"/>
    <w:rsid w:val="002B4ED1"/>
    <w:rsid w:val="002D4922"/>
    <w:rsid w:val="00310C58"/>
    <w:rsid w:val="00312062"/>
    <w:rsid w:val="00363F64"/>
    <w:rsid w:val="00366E4B"/>
    <w:rsid w:val="003A0F99"/>
    <w:rsid w:val="003A3746"/>
    <w:rsid w:val="003A42C3"/>
    <w:rsid w:val="003D121E"/>
    <w:rsid w:val="003D1445"/>
    <w:rsid w:val="003D7AE8"/>
    <w:rsid w:val="00404010"/>
    <w:rsid w:val="00420390"/>
    <w:rsid w:val="0042055B"/>
    <w:rsid w:val="00441621"/>
    <w:rsid w:val="00446269"/>
    <w:rsid w:val="00462D0D"/>
    <w:rsid w:val="00487DF8"/>
    <w:rsid w:val="004A41C3"/>
    <w:rsid w:val="004B400A"/>
    <w:rsid w:val="004C50CD"/>
    <w:rsid w:val="004D4BA2"/>
    <w:rsid w:val="004E2C4A"/>
    <w:rsid w:val="004F11CF"/>
    <w:rsid w:val="004F3749"/>
    <w:rsid w:val="005031A2"/>
    <w:rsid w:val="00513A36"/>
    <w:rsid w:val="00516E0A"/>
    <w:rsid w:val="005913FA"/>
    <w:rsid w:val="005B2E15"/>
    <w:rsid w:val="005F38AE"/>
    <w:rsid w:val="00664F16"/>
    <w:rsid w:val="00667EC8"/>
    <w:rsid w:val="00683EFB"/>
    <w:rsid w:val="00685D6F"/>
    <w:rsid w:val="006908B0"/>
    <w:rsid w:val="006B246F"/>
    <w:rsid w:val="006C412E"/>
    <w:rsid w:val="006C49B0"/>
    <w:rsid w:val="006E38EF"/>
    <w:rsid w:val="006F7F85"/>
    <w:rsid w:val="00716422"/>
    <w:rsid w:val="00722BC1"/>
    <w:rsid w:val="007B2C40"/>
    <w:rsid w:val="007B4A98"/>
    <w:rsid w:val="007F3651"/>
    <w:rsid w:val="008279D1"/>
    <w:rsid w:val="00836766"/>
    <w:rsid w:val="00851408"/>
    <w:rsid w:val="00855D17"/>
    <w:rsid w:val="008631DD"/>
    <w:rsid w:val="00896414"/>
    <w:rsid w:val="0090620A"/>
    <w:rsid w:val="00950BA5"/>
    <w:rsid w:val="00991D0E"/>
    <w:rsid w:val="009C04EA"/>
    <w:rsid w:val="009D3F81"/>
    <w:rsid w:val="009D55E6"/>
    <w:rsid w:val="009F2605"/>
    <w:rsid w:val="00A03FC4"/>
    <w:rsid w:val="00A10EC2"/>
    <w:rsid w:val="00A40F37"/>
    <w:rsid w:val="00A469D9"/>
    <w:rsid w:val="00A52714"/>
    <w:rsid w:val="00A54CE0"/>
    <w:rsid w:val="00A77EDD"/>
    <w:rsid w:val="00A825F9"/>
    <w:rsid w:val="00AA5F92"/>
    <w:rsid w:val="00AB4B5D"/>
    <w:rsid w:val="00AC5BD0"/>
    <w:rsid w:val="00AD0EFE"/>
    <w:rsid w:val="00AE367F"/>
    <w:rsid w:val="00B12372"/>
    <w:rsid w:val="00B15A06"/>
    <w:rsid w:val="00B236AA"/>
    <w:rsid w:val="00B23F01"/>
    <w:rsid w:val="00B35B6C"/>
    <w:rsid w:val="00B4563B"/>
    <w:rsid w:val="00B46FB2"/>
    <w:rsid w:val="00B54D18"/>
    <w:rsid w:val="00B85BF2"/>
    <w:rsid w:val="00B86605"/>
    <w:rsid w:val="00BC2827"/>
    <w:rsid w:val="00BC4674"/>
    <w:rsid w:val="00BC5615"/>
    <w:rsid w:val="00BC6D86"/>
    <w:rsid w:val="00BC7340"/>
    <w:rsid w:val="00C157C5"/>
    <w:rsid w:val="00C462D8"/>
    <w:rsid w:val="00C61928"/>
    <w:rsid w:val="00C768F3"/>
    <w:rsid w:val="00C80A50"/>
    <w:rsid w:val="00C81111"/>
    <w:rsid w:val="00C94A42"/>
    <w:rsid w:val="00C955EB"/>
    <w:rsid w:val="00CA35B4"/>
    <w:rsid w:val="00CB61D0"/>
    <w:rsid w:val="00CD61C4"/>
    <w:rsid w:val="00D00C34"/>
    <w:rsid w:val="00D01BA1"/>
    <w:rsid w:val="00D164C3"/>
    <w:rsid w:val="00D16CCF"/>
    <w:rsid w:val="00D20CA7"/>
    <w:rsid w:val="00D31CBD"/>
    <w:rsid w:val="00D541B2"/>
    <w:rsid w:val="00D55854"/>
    <w:rsid w:val="00D573E3"/>
    <w:rsid w:val="00D57E03"/>
    <w:rsid w:val="00D74D7C"/>
    <w:rsid w:val="00D85A74"/>
    <w:rsid w:val="00D879FD"/>
    <w:rsid w:val="00D953BD"/>
    <w:rsid w:val="00DA56DE"/>
    <w:rsid w:val="00DB7153"/>
    <w:rsid w:val="00DC4A06"/>
    <w:rsid w:val="00DC707F"/>
    <w:rsid w:val="00DF6180"/>
    <w:rsid w:val="00E01BA0"/>
    <w:rsid w:val="00E1301E"/>
    <w:rsid w:val="00E336E9"/>
    <w:rsid w:val="00E44D4B"/>
    <w:rsid w:val="00E64DFC"/>
    <w:rsid w:val="00EA3029"/>
    <w:rsid w:val="00EB6ABE"/>
    <w:rsid w:val="00ED7BD7"/>
    <w:rsid w:val="00EE1155"/>
    <w:rsid w:val="00F261F8"/>
    <w:rsid w:val="00F5772C"/>
    <w:rsid w:val="00F62B09"/>
    <w:rsid w:val="00F761BD"/>
    <w:rsid w:val="00FD2F14"/>
    <w:rsid w:val="00FE351B"/>
    <w:rsid w:val="00F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020">
      <w:bodyDiv w:val="1"/>
      <w:marLeft w:val="0"/>
      <w:marRight w:val="0"/>
      <w:marTop w:val="0"/>
      <w:marBottom w:val="0"/>
      <w:divBdr>
        <w:top w:val="none" w:sz="0" w:space="0" w:color="auto"/>
        <w:left w:val="none" w:sz="0" w:space="0" w:color="auto"/>
        <w:bottom w:val="none" w:sz="0" w:space="0" w:color="auto"/>
        <w:right w:val="none" w:sz="0" w:space="0" w:color="auto"/>
      </w:divBdr>
      <w:divsChild>
        <w:div w:id="1157184596">
          <w:marLeft w:val="0"/>
          <w:marRight w:val="0"/>
          <w:marTop w:val="0"/>
          <w:marBottom w:val="0"/>
          <w:divBdr>
            <w:top w:val="none" w:sz="0" w:space="0" w:color="auto"/>
            <w:left w:val="none" w:sz="0" w:space="0" w:color="auto"/>
            <w:bottom w:val="none" w:sz="0" w:space="0" w:color="auto"/>
            <w:right w:val="none" w:sz="0" w:space="0" w:color="auto"/>
          </w:divBdr>
          <w:divsChild>
            <w:div w:id="1112432814">
              <w:marLeft w:val="0"/>
              <w:marRight w:val="0"/>
              <w:marTop w:val="0"/>
              <w:marBottom w:val="0"/>
              <w:divBdr>
                <w:top w:val="none" w:sz="0" w:space="0" w:color="auto"/>
                <w:left w:val="none" w:sz="0" w:space="0" w:color="auto"/>
                <w:bottom w:val="none" w:sz="0" w:space="0" w:color="auto"/>
                <w:right w:val="none" w:sz="0" w:space="0" w:color="auto"/>
              </w:divBdr>
            </w:div>
            <w:div w:id="398601035">
              <w:marLeft w:val="0"/>
              <w:marRight w:val="0"/>
              <w:marTop w:val="0"/>
              <w:marBottom w:val="0"/>
              <w:divBdr>
                <w:top w:val="none" w:sz="0" w:space="0" w:color="auto"/>
                <w:left w:val="none" w:sz="0" w:space="0" w:color="auto"/>
                <w:bottom w:val="none" w:sz="0" w:space="0" w:color="auto"/>
                <w:right w:val="none" w:sz="0" w:space="0" w:color="auto"/>
              </w:divBdr>
            </w:div>
            <w:div w:id="2020154726">
              <w:marLeft w:val="0"/>
              <w:marRight w:val="0"/>
              <w:marTop w:val="0"/>
              <w:marBottom w:val="0"/>
              <w:divBdr>
                <w:top w:val="none" w:sz="0" w:space="0" w:color="auto"/>
                <w:left w:val="none" w:sz="0" w:space="0" w:color="auto"/>
                <w:bottom w:val="none" w:sz="0" w:space="0" w:color="auto"/>
                <w:right w:val="none" w:sz="0" w:space="0" w:color="auto"/>
              </w:divBdr>
            </w:div>
            <w:div w:id="1348101251">
              <w:marLeft w:val="0"/>
              <w:marRight w:val="0"/>
              <w:marTop w:val="0"/>
              <w:marBottom w:val="0"/>
              <w:divBdr>
                <w:top w:val="none" w:sz="0" w:space="0" w:color="auto"/>
                <w:left w:val="none" w:sz="0" w:space="0" w:color="auto"/>
                <w:bottom w:val="none" w:sz="0" w:space="0" w:color="auto"/>
                <w:right w:val="none" w:sz="0" w:space="0" w:color="auto"/>
              </w:divBdr>
            </w:div>
            <w:div w:id="395321631">
              <w:marLeft w:val="0"/>
              <w:marRight w:val="0"/>
              <w:marTop w:val="0"/>
              <w:marBottom w:val="0"/>
              <w:divBdr>
                <w:top w:val="none" w:sz="0" w:space="0" w:color="auto"/>
                <w:left w:val="none" w:sz="0" w:space="0" w:color="auto"/>
                <w:bottom w:val="none" w:sz="0" w:space="0" w:color="auto"/>
                <w:right w:val="none" w:sz="0" w:space="0" w:color="auto"/>
              </w:divBdr>
            </w:div>
            <w:div w:id="1109205570">
              <w:marLeft w:val="0"/>
              <w:marRight w:val="0"/>
              <w:marTop w:val="0"/>
              <w:marBottom w:val="0"/>
              <w:divBdr>
                <w:top w:val="none" w:sz="0" w:space="0" w:color="auto"/>
                <w:left w:val="none" w:sz="0" w:space="0" w:color="auto"/>
                <w:bottom w:val="none" w:sz="0" w:space="0" w:color="auto"/>
                <w:right w:val="none" w:sz="0" w:space="0" w:color="auto"/>
              </w:divBdr>
            </w:div>
            <w:div w:id="1329405105">
              <w:marLeft w:val="0"/>
              <w:marRight w:val="0"/>
              <w:marTop w:val="0"/>
              <w:marBottom w:val="0"/>
              <w:divBdr>
                <w:top w:val="none" w:sz="0" w:space="0" w:color="auto"/>
                <w:left w:val="none" w:sz="0" w:space="0" w:color="auto"/>
                <w:bottom w:val="none" w:sz="0" w:space="0" w:color="auto"/>
                <w:right w:val="none" w:sz="0" w:space="0" w:color="auto"/>
              </w:divBdr>
            </w:div>
            <w:div w:id="1005479742">
              <w:marLeft w:val="0"/>
              <w:marRight w:val="0"/>
              <w:marTop w:val="0"/>
              <w:marBottom w:val="0"/>
              <w:divBdr>
                <w:top w:val="none" w:sz="0" w:space="0" w:color="auto"/>
                <w:left w:val="none" w:sz="0" w:space="0" w:color="auto"/>
                <w:bottom w:val="none" w:sz="0" w:space="0" w:color="auto"/>
                <w:right w:val="none" w:sz="0" w:space="0" w:color="auto"/>
              </w:divBdr>
            </w:div>
            <w:div w:id="1686128478">
              <w:marLeft w:val="0"/>
              <w:marRight w:val="0"/>
              <w:marTop w:val="0"/>
              <w:marBottom w:val="0"/>
              <w:divBdr>
                <w:top w:val="none" w:sz="0" w:space="0" w:color="auto"/>
                <w:left w:val="none" w:sz="0" w:space="0" w:color="auto"/>
                <w:bottom w:val="none" w:sz="0" w:space="0" w:color="auto"/>
                <w:right w:val="none" w:sz="0" w:space="0" w:color="auto"/>
              </w:divBdr>
            </w:div>
            <w:div w:id="212546221">
              <w:marLeft w:val="0"/>
              <w:marRight w:val="0"/>
              <w:marTop w:val="0"/>
              <w:marBottom w:val="0"/>
              <w:divBdr>
                <w:top w:val="none" w:sz="0" w:space="0" w:color="auto"/>
                <w:left w:val="none" w:sz="0" w:space="0" w:color="auto"/>
                <w:bottom w:val="none" w:sz="0" w:space="0" w:color="auto"/>
                <w:right w:val="none" w:sz="0" w:space="0" w:color="auto"/>
              </w:divBdr>
            </w:div>
            <w:div w:id="1048989715">
              <w:marLeft w:val="0"/>
              <w:marRight w:val="0"/>
              <w:marTop w:val="0"/>
              <w:marBottom w:val="0"/>
              <w:divBdr>
                <w:top w:val="none" w:sz="0" w:space="0" w:color="auto"/>
                <w:left w:val="none" w:sz="0" w:space="0" w:color="auto"/>
                <w:bottom w:val="none" w:sz="0" w:space="0" w:color="auto"/>
                <w:right w:val="none" w:sz="0" w:space="0" w:color="auto"/>
              </w:divBdr>
            </w:div>
            <w:div w:id="395011862">
              <w:marLeft w:val="0"/>
              <w:marRight w:val="0"/>
              <w:marTop w:val="0"/>
              <w:marBottom w:val="0"/>
              <w:divBdr>
                <w:top w:val="none" w:sz="0" w:space="0" w:color="auto"/>
                <w:left w:val="none" w:sz="0" w:space="0" w:color="auto"/>
                <w:bottom w:val="none" w:sz="0" w:space="0" w:color="auto"/>
                <w:right w:val="none" w:sz="0" w:space="0" w:color="auto"/>
              </w:divBdr>
            </w:div>
            <w:div w:id="1834831730">
              <w:marLeft w:val="0"/>
              <w:marRight w:val="0"/>
              <w:marTop w:val="0"/>
              <w:marBottom w:val="0"/>
              <w:divBdr>
                <w:top w:val="none" w:sz="0" w:space="0" w:color="auto"/>
                <w:left w:val="none" w:sz="0" w:space="0" w:color="auto"/>
                <w:bottom w:val="none" w:sz="0" w:space="0" w:color="auto"/>
                <w:right w:val="none" w:sz="0" w:space="0" w:color="auto"/>
              </w:divBdr>
            </w:div>
            <w:div w:id="1694185644">
              <w:marLeft w:val="0"/>
              <w:marRight w:val="0"/>
              <w:marTop w:val="0"/>
              <w:marBottom w:val="0"/>
              <w:divBdr>
                <w:top w:val="none" w:sz="0" w:space="0" w:color="auto"/>
                <w:left w:val="none" w:sz="0" w:space="0" w:color="auto"/>
                <w:bottom w:val="none" w:sz="0" w:space="0" w:color="auto"/>
                <w:right w:val="none" w:sz="0" w:space="0" w:color="auto"/>
              </w:divBdr>
            </w:div>
            <w:div w:id="1240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610">
      <w:bodyDiv w:val="1"/>
      <w:marLeft w:val="0"/>
      <w:marRight w:val="0"/>
      <w:marTop w:val="0"/>
      <w:marBottom w:val="0"/>
      <w:divBdr>
        <w:top w:val="none" w:sz="0" w:space="0" w:color="auto"/>
        <w:left w:val="none" w:sz="0" w:space="0" w:color="auto"/>
        <w:bottom w:val="none" w:sz="0" w:space="0" w:color="auto"/>
        <w:right w:val="none" w:sz="0" w:space="0" w:color="auto"/>
      </w:divBdr>
      <w:divsChild>
        <w:div w:id="357775160">
          <w:marLeft w:val="0"/>
          <w:marRight w:val="0"/>
          <w:marTop w:val="0"/>
          <w:marBottom w:val="0"/>
          <w:divBdr>
            <w:top w:val="none" w:sz="0" w:space="0" w:color="auto"/>
            <w:left w:val="none" w:sz="0" w:space="0" w:color="auto"/>
            <w:bottom w:val="none" w:sz="0" w:space="0" w:color="auto"/>
            <w:right w:val="none" w:sz="0" w:space="0" w:color="auto"/>
          </w:divBdr>
          <w:divsChild>
            <w:div w:id="1475372173">
              <w:marLeft w:val="0"/>
              <w:marRight w:val="0"/>
              <w:marTop w:val="0"/>
              <w:marBottom w:val="0"/>
              <w:divBdr>
                <w:top w:val="none" w:sz="0" w:space="0" w:color="auto"/>
                <w:left w:val="none" w:sz="0" w:space="0" w:color="auto"/>
                <w:bottom w:val="none" w:sz="0" w:space="0" w:color="auto"/>
                <w:right w:val="none" w:sz="0" w:space="0" w:color="auto"/>
              </w:divBdr>
            </w:div>
            <w:div w:id="238291416">
              <w:marLeft w:val="0"/>
              <w:marRight w:val="0"/>
              <w:marTop w:val="0"/>
              <w:marBottom w:val="0"/>
              <w:divBdr>
                <w:top w:val="none" w:sz="0" w:space="0" w:color="auto"/>
                <w:left w:val="none" w:sz="0" w:space="0" w:color="auto"/>
                <w:bottom w:val="none" w:sz="0" w:space="0" w:color="auto"/>
                <w:right w:val="none" w:sz="0" w:space="0" w:color="auto"/>
              </w:divBdr>
            </w:div>
            <w:div w:id="495418626">
              <w:marLeft w:val="0"/>
              <w:marRight w:val="0"/>
              <w:marTop w:val="0"/>
              <w:marBottom w:val="0"/>
              <w:divBdr>
                <w:top w:val="none" w:sz="0" w:space="0" w:color="auto"/>
                <w:left w:val="none" w:sz="0" w:space="0" w:color="auto"/>
                <w:bottom w:val="none" w:sz="0" w:space="0" w:color="auto"/>
                <w:right w:val="none" w:sz="0" w:space="0" w:color="auto"/>
              </w:divBdr>
            </w:div>
            <w:div w:id="1450735743">
              <w:marLeft w:val="0"/>
              <w:marRight w:val="0"/>
              <w:marTop w:val="0"/>
              <w:marBottom w:val="0"/>
              <w:divBdr>
                <w:top w:val="none" w:sz="0" w:space="0" w:color="auto"/>
                <w:left w:val="none" w:sz="0" w:space="0" w:color="auto"/>
                <w:bottom w:val="none" w:sz="0" w:space="0" w:color="auto"/>
                <w:right w:val="none" w:sz="0" w:space="0" w:color="auto"/>
              </w:divBdr>
            </w:div>
            <w:div w:id="1057127156">
              <w:marLeft w:val="0"/>
              <w:marRight w:val="0"/>
              <w:marTop w:val="0"/>
              <w:marBottom w:val="0"/>
              <w:divBdr>
                <w:top w:val="none" w:sz="0" w:space="0" w:color="auto"/>
                <w:left w:val="none" w:sz="0" w:space="0" w:color="auto"/>
                <w:bottom w:val="none" w:sz="0" w:space="0" w:color="auto"/>
                <w:right w:val="none" w:sz="0" w:space="0" w:color="auto"/>
              </w:divBdr>
            </w:div>
            <w:div w:id="2139296431">
              <w:marLeft w:val="0"/>
              <w:marRight w:val="0"/>
              <w:marTop w:val="0"/>
              <w:marBottom w:val="0"/>
              <w:divBdr>
                <w:top w:val="none" w:sz="0" w:space="0" w:color="auto"/>
                <w:left w:val="none" w:sz="0" w:space="0" w:color="auto"/>
                <w:bottom w:val="none" w:sz="0" w:space="0" w:color="auto"/>
                <w:right w:val="none" w:sz="0" w:space="0" w:color="auto"/>
              </w:divBdr>
            </w:div>
            <w:div w:id="1670012749">
              <w:marLeft w:val="0"/>
              <w:marRight w:val="0"/>
              <w:marTop w:val="0"/>
              <w:marBottom w:val="0"/>
              <w:divBdr>
                <w:top w:val="none" w:sz="0" w:space="0" w:color="auto"/>
                <w:left w:val="none" w:sz="0" w:space="0" w:color="auto"/>
                <w:bottom w:val="none" w:sz="0" w:space="0" w:color="auto"/>
                <w:right w:val="none" w:sz="0" w:space="0" w:color="auto"/>
              </w:divBdr>
            </w:div>
            <w:div w:id="935789857">
              <w:marLeft w:val="0"/>
              <w:marRight w:val="0"/>
              <w:marTop w:val="0"/>
              <w:marBottom w:val="0"/>
              <w:divBdr>
                <w:top w:val="none" w:sz="0" w:space="0" w:color="auto"/>
                <w:left w:val="none" w:sz="0" w:space="0" w:color="auto"/>
                <w:bottom w:val="none" w:sz="0" w:space="0" w:color="auto"/>
                <w:right w:val="none" w:sz="0" w:space="0" w:color="auto"/>
              </w:divBdr>
            </w:div>
            <w:div w:id="1338731132">
              <w:marLeft w:val="0"/>
              <w:marRight w:val="0"/>
              <w:marTop w:val="0"/>
              <w:marBottom w:val="0"/>
              <w:divBdr>
                <w:top w:val="none" w:sz="0" w:space="0" w:color="auto"/>
                <w:left w:val="none" w:sz="0" w:space="0" w:color="auto"/>
                <w:bottom w:val="none" w:sz="0" w:space="0" w:color="auto"/>
                <w:right w:val="none" w:sz="0" w:space="0" w:color="auto"/>
              </w:divBdr>
            </w:div>
            <w:div w:id="922377827">
              <w:marLeft w:val="0"/>
              <w:marRight w:val="0"/>
              <w:marTop w:val="0"/>
              <w:marBottom w:val="0"/>
              <w:divBdr>
                <w:top w:val="none" w:sz="0" w:space="0" w:color="auto"/>
                <w:left w:val="none" w:sz="0" w:space="0" w:color="auto"/>
                <w:bottom w:val="none" w:sz="0" w:space="0" w:color="auto"/>
                <w:right w:val="none" w:sz="0" w:space="0" w:color="auto"/>
              </w:divBdr>
            </w:div>
            <w:div w:id="709112562">
              <w:marLeft w:val="0"/>
              <w:marRight w:val="0"/>
              <w:marTop w:val="0"/>
              <w:marBottom w:val="0"/>
              <w:divBdr>
                <w:top w:val="none" w:sz="0" w:space="0" w:color="auto"/>
                <w:left w:val="none" w:sz="0" w:space="0" w:color="auto"/>
                <w:bottom w:val="none" w:sz="0" w:space="0" w:color="auto"/>
                <w:right w:val="none" w:sz="0" w:space="0" w:color="auto"/>
              </w:divBdr>
            </w:div>
            <w:div w:id="2127111735">
              <w:marLeft w:val="0"/>
              <w:marRight w:val="0"/>
              <w:marTop w:val="0"/>
              <w:marBottom w:val="0"/>
              <w:divBdr>
                <w:top w:val="none" w:sz="0" w:space="0" w:color="auto"/>
                <w:left w:val="none" w:sz="0" w:space="0" w:color="auto"/>
                <w:bottom w:val="none" w:sz="0" w:space="0" w:color="auto"/>
                <w:right w:val="none" w:sz="0" w:space="0" w:color="auto"/>
              </w:divBdr>
            </w:div>
            <w:div w:id="713044334">
              <w:marLeft w:val="0"/>
              <w:marRight w:val="0"/>
              <w:marTop w:val="0"/>
              <w:marBottom w:val="0"/>
              <w:divBdr>
                <w:top w:val="none" w:sz="0" w:space="0" w:color="auto"/>
                <w:left w:val="none" w:sz="0" w:space="0" w:color="auto"/>
                <w:bottom w:val="none" w:sz="0" w:space="0" w:color="auto"/>
                <w:right w:val="none" w:sz="0" w:space="0" w:color="auto"/>
              </w:divBdr>
            </w:div>
            <w:div w:id="1822572392">
              <w:marLeft w:val="0"/>
              <w:marRight w:val="0"/>
              <w:marTop w:val="0"/>
              <w:marBottom w:val="0"/>
              <w:divBdr>
                <w:top w:val="none" w:sz="0" w:space="0" w:color="auto"/>
                <w:left w:val="none" w:sz="0" w:space="0" w:color="auto"/>
                <w:bottom w:val="none" w:sz="0" w:space="0" w:color="auto"/>
                <w:right w:val="none" w:sz="0" w:space="0" w:color="auto"/>
              </w:divBdr>
            </w:div>
            <w:div w:id="64886550">
              <w:marLeft w:val="0"/>
              <w:marRight w:val="0"/>
              <w:marTop w:val="0"/>
              <w:marBottom w:val="0"/>
              <w:divBdr>
                <w:top w:val="none" w:sz="0" w:space="0" w:color="auto"/>
                <w:left w:val="none" w:sz="0" w:space="0" w:color="auto"/>
                <w:bottom w:val="none" w:sz="0" w:space="0" w:color="auto"/>
                <w:right w:val="none" w:sz="0" w:space="0" w:color="auto"/>
              </w:divBdr>
            </w:div>
            <w:div w:id="978415974">
              <w:marLeft w:val="0"/>
              <w:marRight w:val="0"/>
              <w:marTop w:val="0"/>
              <w:marBottom w:val="0"/>
              <w:divBdr>
                <w:top w:val="none" w:sz="0" w:space="0" w:color="auto"/>
                <w:left w:val="none" w:sz="0" w:space="0" w:color="auto"/>
                <w:bottom w:val="none" w:sz="0" w:space="0" w:color="auto"/>
                <w:right w:val="none" w:sz="0" w:space="0" w:color="auto"/>
              </w:divBdr>
            </w:div>
            <w:div w:id="7828591">
              <w:marLeft w:val="0"/>
              <w:marRight w:val="0"/>
              <w:marTop w:val="0"/>
              <w:marBottom w:val="0"/>
              <w:divBdr>
                <w:top w:val="none" w:sz="0" w:space="0" w:color="auto"/>
                <w:left w:val="none" w:sz="0" w:space="0" w:color="auto"/>
                <w:bottom w:val="none" w:sz="0" w:space="0" w:color="auto"/>
                <w:right w:val="none" w:sz="0" w:space="0" w:color="auto"/>
              </w:divBdr>
            </w:div>
            <w:div w:id="9190247">
              <w:marLeft w:val="0"/>
              <w:marRight w:val="0"/>
              <w:marTop w:val="0"/>
              <w:marBottom w:val="0"/>
              <w:divBdr>
                <w:top w:val="none" w:sz="0" w:space="0" w:color="auto"/>
                <w:left w:val="none" w:sz="0" w:space="0" w:color="auto"/>
                <w:bottom w:val="none" w:sz="0" w:space="0" w:color="auto"/>
                <w:right w:val="none" w:sz="0" w:space="0" w:color="auto"/>
              </w:divBdr>
            </w:div>
            <w:div w:id="1814904805">
              <w:marLeft w:val="0"/>
              <w:marRight w:val="0"/>
              <w:marTop w:val="0"/>
              <w:marBottom w:val="0"/>
              <w:divBdr>
                <w:top w:val="none" w:sz="0" w:space="0" w:color="auto"/>
                <w:left w:val="none" w:sz="0" w:space="0" w:color="auto"/>
                <w:bottom w:val="none" w:sz="0" w:space="0" w:color="auto"/>
                <w:right w:val="none" w:sz="0" w:space="0" w:color="auto"/>
              </w:divBdr>
            </w:div>
            <w:div w:id="1286158964">
              <w:marLeft w:val="0"/>
              <w:marRight w:val="0"/>
              <w:marTop w:val="0"/>
              <w:marBottom w:val="0"/>
              <w:divBdr>
                <w:top w:val="none" w:sz="0" w:space="0" w:color="auto"/>
                <w:left w:val="none" w:sz="0" w:space="0" w:color="auto"/>
                <w:bottom w:val="none" w:sz="0" w:space="0" w:color="auto"/>
                <w:right w:val="none" w:sz="0" w:space="0" w:color="auto"/>
              </w:divBdr>
            </w:div>
            <w:div w:id="149252328">
              <w:marLeft w:val="0"/>
              <w:marRight w:val="0"/>
              <w:marTop w:val="0"/>
              <w:marBottom w:val="0"/>
              <w:divBdr>
                <w:top w:val="none" w:sz="0" w:space="0" w:color="auto"/>
                <w:left w:val="none" w:sz="0" w:space="0" w:color="auto"/>
                <w:bottom w:val="none" w:sz="0" w:space="0" w:color="auto"/>
                <w:right w:val="none" w:sz="0" w:space="0" w:color="auto"/>
              </w:divBdr>
            </w:div>
            <w:div w:id="812791308">
              <w:marLeft w:val="0"/>
              <w:marRight w:val="0"/>
              <w:marTop w:val="0"/>
              <w:marBottom w:val="0"/>
              <w:divBdr>
                <w:top w:val="none" w:sz="0" w:space="0" w:color="auto"/>
                <w:left w:val="none" w:sz="0" w:space="0" w:color="auto"/>
                <w:bottom w:val="none" w:sz="0" w:space="0" w:color="auto"/>
                <w:right w:val="none" w:sz="0" w:space="0" w:color="auto"/>
              </w:divBdr>
            </w:div>
            <w:div w:id="23094849">
              <w:marLeft w:val="0"/>
              <w:marRight w:val="0"/>
              <w:marTop w:val="0"/>
              <w:marBottom w:val="0"/>
              <w:divBdr>
                <w:top w:val="none" w:sz="0" w:space="0" w:color="auto"/>
                <w:left w:val="none" w:sz="0" w:space="0" w:color="auto"/>
                <w:bottom w:val="none" w:sz="0" w:space="0" w:color="auto"/>
                <w:right w:val="none" w:sz="0" w:space="0" w:color="auto"/>
              </w:divBdr>
            </w:div>
            <w:div w:id="1597783997">
              <w:marLeft w:val="0"/>
              <w:marRight w:val="0"/>
              <w:marTop w:val="0"/>
              <w:marBottom w:val="0"/>
              <w:divBdr>
                <w:top w:val="none" w:sz="0" w:space="0" w:color="auto"/>
                <w:left w:val="none" w:sz="0" w:space="0" w:color="auto"/>
                <w:bottom w:val="none" w:sz="0" w:space="0" w:color="auto"/>
                <w:right w:val="none" w:sz="0" w:space="0" w:color="auto"/>
              </w:divBdr>
            </w:div>
            <w:div w:id="1602451776">
              <w:marLeft w:val="0"/>
              <w:marRight w:val="0"/>
              <w:marTop w:val="0"/>
              <w:marBottom w:val="0"/>
              <w:divBdr>
                <w:top w:val="none" w:sz="0" w:space="0" w:color="auto"/>
                <w:left w:val="none" w:sz="0" w:space="0" w:color="auto"/>
                <w:bottom w:val="none" w:sz="0" w:space="0" w:color="auto"/>
                <w:right w:val="none" w:sz="0" w:space="0" w:color="auto"/>
              </w:divBdr>
            </w:div>
            <w:div w:id="1206137877">
              <w:marLeft w:val="0"/>
              <w:marRight w:val="0"/>
              <w:marTop w:val="0"/>
              <w:marBottom w:val="0"/>
              <w:divBdr>
                <w:top w:val="none" w:sz="0" w:space="0" w:color="auto"/>
                <w:left w:val="none" w:sz="0" w:space="0" w:color="auto"/>
                <w:bottom w:val="none" w:sz="0" w:space="0" w:color="auto"/>
                <w:right w:val="none" w:sz="0" w:space="0" w:color="auto"/>
              </w:divBdr>
            </w:div>
            <w:div w:id="2454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E40C1-05A3-410C-8AE9-B65F5A35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26</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152</cp:revision>
  <dcterms:created xsi:type="dcterms:W3CDTF">2019-11-11T16:24:00Z</dcterms:created>
  <dcterms:modified xsi:type="dcterms:W3CDTF">2019-11-15T08:15:00Z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