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F6D" w:rsidRDefault="00B27F6D" w:rsidP="00B27F6D">
      <w:r>
        <w:rPr>
          <w:b/>
        </w:rPr>
        <w:t xml:space="preserve">RTO: Recovery Time Objective, </w:t>
      </w:r>
      <w:r>
        <w:t>the duration of time and service level within which a business process must be restored after a disaster.</w:t>
      </w:r>
    </w:p>
    <w:p w:rsidR="00B27F6D" w:rsidRDefault="00B27F6D">
      <w:r>
        <w:rPr>
          <w:b/>
        </w:rPr>
        <w:t xml:space="preserve">RPO: Recovery Point Objective, </w:t>
      </w:r>
      <w:r>
        <w:t>the time limit before the lost data during an outage exceeds the Business Continuity Plan’s maximum.</w:t>
      </w:r>
    </w:p>
    <w:p w:rsidR="00B27F6D" w:rsidRPr="00B27F6D" w:rsidRDefault="00B27F6D">
      <w:r w:rsidRPr="00B27F6D">
        <w:rPr>
          <w:b/>
        </w:rPr>
        <w:t>RLO: Recovery Level Objective,</w:t>
      </w:r>
      <w:r>
        <w:t xml:space="preserve"> the granularity with which data has to be recovered (whole instance, DB, set of DBs or just a few tables).</w:t>
      </w:r>
    </w:p>
    <w:p w:rsidR="00B27F6D" w:rsidRDefault="00B27F6D">
      <w:pPr>
        <w:rPr>
          <w:b/>
        </w:rPr>
      </w:pPr>
    </w:p>
    <w:p w:rsidR="007F7913" w:rsidRDefault="00591F89">
      <w:r w:rsidRPr="00591F89">
        <w:rPr>
          <w:b/>
        </w:rPr>
        <w:t>Azure Paired Regions:</w:t>
      </w:r>
      <w:r>
        <w:t xml:space="preserve"> each region is paired with another region within the same geography.</w:t>
      </w:r>
    </w:p>
    <w:p w:rsidR="00591F89" w:rsidRDefault="00591F89">
      <w:r w:rsidRPr="00591F89">
        <w:rPr>
          <w:b/>
        </w:rPr>
        <w:t>Azure Availability Zones:</w:t>
      </w:r>
      <w:r>
        <w:t xml:space="preserve"> Unique physical locations within a region (min 3).</w:t>
      </w:r>
    </w:p>
    <w:p w:rsidR="00294A32" w:rsidRDefault="00294A32"/>
    <w:p w:rsidR="0027131F" w:rsidRDefault="00294A32">
      <w:r w:rsidRPr="0027131F">
        <w:rPr>
          <w:b/>
        </w:rPr>
        <w:t>App Service:</w:t>
      </w:r>
    </w:p>
    <w:p w:rsidR="00294A32" w:rsidRDefault="00294A32" w:rsidP="0027131F">
      <w:pPr>
        <w:pStyle w:val="ListParagraph"/>
        <w:numPr>
          <w:ilvl w:val="0"/>
          <w:numId w:val="1"/>
        </w:numPr>
      </w:pPr>
      <w:r>
        <w:t>Standard or Premium tier, cause it offers automated backups</w:t>
      </w:r>
      <w:r w:rsidR="001705B8">
        <w:t xml:space="preserve"> (and staging slots)</w:t>
      </w:r>
      <w:bookmarkStart w:id="0" w:name="_GoBack"/>
      <w:bookmarkEnd w:id="0"/>
    </w:p>
    <w:p w:rsidR="0027131F" w:rsidRDefault="0027131F" w:rsidP="0027131F">
      <w:pPr>
        <w:pStyle w:val="ListParagraph"/>
        <w:numPr>
          <w:ilvl w:val="0"/>
          <w:numId w:val="1"/>
        </w:numPr>
      </w:pPr>
      <w:r>
        <w:t>Different App Services for different environments (do not share your server farm)</w:t>
      </w:r>
    </w:p>
    <w:p w:rsidR="00764516" w:rsidRDefault="00764516" w:rsidP="00764516">
      <w:pPr>
        <w:pStyle w:val="ListParagraph"/>
        <w:numPr>
          <w:ilvl w:val="0"/>
          <w:numId w:val="1"/>
        </w:numPr>
      </w:pPr>
      <w:r>
        <w:t>Enable diagnostics logging</w:t>
      </w:r>
    </w:p>
    <w:p w:rsidR="001705B8" w:rsidRDefault="001705B8" w:rsidP="00764516">
      <w:pPr>
        <w:pStyle w:val="ListParagraph"/>
        <w:numPr>
          <w:ilvl w:val="0"/>
          <w:numId w:val="1"/>
        </w:numPr>
      </w:pPr>
      <w:r>
        <w:t>Can scale out to 30 VMs</w:t>
      </w:r>
    </w:p>
    <w:p w:rsidR="00764516" w:rsidRPr="00764516" w:rsidRDefault="00764516" w:rsidP="00764516">
      <w:pPr>
        <w:rPr>
          <w:b/>
        </w:rPr>
      </w:pPr>
      <w:r w:rsidRPr="00764516">
        <w:rPr>
          <w:b/>
        </w:rPr>
        <w:t>SQL DB:</w:t>
      </w:r>
    </w:p>
    <w:p w:rsidR="00764516" w:rsidRDefault="00764516" w:rsidP="00764516">
      <w:pPr>
        <w:pStyle w:val="ListParagraph"/>
        <w:numPr>
          <w:ilvl w:val="0"/>
          <w:numId w:val="1"/>
        </w:numPr>
      </w:pPr>
      <w:r>
        <w:t>Enable Auditing</w:t>
      </w:r>
    </w:p>
    <w:p w:rsidR="00764516" w:rsidRDefault="00764516" w:rsidP="00764516">
      <w:pPr>
        <w:pStyle w:val="ListParagraph"/>
        <w:numPr>
          <w:ilvl w:val="0"/>
          <w:numId w:val="1"/>
        </w:numPr>
      </w:pPr>
      <w:r>
        <w:t>Active Geo-Replication</w:t>
      </w:r>
    </w:p>
    <w:p w:rsidR="00591F89" w:rsidRDefault="00764516" w:rsidP="00FF51ED">
      <w:pPr>
        <w:pStyle w:val="ListParagraph"/>
        <w:numPr>
          <w:ilvl w:val="0"/>
          <w:numId w:val="1"/>
        </w:numPr>
      </w:pPr>
      <w:r>
        <w:rPr>
          <w:b/>
        </w:rPr>
        <w:t>Point in time restore</w:t>
      </w:r>
    </w:p>
    <w:p w:rsidR="009F13AD" w:rsidRPr="00FF51ED" w:rsidRDefault="009F13AD">
      <w:pPr>
        <w:rPr>
          <w:b/>
        </w:rPr>
      </w:pPr>
      <w:r w:rsidRPr="00FF51ED">
        <w:rPr>
          <w:b/>
        </w:rPr>
        <w:t>Cosmos DB:</w:t>
      </w:r>
    </w:p>
    <w:p w:rsidR="009F13AD" w:rsidRDefault="009F13AD" w:rsidP="009F13AD">
      <w:pPr>
        <w:pStyle w:val="ListParagraph"/>
        <w:numPr>
          <w:ilvl w:val="0"/>
          <w:numId w:val="1"/>
        </w:numPr>
      </w:pPr>
      <w:r>
        <w:t xml:space="preserve">Replicate </w:t>
      </w:r>
      <w:r>
        <w:rPr>
          <w:b/>
        </w:rPr>
        <w:t xml:space="preserve">across </w:t>
      </w:r>
      <w:r w:rsidRPr="009F13AD">
        <w:t>regions</w:t>
      </w:r>
    </w:p>
    <w:p w:rsidR="009F13AD" w:rsidRDefault="009F13AD" w:rsidP="009F13AD">
      <w:pPr>
        <w:pStyle w:val="ListParagraph"/>
        <w:numPr>
          <w:ilvl w:val="0"/>
          <w:numId w:val="1"/>
        </w:numPr>
      </w:pPr>
      <w:r>
        <w:t>Enable multi master (multiple write regions)</w:t>
      </w:r>
    </w:p>
    <w:p w:rsidR="00FF51ED" w:rsidRDefault="00FF51ED" w:rsidP="00FF51ED">
      <w:pPr>
        <w:rPr>
          <w:b/>
        </w:rPr>
      </w:pPr>
      <w:r>
        <w:rPr>
          <w:b/>
        </w:rPr>
        <w:t>Storage Account:</w:t>
      </w:r>
    </w:p>
    <w:p w:rsidR="00FF51ED" w:rsidRPr="00946749" w:rsidRDefault="00946749" w:rsidP="00FF51ED">
      <w:pPr>
        <w:pStyle w:val="ListParagraph"/>
        <w:numPr>
          <w:ilvl w:val="0"/>
          <w:numId w:val="1"/>
        </w:numPr>
        <w:rPr>
          <w:b/>
        </w:rPr>
      </w:pPr>
      <w:r>
        <w:t>App data should</w:t>
      </w:r>
      <w:r w:rsidR="00FF51ED">
        <w:t xml:space="preserve"> use read-access geo-redundant storage</w:t>
      </w:r>
    </w:p>
    <w:p w:rsidR="00946749" w:rsidRPr="00F71A36" w:rsidRDefault="00946749" w:rsidP="00FF51ED">
      <w:pPr>
        <w:pStyle w:val="ListParagraph"/>
        <w:numPr>
          <w:ilvl w:val="0"/>
          <w:numId w:val="1"/>
        </w:numPr>
        <w:rPr>
          <w:b/>
        </w:rPr>
      </w:pPr>
      <w:r>
        <w:t xml:space="preserve">Queue storage backup in </w:t>
      </w:r>
      <w:r w:rsidR="00DB4093">
        <w:t>another</w:t>
      </w:r>
      <w:r>
        <w:t xml:space="preserve"> region</w:t>
      </w:r>
    </w:p>
    <w:p w:rsidR="00F71A36" w:rsidRDefault="00F71A36" w:rsidP="00F71A36">
      <w:pPr>
        <w:rPr>
          <w:b/>
        </w:rPr>
      </w:pPr>
    </w:p>
    <w:p w:rsidR="00F71A36" w:rsidRPr="00F71A36" w:rsidRDefault="00F71A36" w:rsidP="00F71A36">
      <w:r w:rsidRPr="00F71A36">
        <w:t xml:space="preserve">Azure </w:t>
      </w:r>
      <w:r>
        <w:t>out of the box stores Storage and SQL DB data three times in the same region.</w:t>
      </w:r>
    </w:p>
    <w:sectPr w:rsidR="00F71A36" w:rsidRPr="00F71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0D0" w:rsidRDefault="000C60D0" w:rsidP="00591F89">
      <w:pPr>
        <w:spacing w:after="0" w:line="240" w:lineRule="auto"/>
      </w:pPr>
      <w:r>
        <w:separator/>
      </w:r>
    </w:p>
  </w:endnote>
  <w:endnote w:type="continuationSeparator" w:id="0">
    <w:p w:rsidR="000C60D0" w:rsidRDefault="000C60D0" w:rsidP="00591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0D0" w:rsidRDefault="000C60D0" w:rsidP="00591F89">
      <w:pPr>
        <w:spacing w:after="0" w:line="240" w:lineRule="auto"/>
      </w:pPr>
      <w:r>
        <w:separator/>
      </w:r>
    </w:p>
  </w:footnote>
  <w:footnote w:type="continuationSeparator" w:id="0">
    <w:p w:rsidR="000C60D0" w:rsidRDefault="000C60D0" w:rsidP="00591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620E3"/>
    <w:multiLevelType w:val="hybridMultilevel"/>
    <w:tmpl w:val="6FE62388"/>
    <w:lvl w:ilvl="0" w:tplc="FF445B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29"/>
    <w:rsid w:val="000C60D0"/>
    <w:rsid w:val="001705B8"/>
    <w:rsid w:val="0027131F"/>
    <w:rsid w:val="00294A32"/>
    <w:rsid w:val="00591F89"/>
    <w:rsid w:val="006A4840"/>
    <w:rsid w:val="00764516"/>
    <w:rsid w:val="007E4AF9"/>
    <w:rsid w:val="007F7913"/>
    <w:rsid w:val="00946749"/>
    <w:rsid w:val="009F13AD"/>
    <w:rsid w:val="009F1929"/>
    <w:rsid w:val="00B27F6D"/>
    <w:rsid w:val="00DB4093"/>
    <w:rsid w:val="00F029C7"/>
    <w:rsid w:val="00F71A36"/>
    <w:rsid w:val="00FF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6E245"/>
  <w15:chartTrackingRefBased/>
  <w15:docId w15:val="{CF5F4185-6A0A-47D4-8638-66996AC3C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7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171</Words>
  <Characters>976</Characters>
  <Application>Microsoft Office Word</Application>
  <DocSecurity>0</DocSecurity>
  <Lines>8</Lines>
  <Paragraphs>2</Paragraphs>
  <ScaleCrop>false</ScaleCrop>
  <Company>Nestle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Agg,Daniel,BUDAPEST,GLOBE-AS&amp;I-ADS-MS SRV LINE (TECHM)</dc:creator>
  <cp:keywords/>
  <dc:description/>
  <cp:lastModifiedBy>Agg,Daniel,BUDAPEST,GLOBE-AS&amp;I-ADS-MS SRV LINE (TECHM)</cp:lastModifiedBy>
  <cp:revision>12</cp:revision>
  <dcterms:created xsi:type="dcterms:W3CDTF">2020-04-27T16:01:00Z</dcterms:created>
  <dcterms:modified xsi:type="dcterms:W3CDTF">2020-04-27T16:32:00Z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Daniel.Agg@xs.nestle.com</vt:lpwstr>
  </property>
  <property fmtid="{D5CDD505-2E9C-101B-9397-08002B2CF9AE}" pid="5" name="MSIP_Label_1ada0a2f-b917-4d51-b0d0-d418a10c8b23_SetDate">
    <vt:lpwstr>2020-04-27T16:05:51.3234687Z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ab743ed2-bc95-474d-b5e6-f91ee06b6136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</Properties>
</file>