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D77E5" w14:textId="573093D5" w:rsidR="00FD0BA9" w:rsidRDefault="0079792B">
      <w:r w:rsidRPr="0079792B">
        <w:rPr>
          <w:b/>
          <w:bCs/>
        </w:rPr>
        <w:t>S</w:t>
      </w:r>
      <w:r w:rsidR="00FD0BA9" w:rsidRPr="0079792B">
        <w:rPr>
          <w:b/>
          <w:bCs/>
        </w:rPr>
        <w:t>ervice Fabric</w:t>
      </w:r>
      <w:r w:rsidRPr="0079792B">
        <w:rPr>
          <w:b/>
          <w:bCs/>
        </w:rPr>
        <w:t>:</w:t>
      </w:r>
      <w:r>
        <w:t xml:space="preserve"> Kubernetes is nice, but it only solves infrastructure problems. We still have issues like microservices communicating with each other, service discovery, telemetry, provision, upgrade, etc.</w:t>
      </w:r>
    </w:p>
    <w:p w14:paraId="558CA840" w14:textId="177E8815" w:rsidR="00FD0BA9" w:rsidRDefault="0079792B">
      <w:r>
        <w:rPr>
          <w:noProof/>
        </w:rPr>
        <w:drawing>
          <wp:inline distT="0" distB="0" distL="0" distR="0" wp14:anchorId="6C3742D3" wp14:editId="17E76373">
            <wp:extent cx="4763114" cy="189913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8006" cy="190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9A3"/>
    <w:rsid w:val="00446E8C"/>
    <w:rsid w:val="0079792B"/>
    <w:rsid w:val="008279A3"/>
    <w:rsid w:val="00FD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6771F"/>
  <w15:chartTrackingRefBased/>
  <w15:docId w15:val="{0E420464-E5BE-4618-A826-C6FF5E96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Agg</dc:creator>
  <cp:keywords/>
  <dc:description/>
  <cp:lastModifiedBy>Dániel Agg</cp:lastModifiedBy>
  <cp:revision>3</cp:revision>
  <dcterms:created xsi:type="dcterms:W3CDTF">2020-05-11T18:52:00Z</dcterms:created>
  <dcterms:modified xsi:type="dcterms:W3CDTF">2020-05-11T18:57:00Z</dcterms:modified>
</cp:coreProperties>
</file>