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  <w:r w:rsidR="004D6D6F">
        <w:t xml:space="preserve"> </w:t>
      </w:r>
      <w:r w:rsidR="004D6D6F">
        <w:sym w:font="Wingdings" w:char="F0E0"/>
      </w:r>
      <w:r w:rsidR="004D6D6F">
        <w:t xml:space="preserve"> VNet peerings are intransitive. This means that, by default, two spoke VNets are unable to communicate through a hub (transit) virtual network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r w:rsidR="00232FDB">
        <w:t>in Azure, IP addresses are associated with virtual network interface cards, not virtual machines</w:t>
      </w:r>
    </w:p>
    <w:p w:rsidR="00F60FB6" w:rsidRDefault="00232FDB" w:rsidP="009C0955">
      <w:r>
        <w:t>Azure-provided name resolution enables you to resolve DNS hostnames for all resources within a single VNet.</w:t>
      </w:r>
    </w:p>
    <w:p w:rsidR="00232FDB" w:rsidRDefault="00232FDB" w:rsidP="009C0955"/>
    <w:p w:rsidR="00117DF6" w:rsidRDefault="00232FDB" w:rsidP="009C0955">
      <w:r>
        <w:t>Which Azure resources you can supply custom DNS server IP addresses:</w:t>
      </w:r>
      <w:r>
        <w:br/>
        <w:t>- Virtual Network (vnet)</w:t>
      </w:r>
      <w:r>
        <w:br/>
        <w:t>- Virtual Network Interface</w:t>
      </w:r>
    </w:p>
    <w:p w:rsidR="00B63EC9" w:rsidRDefault="00B63EC9" w:rsidP="009C0955"/>
    <w:p w:rsidR="00B63EC9" w:rsidRDefault="00B63EC9" w:rsidP="009C0955">
      <w:r w:rsidRPr="00B63EC9">
        <w:rPr>
          <w:b/>
        </w:rPr>
        <w:t>Service Endpoints:</w:t>
      </w:r>
      <w:r>
        <w:t xml:space="preserve"> enable us to secure Azure resources to particular vnets (Azure Storage, SQL db, KeyVault, etc)</w:t>
      </w:r>
    </w:p>
    <w:p w:rsidR="00725AA6" w:rsidRDefault="00725AA6" w:rsidP="009C0955"/>
    <w:p w:rsidR="00725AA6" w:rsidRDefault="00725AA6" w:rsidP="009C0955"/>
    <w:p w:rsidR="00725AA6" w:rsidRDefault="00725AA6" w:rsidP="009C0955">
      <w:r>
        <w:t>more than one Azure subscription can trust a single Azure AD tenant</w:t>
      </w:r>
      <w:r>
        <w:br/>
        <w:t>a single subscription can be associated with only one Azure AD instance at a time</w:t>
      </w:r>
    </w:p>
    <w:p w:rsidR="00065B18" w:rsidRDefault="00065B18" w:rsidP="009C0955"/>
    <w:p w:rsidR="00065B18" w:rsidRDefault="00065B18" w:rsidP="009C0955">
      <w:r w:rsidRPr="00B6386F">
        <w:rPr>
          <w:b/>
        </w:rPr>
        <w:t>Azure AD Connect</w:t>
      </w:r>
      <w:r>
        <w:t>: sync on premises AD users identities to Azure AD tenant</w:t>
      </w:r>
      <w:r w:rsidR="00DB2640">
        <w:br/>
        <w:t>No need for ExpressRoute or site-to-site VPN (all communication over TCP443)</w:t>
      </w:r>
      <w:r w:rsidR="00DB2640">
        <w:br/>
        <w:t>Free Microsoft utility to support SSO between on-premises AD and Azure AD</w:t>
      </w:r>
      <w:r w:rsidR="003702A6">
        <w:br/>
        <w:t>For this, we’d need custom domain for Azure AD tenant (not .onmicrosoft.com)</w:t>
      </w:r>
      <w:r w:rsidR="00C933D3">
        <w:br/>
        <w:t>Good idea to have 2 domain member servers (one for staging, if the primary goes down, just use that)</w:t>
      </w:r>
    </w:p>
    <w:p w:rsidR="0006391D" w:rsidRDefault="0006391D" w:rsidP="0006391D">
      <w:pPr>
        <w:pStyle w:val="ListParagraph"/>
        <w:numPr>
          <w:ilvl w:val="0"/>
          <w:numId w:val="1"/>
        </w:numPr>
      </w:pPr>
      <w:r>
        <w:t>Install Azure AD Connect on on premise domain member server</w:t>
      </w:r>
    </w:p>
    <w:p w:rsidR="0006391D" w:rsidRDefault="0006391D" w:rsidP="00461CDD">
      <w:pPr>
        <w:pStyle w:val="ListParagraph"/>
        <w:numPr>
          <w:ilvl w:val="0"/>
          <w:numId w:val="1"/>
        </w:numPr>
      </w:pPr>
      <w:r w:rsidRPr="0006391D">
        <w:rPr>
          <w:b/>
        </w:rPr>
        <w:t>Password Hash Synchronization:</w:t>
      </w:r>
      <w:r>
        <w:t xml:space="preserve"> each on premise AD entity has a representation in the Azure AD (Azure Connect keeps passwords in synch, maintains password hashes for both)</w:t>
      </w:r>
      <w:r w:rsidR="00461CDD">
        <w:br/>
        <w:t xml:space="preserve">(this is fast, easy, but passwords can get out of sync if user changes) </w:t>
      </w:r>
      <w:r w:rsidR="00461CDD">
        <w:sym w:font="Wingdings" w:char="F0E0"/>
      </w:r>
      <w:r w:rsidR="00461CDD">
        <w:t xml:space="preserve"> enable password writeback</w:t>
      </w:r>
      <w:r>
        <w:br/>
        <w:t>vs</w:t>
      </w:r>
      <w:r>
        <w:br/>
      </w:r>
      <w:r w:rsidRPr="0006391D">
        <w:rPr>
          <w:b/>
        </w:rPr>
        <w:t>Pass-Through Authentication:</w:t>
      </w:r>
      <w:r>
        <w:t xml:space="preserve"> no password hases kept Azure AD (but this requires deployment of agent software on premises)</w:t>
      </w:r>
      <w:r>
        <w:br/>
        <w:t>vs</w:t>
      </w:r>
      <w:r>
        <w:br/>
      </w:r>
      <w:r w:rsidRPr="0006391D">
        <w:rPr>
          <w:b/>
        </w:rPr>
        <w:t>Federation With AD FS:</w:t>
      </w:r>
      <w:r>
        <w:t xml:space="preserve"> Azure AD Connect automated deployment of AD Federation Service farm to support token based SSO.</w:t>
      </w:r>
      <w:r w:rsidR="007911B7">
        <w:br/>
        <w:t xml:space="preserve">(not really an SSO, just auth system uses SAML [Security Assertion Markup Language] between two different identity stores </w:t>
      </w:r>
      <w:r w:rsidR="007911B7">
        <w:sym w:font="Wingdings" w:char="F0E0"/>
      </w:r>
      <w:r w:rsidR="007911B7">
        <w:t xml:space="preserve"> this trust is setup when defining local AD and Azure AD</w:t>
      </w:r>
      <w:r>
        <w:br/>
      </w:r>
      <w:r>
        <w:lastRenderedPageBreak/>
        <w:t>vs</w:t>
      </w:r>
      <w:r>
        <w:br/>
      </w:r>
      <w:r w:rsidRPr="0006391D">
        <w:rPr>
          <w:b/>
        </w:rPr>
        <w:t>Federation with PingFederate:</w:t>
      </w:r>
      <w:r>
        <w:t xml:space="preserve"> third party alternative for AD FS</w:t>
      </w:r>
      <w:r w:rsidR="003F6905">
        <w:br/>
      </w:r>
      <w:r w:rsidR="003F6905">
        <w:br/>
        <w:t>Seamless Single sign on: created a computer account (AZUREADSSOACC) on premise. Local Kerberos for auth (Kerberos tickets, not password hashes) to travel between on premise and cloud</w:t>
      </w:r>
      <w:r w:rsidR="005E7953">
        <w:br/>
        <w:t>(to do these, we’d need Azure AD Global Admin, and local AD Enterprise Admin)</w:t>
      </w:r>
    </w:p>
    <w:p w:rsidR="0006391D" w:rsidRDefault="0006391D" w:rsidP="0006391D">
      <w:pPr>
        <w:pBdr>
          <w:bottom w:val="single" w:sz="6" w:space="1" w:color="auto"/>
        </w:pBdr>
        <w:ind w:left="360"/>
      </w:pPr>
    </w:p>
    <w:p w:rsidR="00B6386F" w:rsidRDefault="00B6386F" w:rsidP="0080589E">
      <w:pPr>
        <w:pStyle w:val="ListParagraph"/>
        <w:numPr>
          <w:ilvl w:val="0"/>
          <w:numId w:val="1"/>
        </w:numPr>
      </w:pPr>
      <w:r>
        <w:t>How to change password here? Go to myapps.microsoft.com and do it here</w:t>
      </w:r>
      <w:r>
        <w:br/>
        <w:t xml:space="preserve">THEN </w:t>
      </w:r>
      <w:r w:rsidRPr="00B6386F">
        <w:rPr>
          <w:b/>
        </w:rPr>
        <w:t>PASSWORD WRITEBACK</w:t>
      </w:r>
      <w:r>
        <w:t>: Azure Ad Premium P1, P2</w:t>
      </w:r>
      <w:r w:rsidR="00461CDD">
        <w:br/>
        <w:t xml:space="preserve">Azure AD Connect (at on-premise) </w:t>
      </w:r>
      <w:r w:rsidR="00461CDD">
        <w:sym w:font="Wingdings" w:char="F0E0"/>
      </w:r>
      <w:r w:rsidR="00461CDD">
        <w:t xml:space="preserve"> Additional tasks </w:t>
      </w:r>
      <w:r w:rsidR="00461CDD">
        <w:sym w:font="Wingdings" w:char="F0E0"/>
      </w:r>
      <w:r w:rsidR="00461CDD">
        <w:t xml:space="preserve"> Customize Sync Options </w:t>
      </w:r>
      <w:r w:rsidR="00461CDD">
        <w:sym w:font="Wingdings" w:char="F0E0"/>
      </w:r>
      <w:r w:rsidR="00461CDD">
        <w:t xml:space="preserve"> Connect to Directories </w:t>
      </w:r>
      <w:r w:rsidR="00461CDD">
        <w:sym w:font="Wingdings" w:char="F0E0"/>
      </w:r>
      <w:r w:rsidR="00461CDD">
        <w:t xml:space="preserve"> Domain and OU filtering </w:t>
      </w:r>
      <w:r w:rsidR="00461CDD">
        <w:sym w:font="Wingdings" w:char="F0E0"/>
      </w:r>
      <w:r w:rsidR="00461CDD">
        <w:t xml:space="preserve"> Optional Features </w:t>
      </w:r>
      <w:r w:rsidR="00461CDD">
        <w:sym w:font="Wingdings" w:char="F0E0"/>
      </w:r>
      <w:r w:rsidR="00461CDD">
        <w:t xml:space="preserve"> Password writeback</w:t>
      </w:r>
      <w:r w:rsidR="00461CDD">
        <w:br/>
      </w:r>
    </w:p>
    <w:p w:rsidR="007911B7" w:rsidRDefault="007911B7" w:rsidP="0080589E">
      <w:pPr>
        <w:pStyle w:val="ListParagraph"/>
      </w:pPr>
    </w:p>
    <w:p w:rsidR="0080589E" w:rsidRDefault="0080589E" w:rsidP="0080589E">
      <w:r>
        <w:t>Azure AD Connect also does: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Service Manager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Service Web Service Config Tool (web service between on premise AD and Azure AD)</w:t>
      </w:r>
    </w:p>
    <w:p w:rsidR="0080589E" w:rsidRDefault="0080589E" w:rsidP="0080589E">
      <w:pPr>
        <w:pStyle w:val="ListParagraph"/>
        <w:numPr>
          <w:ilvl w:val="0"/>
          <w:numId w:val="1"/>
        </w:numPr>
      </w:pPr>
      <w:r>
        <w:t>Sync Rules Editor</w:t>
      </w:r>
      <w:bookmarkStart w:id="0" w:name="_GoBack"/>
      <w:bookmarkEnd w:id="0"/>
    </w:p>
    <w:p w:rsidR="007911B7" w:rsidRDefault="007911B7" w:rsidP="007911B7">
      <w:pPr>
        <w:pBdr>
          <w:bottom w:val="single" w:sz="6" w:space="1" w:color="auto"/>
        </w:pBdr>
      </w:pPr>
      <w:r>
        <w:t>Azure AD Sync: runs every 30 mins</w:t>
      </w:r>
    </w:p>
    <w:p w:rsidR="0006391D" w:rsidRDefault="0006391D" w:rsidP="00E92BEF">
      <w:pPr>
        <w:rPr>
          <w:b/>
        </w:rPr>
      </w:pPr>
    </w:p>
    <w:p w:rsidR="0006391D" w:rsidRDefault="00D70CEC" w:rsidP="00E92BEF">
      <w:pPr>
        <w:rPr>
          <w:b/>
        </w:rPr>
      </w:pPr>
      <w:r>
        <w:rPr>
          <w:b/>
        </w:rPr>
        <w:t>User types in Azure AD: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Azure Active Directory: cloud native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External Azure Active Directory (B2B)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Invited user: B2B guest user who haven’t yet accepted invite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Microsoft account: B2B guest user who had to create Microsoft account at invite redeem</w:t>
      </w:r>
    </w:p>
    <w:p w:rsidR="00D70CEC" w:rsidRPr="00D70CEC" w:rsidRDefault="00D70CEC" w:rsidP="00D70CEC">
      <w:pPr>
        <w:pStyle w:val="ListParagraph"/>
        <w:numPr>
          <w:ilvl w:val="0"/>
          <w:numId w:val="1"/>
        </w:numPr>
        <w:rPr>
          <w:b/>
        </w:rPr>
      </w:pPr>
      <w:r>
        <w:t>Windows Server AD: local AD identity which has been synced up to the Azure AD tenant</w:t>
      </w:r>
    </w:p>
    <w:p w:rsidR="00E92BEF" w:rsidRDefault="00E92BEF" w:rsidP="00E92BEF">
      <w:r w:rsidRPr="003F1C4D">
        <w:rPr>
          <w:b/>
        </w:rPr>
        <w:t>How to enable MFA?</w:t>
      </w:r>
      <w:r>
        <w:t xml:space="preserve"> Via an conditional access policy</w:t>
      </w:r>
    </w:p>
    <w:p w:rsidR="003F1C4D" w:rsidRDefault="003F1C4D" w:rsidP="00E92BEF">
      <w:r>
        <w:t>AD Licenses are licensed per user: all involved users, admins must be assigned to appropriate Azure AD license (Licenses blade in Azure AD tenant)</w:t>
      </w:r>
    </w:p>
    <w:p w:rsidR="00DF4A2A" w:rsidRDefault="00DF4A2A" w:rsidP="00E92BEF">
      <w:r w:rsidRPr="00DF4A2A">
        <w:rPr>
          <w:b/>
        </w:rPr>
        <w:t>PIM:</w:t>
      </w:r>
      <w:r>
        <w:t xml:space="preserve"> Privileged Identity Management</w:t>
      </w:r>
      <w:r w:rsidR="005C648A">
        <w:t xml:space="preserve"> (eg. give admins just in time, time restricted admin access to Azure AD or resources)</w:t>
      </w:r>
    </w:p>
    <w:p w:rsidR="00EE5615" w:rsidRDefault="00EE5615" w:rsidP="00E92BEF"/>
    <w:p w:rsidR="00EE5615" w:rsidRDefault="00EE5615" w:rsidP="00E92BEF">
      <w:pPr>
        <w:rPr>
          <w:b/>
        </w:rPr>
      </w:pPr>
      <w:r>
        <w:t>Access review process: role assignment/membership review (collaborate, give a guy PIM to review his own team, etc)</w:t>
      </w:r>
      <w:r>
        <w:br/>
        <w:t xml:space="preserve">- </w:t>
      </w:r>
      <w:r w:rsidRPr="00EE5615">
        <w:rPr>
          <w:b/>
        </w:rPr>
        <w:t>Access Reviews</w:t>
      </w:r>
      <w:r>
        <w:t xml:space="preserve"> blade:                                                    Azure AD groups, apps</w:t>
      </w:r>
      <w:r>
        <w:br/>
        <w:t xml:space="preserve">- </w:t>
      </w:r>
      <w:r w:rsidRPr="00EE5615">
        <w:rPr>
          <w:b/>
        </w:rPr>
        <w:t>Azure AD Privileged Identity Management</w:t>
      </w:r>
      <w:r>
        <w:t xml:space="preserve"> blade:   Azure AD, Azure resource </w:t>
      </w:r>
      <w:r w:rsidRPr="00EE5615">
        <w:rPr>
          <w:b/>
        </w:rPr>
        <w:t>roles</w:t>
      </w:r>
    </w:p>
    <w:p w:rsidR="007C2BBD" w:rsidRDefault="007C2BBD" w:rsidP="00E92BEF">
      <w:pPr>
        <w:rPr>
          <w:b/>
        </w:rPr>
      </w:pPr>
    </w:p>
    <w:p w:rsidR="00EE5615" w:rsidRDefault="007C2BBD" w:rsidP="00E92BEF">
      <w:r>
        <w:rPr>
          <w:b/>
        </w:rPr>
        <w:t xml:space="preserve">IdP: </w:t>
      </w:r>
      <w:r>
        <w:t>Azure AD Identity Protection (p2 feature) – detect potential vulnerabilities, configure automatic remediation for events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MFA registration policy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>User risk policy: user behavior threshold triggers this, then blocks/enables access to Azure AD backed apps</w:t>
      </w:r>
    </w:p>
    <w:p w:rsidR="007C2BBD" w:rsidRDefault="007C2BBD" w:rsidP="007C2BBD">
      <w:pPr>
        <w:pStyle w:val="ListParagraph"/>
        <w:numPr>
          <w:ilvl w:val="0"/>
          <w:numId w:val="1"/>
        </w:numPr>
      </w:pPr>
      <w:r>
        <w:t xml:space="preserve">Sign-in risk policy: failed signing in 3 times? </w:t>
      </w:r>
      <w:r w:rsidR="008E485A">
        <w:t>B</w:t>
      </w:r>
      <w:r>
        <w:t>locked</w:t>
      </w:r>
      <w:r w:rsidR="008E485A">
        <w:br/>
      </w:r>
      <w:r w:rsidR="008E485A">
        <w:br/>
        <w:t>ISG: Intelligent Security Graph: AI that tracks risk values for users</w:t>
      </w:r>
    </w:p>
    <w:p w:rsidR="000F5DE1" w:rsidRDefault="000F5DE1" w:rsidP="000F5DE1"/>
    <w:p w:rsidR="000F5DE1" w:rsidRDefault="000F5DE1" w:rsidP="000F5DE1">
      <w:r w:rsidRPr="000F5DE1">
        <w:rPr>
          <w:b/>
        </w:rPr>
        <w:t>Azure AD Join:</w:t>
      </w:r>
      <w:r>
        <w:t xml:space="preserve"> join Windows 10 endpoint devices to Azure AD tenant</w:t>
      </w:r>
      <w:r>
        <w:br/>
        <w:t>This is for endpoint management, not server management.</w:t>
      </w:r>
    </w:p>
    <w:p w:rsidR="000F5DE1" w:rsidRDefault="000F5DE1" w:rsidP="000F5DE1">
      <w:pPr>
        <w:rPr>
          <w:b/>
        </w:rPr>
      </w:pPr>
      <w:r>
        <w:t>Azure AD joined devices may or may not be connected to on premises Ads, Group Policy is not supported in Azure</w:t>
      </w:r>
      <w:r>
        <w:br/>
      </w:r>
      <w:r w:rsidRPr="000F5DE1">
        <w:rPr>
          <w:b/>
          <w:highlight w:val="yellow"/>
        </w:rPr>
        <w:t>TODO: read up on this</w:t>
      </w:r>
    </w:p>
    <w:p w:rsidR="002D24D1" w:rsidRDefault="002D24D1" w:rsidP="000F5DE1">
      <w:r>
        <w:rPr>
          <w:b/>
        </w:rPr>
        <w:t xml:space="preserve">Azuer Enterprise Roaming </w:t>
      </w:r>
      <w:r>
        <w:t>(same, P1, P2): public cloud equivalent of roaming user profiles in on-premises AD: users from Win10 Azure AD Join’d devices can sync their users, settings to the cloud</w:t>
      </w:r>
    </w:p>
    <w:p w:rsidR="002D24D1" w:rsidRPr="002D24D1" w:rsidRDefault="002D24D1" w:rsidP="002D24D1">
      <w:pPr>
        <w:pStyle w:val="ListParagraph"/>
        <w:numPr>
          <w:ilvl w:val="0"/>
          <w:numId w:val="1"/>
        </w:numPr>
      </w:pPr>
      <w:r>
        <w:t xml:space="preserve">Azure AD </w:t>
      </w:r>
      <w:r>
        <w:sym w:font="Wingdings" w:char="F0E0"/>
      </w:r>
      <w:r>
        <w:t xml:space="preserve"> Devices </w:t>
      </w:r>
      <w:r>
        <w:sym w:font="Wingdings" w:char="F0E0"/>
      </w:r>
      <w:r>
        <w:t xml:space="preserve"> Enterprise State Roaming</w:t>
      </w:r>
      <w:r>
        <w:br/>
      </w:r>
      <w:r w:rsidRPr="002D24D1">
        <w:rPr>
          <w:b/>
        </w:rPr>
        <w:t>Users May Sync</w:t>
      </w:r>
      <w:r>
        <w:t xml:space="preserve"> </w:t>
      </w:r>
      <w:r>
        <w:sym w:font="Wingdings" w:char="F0E0"/>
      </w:r>
      <w:r>
        <w:t xml:space="preserve"> All/selected</w:t>
      </w:r>
      <w:r>
        <w:br/>
      </w:r>
      <w:r w:rsidRPr="002D24D1">
        <w:rPr>
          <w:b/>
        </w:rPr>
        <w:t>App Data Across Devices</w:t>
      </w:r>
      <w:r>
        <w:t xml:space="preserve"> </w:t>
      </w:r>
      <w:r>
        <w:sym w:font="Wingdings" w:char="F0E0"/>
      </w:r>
      <w:r>
        <w:t xml:space="preserve"> All/selected</w:t>
      </w:r>
    </w:p>
    <w:sectPr w:rsidR="002D24D1" w:rsidRPr="002D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4C2" w:rsidRDefault="006134C2" w:rsidP="006A1DAC">
      <w:pPr>
        <w:spacing w:after="0" w:line="240" w:lineRule="auto"/>
      </w:pPr>
      <w:r>
        <w:separator/>
      </w:r>
    </w:p>
  </w:endnote>
  <w:endnote w:type="continuationSeparator" w:id="0">
    <w:p w:rsidR="006134C2" w:rsidRDefault="006134C2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4C2" w:rsidRDefault="006134C2" w:rsidP="006A1DAC">
      <w:pPr>
        <w:spacing w:after="0" w:line="240" w:lineRule="auto"/>
      </w:pPr>
      <w:r>
        <w:separator/>
      </w:r>
    </w:p>
  </w:footnote>
  <w:footnote w:type="continuationSeparator" w:id="0">
    <w:p w:rsidR="006134C2" w:rsidRDefault="006134C2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6391D"/>
    <w:rsid w:val="00065B18"/>
    <w:rsid w:val="0007258E"/>
    <w:rsid w:val="000C05E0"/>
    <w:rsid w:val="000E0EEE"/>
    <w:rsid w:val="000E55CD"/>
    <w:rsid w:val="000F5DE1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2D24D1"/>
    <w:rsid w:val="00323FE4"/>
    <w:rsid w:val="00340388"/>
    <w:rsid w:val="003702A6"/>
    <w:rsid w:val="00387F88"/>
    <w:rsid w:val="003E0FE2"/>
    <w:rsid w:val="003F1C4D"/>
    <w:rsid w:val="003F6905"/>
    <w:rsid w:val="0040562B"/>
    <w:rsid w:val="00461CDD"/>
    <w:rsid w:val="00486DF2"/>
    <w:rsid w:val="004D6D6F"/>
    <w:rsid w:val="005A16A0"/>
    <w:rsid w:val="005C648A"/>
    <w:rsid w:val="005E7953"/>
    <w:rsid w:val="006134C2"/>
    <w:rsid w:val="006A1DAC"/>
    <w:rsid w:val="006F059A"/>
    <w:rsid w:val="00705E77"/>
    <w:rsid w:val="00725AA6"/>
    <w:rsid w:val="00737022"/>
    <w:rsid w:val="0078024F"/>
    <w:rsid w:val="007911B7"/>
    <w:rsid w:val="00796B7D"/>
    <w:rsid w:val="007C2BBD"/>
    <w:rsid w:val="007C44EA"/>
    <w:rsid w:val="0080589E"/>
    <w:rsid w:val="0081037E"/>
    <w:rsid w:val="008779B0"/>
    <w:rsid w:val="008D2C28"/>
    <w:rsid w:val="008E485A"/>
    <w:rsid w:val="008F7934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6386F"/>
    <w:rsid w:val="00B63EC9"/>
    <w:rsid w:val="00BB6995"/>
    <w:rsid w:val="00BE5F70"/>
    <w:rsid w:val="00C14372"/>
    <w:rsid w:val="00C336B5"/>
    <w:rsid w:val="00C33FAE"/>
    <w:rsid w:val="00C933D3"/>
    <w:rsid w:val="00D466C2"/>
    <w:rsid w:val="00D51D34"/>
    <w:rsid w:val="00D6669B"/>
    <w:rsid w:val="00D70CEC"/>
    <w:rsid w:val="00D767AE"/>
    <w:rsid w:val="00DB2640"/>
    <w:rsid w:val="00DF4A2A"/>
    <w:rsid w:val="00E26C4B"/>
    <w:rsid w:val="00E92BEF"/>
    <w:rsid w:val="00EE5615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836CD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36FA-4784-4100-BFD2-556D8BB3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71</cp:revision>
  <dcterms:created xsi:type="dcterms:W3CDTF">2020-03-24T10:03:00Z</dcterms:created>
  <dcterms:modified xsi:type="dcterms:W3CDTF">2020-04-02T09:34:00Z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