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6356" w14:textId="2AA9F09D" w:rsidR="00E5776D" w:rsidRPr="007D45F7" w:rsidRDefault="00E5776D" w:rsidP="00E5776D">
      <w:pPr>
        <w:pStyle w:val="Heading1"/>
        <w:spacing w:before="0" w:after="120"/>
        <w:jc w:val="center"/>
        <w:rPr>
          <w:rFonts w:cs="Arial"/>
          <w:color w:val="1F1F1F"/>
          <w:sz w:val="48"/>
          <w:szCs w:val="48"/>
        </w:rPr>
      </w:pPr>
      <w:r w:rsidRPr="007D45F7">
        <w:rPr>
          <w:rFonts w:cs="Arial"/>
          <w:color w:val="1F1F1F"/>
          <w:sz w:val="48"/>
          <w:szCs w:val="48"/>
        </w:rPr>
        <w:t>Problem PACK: My Policy</w:t>
      </w:r>
    </w:p>
    <w:p w14:paraId="639EAEE8" w14:textId="77777777" w:rsidR="00E5776D" w:rsidRPr="007D45F7" w:rsidRDefault="00E5776D" w:rsidP="00E5776D">
      <w:pPr>
        <w:pStyle w:val="Heading2"/>
        <w:spacing w:before="0" w:after="120"/>
        <w:rPr>
          <w:rFonts w:asciiTheme="minorHAnsi" w:hAnsiTheme="minorHAnsi" w:cs="Arial"/>
          <w:color w:val="1F1F1F"/>
        </w:rPr>
      </w:pPr>
    </w:p>
    <w:p w14:paraId="4F80A83E" w14:textId="54809345" w:rsidR="00E5776D" w:rsidRPr="007D45F7" w:rsidRDefault="00E5776D" w:rsidP="00E5776D">
      <w:pPr>
        <w:pStyle w:val="Heading2"/>
        <w:spacing w:before="0" w:after="120"/>
        <w:rPr>
          <w:rFonts w:asciiTheme="minorHAnsi" w:hAnsiTheme="minorHAnsi" w:cs="Arial"/>
          <w:color w:val="1F1F1F"/>
        </w:rPr>
      </w:pPr>
      <w:r w:rsidRPr="007D45F7">
        <w:rPr>
          <w:rFonts w:asciiTheme="minorHAnsi" w:hAnsiTheme="minorHAnsi" w:cs="Arial"/>
          <w:color w:val="1F1F1F"/>
        </w:rPr>
        <w:t>Assessment Brief for Students</w:t>
      </w:r>
    </w:p>
    <w:p w14:paraId="15C32FBD" w14:textId="77777777" w:rsidR="00E5776D" w:rsidRPr="007D45F7" w:rsidRDefault="00E5776D" w:rsidP="00E5776D">
      <w:pPr>
        <w:pStyle w:val="Heading3"/>
        <w:spacing w:before="0" w:after="120"/>
        <w:rPr>
          <w:rFonts w:cs="Arial"/>
          <w:color w:val="1F1F1F"/>
        </w:rPr>
      </w:pPr>
      <w:r w:rsidRPr="007D45F7">
        <w:rPr>
          <w:rFonts w:cs="Arial"/>
          <w:color w:val="1F1F1F"/>
        </w:rPr>
        <w:t>1. Background &amp; Context</w:t>
      </w:r>
    </w:p>
    <w:p w14:paraId="5096A7F9" w14:textId="37AFA162" w:rsidR="00E5776D" w:rsidRPr="007D45F7" w:rsidRDefault="00E5776D" w:rsidP="00E5776D">
      <w:pPr>
        <w:pStyle w:val="NormalWeb"/>
        <w:spacing w:before="0" w:beforeAutospacing="0" w:after="0" w:afterAutospacing="0"/>
        <w:rPr>
          <w:rFonts w:asciiTheme="minorHAnsi" w:hAnsiTheme="minorHAnsi" w:cs="Arial"/>
          <w:color w:val="1F1F1F"/>
          <w:bdr w:val="none" w:sz="0" w:space="0" w:color="auto" w:frame="1"/>
        </w:rPr>
      </w:pPr>
      <w:r w:rsidRPr="007D45F7">
        <w:rPr>
          <w:rStyle w:val="citation-154"/>
          <w:rFonts w:asciiTheme="minorHAnsi" w:eastAsiaTheme="majorEastAsia" w:hAnsiTheme="minorHAnsi" w:cs="Arial"/>
          <w:color w:val="1F1F1F"/>
          <w:bdr w:val="none" w:sz="0" w:space="0" w:color="auto" w:frame="1"/>
        </w:rPr>
        <w:t>Insurance aggregators and banks often struggle with "Data Silos" where a single customer’s policies are scattered across different insurers in varying formats</w:t>
      </w:r>
      <w:r w:rsidRPr="007D45F7">
        <w:rPr>
          <w:rFonts w:asciiTheme="minorHAnsi" w:hAnsiTheme="minorHAnsi" w:cs="Arial"/>
          <w:color w:val="1F1F1F"/>
          <w:bdr w:val="none" w:sz="0" w:space="0" w:color="auto" w:frame="1"/>
        </w:rPr>
        <w:t xml:space="preserve">. </w:t>
      </w:r>
      <w:r w:rsidRPr="007D45F7">
        <w:rPr>
          <w:rStyle w:val="citation-153"/>
          <w:rFonts w:asciiTheme="minorHAnsi" w:eastAsiaTheme="majorEastAsia" w:hAnsiTheme="minorHAnsi" w:cs="Arial"/>
          <w:color w:val="1F1F1F"/>
          <w:bdr w:val="none" w:sz="0" w:space="0" w:color="auto" w:frame="1"/>
        </w:rPr>
        <w:t>While institutions possess large volumes of data, it is rarely "stitched together" to provide a meaningful, unified view</w:t>
      </w:r>
      <w:r w:rsidRPr="007D45F7">
        <w:rPr>
          <w:rFonts w:asciiTheme="minorHAnsi" w:hAnsiTheme="minorHAnsi" w:cs="Arial"/>
          <w:color w:val="1F1F1F"/>
          <w:bdr w:val="none" w:sz="0" w:space="0" w:color="auto" w:frame="1"/>
        </w:rPr>
        <w:t xml:space="preserve">. </w:t>
      </w:r>
      <w:r w:rsidRPr="007D45F7">
        <w:rPr>
          <w:rStyle w:val="citation-152"/>
          <w:rFonts w:asciiTheme="minorHAnsi" w:eastAsiaTheme="majorEastAsia" w:hAnsiTheme="minorHAnsi" w:cs="Arial"/>
          <w:color w:val="1F1F1F"/>
          <w:bdr w:val="none" w:sz="0" w:space="0" w:color="auto" w:frame="1"/>
        </w:rPr>
        <w:t>Currently, there is no modular, configurable framework that can ingest these heterogeneous files (CSV/Excel) and map them to a central customer identity</w:t>
      </w:r>
      <w:r w:rsidRPr="007D45F7">
        <w:rPr>
          <w:rFonts w:asciiTheme="minorHAnsi" w:hAnsiTheme="minorHAnsi" w:cs="Arial"/>
          <w:color w:val="1F1F1F"/>
          <w:bdr w:val="none" w:sz="0" w:space="0" w:color="auto" w:frame="1"/>
        </w:rPr>
        <w:t>.</w:t>
      </w:r>
    </w:p>
    <w:p w14:paraId="6B5444A6" w14:textId="77777777" w:rsidR="00E5776D" w:rsidRPr="007D45F7" w:rsidRDefault="00E5776D" w:rsidP="00E5776D">
      <w:pPr>
        <w:pStyle w:val="NormalWeb"/>
        <w:spacing w:before="0" w:beforeAutospacing="0" w:after="0" w:afterAutospacing="0"/>
        <w:rPr>
          <w:rFonts w:asciiTheme="minorHAnsi" w:hAnsiTheme="minorHAnsi" w:cs="Arial"/>
          <w:color w:val="1F1F1F"/>
          <w:bdr w:val="none" w:sz="0" w:space="0" w:color="auto" w:frame="1"/>
        </w:rPr>
      </w:pPr>
    </w:p>
    <w:p w14:paraId="06A9019E" w14:textId="77777777" w:rsidR="00E5776D" w:rsidRPr="007D45F7" w:rsidRDefault="00E5776D" w:rsidP="00E5776D">
      <w:pPr>
        <w:pStyle w:val="NormalWeb"/>
        <w:spacing w:before="0" w:beforeAutospacing="0" w:after="0" w:afterAutospacing="0"/>
        <w:rPr>
          <w:rFonts w:asciiTheme="minorHAnsi" w:hAnsiTheme="minorHAnsi" w:cs="Arial"/>
          <w:color w:val="1F1F1F"/>
        </w:rPr>
      </w:pPr>
    </w:p>
    <w:p w14:paraId="3EB6DA8B" w14:textId="77777777" w:rsidR="00E5776D" w:rsidRPr="007D45F7" w:rsidRDefault="00E5776D" w:rsidP="00E5776D">
      <w:pPr>
        <w:pStyle w:val="Heading3"/>
        <w:spacing w:before="0" w:after="120"/>
        <w:rPr>
          <w:rFonts w:cs="Arial"/>
          <w:color w:val="1F1F1F"/>
        </w:rPr>
      </w:pPr>
      <w:r w:rsidRPr="007D45F7">
        <w:rPr>
          <w:rFonts w:cs="Arial"/>
          <w:color w:val="1F1F1F"/>
        </w:rPr>
        <w:t>2. Objective of This Task</w:t>
      </w:r>
    </w:p>
    <w:p w14:paraId="07EACD3B" w14:textId="77777777" w:rsidR="00E5776D" w:rsidRPr="007D45F7" w:rsidRDefault="00E5776D" w:rsidP="00E5776D">
      <w:pPr>
        <w:pStyle w:val="NormalWeb"/>
        <w:spacing w:before="0" w:beforeAutospacing="0" w:after="0" w:afterAutospacing="0"/>
        <w:rPr>
          <w:rFonts w:asciiTheme="minorHAnsi" w:hAnsiTheme="minorHAnsi" w:cs="Arial"/>
          <w:color w:val="1F1F1F"/>
        </w:rPr>
      </w:pPr>
      <w:r w:rsidRPr="007D45F7">
        <w:rPr>
          <w:rFonts w:asciiTheme="minorHAnsi" w:hAnsiTheme="minorHAnsi" w:cs="Arial"/>
          <w:color w:val="1F1F1F"/>
        </w:rPr>
        <w:t xml:space="preserve">You are required to design and demonstrate an </w:t>
      </w:r>
      <w:r w:rsidRPr="007D45F7">
        <w:rPr>
          <w:rFonts w:asciiTheme="minorHAnsi" w:hAnsiTheme="minorHAnsi" w:cs="Arial"/>
          <w:b/>
          <w:bCs/>
          <w:color w:val="1F1F1F"/>
          <w:bdr w:val="none" w:sz="0" w:space="0" w:color="auto" w:frame="1"/>
        </w:rPr>
        <w:t>End-to-End Policy Management System</w:t>
      </w:r>
      <w:r w:rsidRPr="007D45F7">
        <w:rPr>
          <w:rFonts w:asciiTheme="minorHAnsi" w:hAnsiTheme="minorHAnsi" w:cs="Arial"/>
          <w:color w:val="1F1F1F"/>
        </w:rPr>
        <w:t xml:space="preserve"> that:</w:t>
      </w:r>
    </w:p>
    <w:p w14:paraId="55D015E4" w14:textId="77777777" w:rsidR="00E5776D" w:rsidRPr="007D45F7" w:rsidRDefault="00E5776D" w:rsidP="00E5776D">
      <w:pPr>
        <w:pStyle w:val="NormalWeb"/>
        <w:numPr>
          <w:ilvl w:val="0"/>
          <w:numId w:val="23"/>
        </w:numPr>
        <w:spacing w:before="0" w:beforeAutospacing="0" w:after="0" w:afterAutospacing="0"/>
        <w:rPr>
          <w:rFonts w:asciiTheme="minorHAnsi" w:hAnsiTheme="minorHAnsi" w:cs="Arial"/>
          <w:color w:val="1F1F1F"/>
        </w:rPr>
      </w:pPr>
      <w:r w:rsidRPr="007D45F7">
        <w:rPr>
          <w:rStyle w:val="citation-151"/>
          <w:rFonts w:asciiTheme="minorHAnsi" w:eastAsiaTheme="majorEastAsia" w:hAnsiTheme="minorHAnsi" w:cs="Arial"/>
          <w:b/>
          <w:bCs/>
          <w:color w:val="1F1F1F"/>
          <w:bdr w:val="none" w:sz="0" w:space="0" w:color="auto" w:frame="1"/>
        </w:rPr>
        <w:t>Ingests &amp; Validates:</w:t>
      </w:r>
      <w:r w:rsidRPr="007D45F7">
        <w:rPr>
          <w:rStyle w:val="citation-151"/>
          <w:rFonts w:asciiTheme="minorHAnsi" w:eastAsiaTheme="majorEastAsia" w:hAnsiTheme="minorHAnsi" w:cs="Arial"/>
          <w:color w:val="1F1F1F"/>
          <w:bdr w:val="none" w:sz="0" w:space="0" w:color="auto" w:frame="1"/>
        </w:rPr>
        <w:t xml:space="preserve"> Reads multi-source data from various insurers, performing automated data validation and massaging</w:t>
      </w:r>
      <w:r w:rsidRPr="007D45F7">
        <w:rPr>
          <w:rFonts w:asciiTheme="minorHAnsi" w:hAnsiTheme="minorHAnsi" w:cs="Arial"/>
          <w:color w:val="1F1F1F"/>
          <w:bdr w:val="none" w:sz="0" w:space="0" w:color="auto" w:frame="1"/>
        </w:rPr>
        <w:t>.</w:t>
      </w:r>
    </w:p>
    <w:p w14:paraId="2AE4B448" w14:textId="138C77FF" w:rsidR="00E5776D" w:rsidRPr="007D45F7" w:rsidRDefault="00E5776D" w:rsidP="00E5776D">
      <w:pPr>
        <w:ind w:left="720"/>
        <w:rPr>
          <w:rFonts w:cs="Arial"/>
          <w:color w:val="1F1F1F"/>
        </w:rPr>
      </w:pPr>
    </w:p>
    <w:p w14:paraId="22E4E994" w14:textId="77777777" w:rsidR="00E5776D" w:rsidRPr="007D45F7" w:rsidRDefault="00E5776D" w:rsidP="00E5776D">
      <w:pPr>
        <w:pStyle w:val="NormalWeb"/>
        <w:numPr>
          <w:ilvl w:val="0"/>
          <w:numId w:val="23"/>
        </w:numPr>
        <w:spacing w:before="0" w:beforeAutospacing="0" w:after="0" w:afterAutospacing="0"/>
        <w:rPr>
          <w:rFonts w:asciiTheme="minorHAnsi" w:hAnsiTheme="minorHAnsi" w:cs="Arial"/>
          <w:color w:val="1F1F1F"/>
        </w:rPr>
      </w:pPr>
      <w:r w:rsidRPr="007D45F7">
        <w:rPr>
          <w:rStyle w:val="citation-150"/>
          <w:rFonts w:asciiTheme="minorHAnsi" w:hAnsiTheme="minorHAnsi" w:cs="Arial"/>
          <w:b/>
          <w:bCs/>
          <w:color w:val="1F1F1F"/>
          <w:bdr w:val="none" w:sz="0" w:space="0" w:color="auto" w:frame="1"/>
        </w:rPr>
        <w:t>Maps Records:</w:t>
      </w:r>
      <w:r w:rsidRPr="007D45F7">
        <w:rPr>
          <w:rStyle w:val="citation-150"/>
          <w:rFonts w:asciiTheme="minorHAnsi" w:hAnsiTheme="minorHAnsi" w:cs="Arial"/>
          <w:color w:val="1F1F1F"/>
          <w:bdr w:val="none" w:sz="0" w:space="0" w:color="auto" w:frame="1"/>
        </w:rPr>
        <w:t xml:space="preserve"> Uses a metadata-driven engine to link disparate policy records to a central Customer Master file</w:t>
      </w:r>
      <w:r w:rsidRPr="007D45F7">
        <w:rPr>
          <w:rFonts w:asciiTheme="minorHAnsi" w:hAnsiTheme="minorHAnsi" w:cs="Arial"/>
          <w:color w:val="1F1F1F"/>
          <w:bdr w:val="none" w:sz="0" w:space="0" w:color="auto" w:frame="1"/>
        </w:rPr>
        <w:t>.</w:t>
      </w:r>
    </w:p>
    <w:p w14:paraId="42E187D1" w14:textId="00420B24" w:rsidR="00E5776D" w:rsidRPr="007D45F7" w:rsidRDefault="00E5776D" w:rsidP="00E5776D">
      <w:pPr>
        <w:ind w:left="720"/>
        <w:rPr>
          <w:rFonts w:cs="Arial"/>
          <w:color w:val="1F1F1F"/>
        </w:rPr>
      </w:pPr>
    </w:p>
    <w:p w14:paraId="6124277A" w14:textId="77777777" w:rsidR="00E5776D" w:rsidRPr="007D45F7" w:rsidRDefault="00E5776D" w:rsidP="00E5776D">
      <w:pPr>
        <w:pStyle w:val="NormalWeb"/>
        <w:numPr>
          <w:ilvl w:val="0"/>
          <w:numId w:val="23"/>
        </w:numPr>
        <w:spacing w:before="0" w:beforeAutospacing="0" w:after="0" w:afterAutospacing="0"/>
        <w:rPr>
          <w:rFonts w:asciiTheme="minorHAnsi" w:hAnsiTheme="minorHAnsi" w:cs="Arial"/>
          <w:color w:val="1F1F1F"/>
        </w:rPr>
      </w:pPr>
      <w:r w:rsidRPr="007D45F7">
        <w:rPr>
          <w:rStyle w:val="citation-149"/>
          <w:rFonts w:asciiTheme="minorHAnsi" w:eastAsiaTheme="majorEastAsia" w:hAnsiTheme="minorHAnsi" w:cs="Arial"/>
          <w:b/>
          <w:bCs/>
          <w:color w:val="1F1F1F"/>
          <w:bdr w:val="none" w:sz="0" w:space="0" w:color="auto" w:frame="1"/>
        </w:rPr>
        <w:t>Visualizes:</w:t>
      </w:r>
      <w:r w:rsidRPr="007D45F7">
        <w:rPr>
          <w:rStyle w:val="citation-149"/>
          <w:rFonts w:asciiTheme="minorHAnsi" w:eastAsiaTheme="majorEastAsia" w:hAnsiTheme="minorHAnsi" w:cs="Arial"/>
          <w:color w:val="1F1F1F"/>
          <w:bdr w:val="none" w:sz="0" w:space="0" w:color="auto" w:frame="1"/>
        </w:rPr>
        <w:t xml:space="preserve"> Provides a </w:t>
      </w:r>
      <w:r w:rsidRPr="007D45F7">
        <w:rPr>
          <w:rStyle w:val="citation-149"/>
          <w:rFonts w:asciiTheme="minorHAnsi" w:eastAsiaTheme="majorEastAsia" w:hAnsiTheme="minorHAnsi" w:cs="Arial"/>
          <w:b/>
          <w:bCs/>
          <w:color w:val="1F1F1F"/>
          <w:bdr w:val="none" w:sz="0" w:space="0" w:color="auto" w:frame="1"/>
        </w:rPr>
        <w:t>Front-End Interface</w:t>
      </w:r>
      <w:r w:rsidRPr="007D45F7">
        <w:rPr>
          <w:rStyle w:val="citation-149"/>
          <w:rFonts w:asciiTheme="minorHAnsi" w:eastAsiaTheme="majorEastAsia" w:hAnsiTheme="minorHAnsi" w:cs="Arial"/>
          <w:color w:val="1F1F1F"/>
          <w:bdr w:val="none" w:sz="0" w:space="0" w:color="auto" w:frame="1"/>
        </w:rPr>
        <w:t xml:space="preserve"> where customers can log in to view their unified insurance portfolio and identify protection gaps</w:t>
      </w:r>
      <w:r w:rsidRPr="007D45F7">
        <w:rPr>
          <w:rFonts w:asciiTheme="minorHAnsi" w:hAnsiTheme="minorHAnsi" w:cs="Arial"/>
          <w:color w:val="1F1F1F"/>
          <w:bdr w:val="none" w:sz="0" w:space="0" w:color="auto" w:frame="1"/>
        </w:rPr>
        <w:t>.</w:t>
      </w:r>
    </w:p>
    <w:p w14:paraId="430B6942" w14:textId="4ADF9887" w:rsidR="00E5776D" w:rsidRPr="007D45F7" w:rsidRDefault="00E5776D" w:rsidP="00E5776D">
      <w:pPr>
        <w:ind w:left="720"/>
        <w:rPr>
          <w:rFonts w:cs="Arial"/>
          <w:color w:val="1F1F1F"/>
        </w:rPr>
      </w:pPr>
    </w:p>
    <w:p w14:paraId="27D1DF12" w14:textId="62DE55EE" w:rsidR="00E5776D" w:rsidRPr="007D45F7" w:rsidRDefault="00E5776D" w:rsidP="00E5776D">
      <w:pPr>
        <w:spacing w:after="120"/>
        <w:rPr>
          <w:rFonts w:cs="Arial"/>
          <w:color w:val="1F1F1F"/>
        </w:rPr>
      </w:pPr>
    </w:p>
    <w:p w14:paraId="39678411" w14:textId="77777777" w:rsidR="00E5776D" w:rsidRPr="007D45F7" w:rsidRDefault="00E5776D" w:rsidP="00E5776D">
      <w:pPr>
        <w:pStyle w:val="Heading3"/>
        <w:spacing w:before="0" w:after="120"/>
        <w:rPr>
          <w:rFonts w:cs="Arial"/>
          <w:color w:val="1F1F1F"/>
        </w:rPr>
      </w:pPr>
      <w:r w:rsidRPr="007D45F7">
        <w:rPr>
          <w:rFonts w:cs="Arial"/>
          <w:color w:val="1F1F1F"/>
        </w:rPr>
        <w:t>3. Requirements &amp; Deliverables</w:t>
      </w:r>
    </w:p>
    <w:p w14:paraId="53424170" w14:textId="77777777" w:rsidR="00E5776D" w:rsidRPr="007D45F7" w:rsidRDefault="00E5776D" w:rsidP="00E5776D">
      <w:pPr>
        <w:pStyle w:val="Heading4"/>
        <w:spacing w:before="0" w:after="120"/>
        <w:rPr>
          <w:rFonts w:cs="Arial"/>
          <w:color w:val="1F1F1F"/>
        </w:rPr>
      </w:pPr>
      <w:r w:rsidRPr="007D45F7">
        <w:rPr>
          <w:rFonts w:cs="Arial"/>
          <w:color w:val="1F1F1F"/>
        </w:rPr>
        <w:t>A) Data Ingestion &amp; Engineering (Backend)</w:t>
      </w:r>
    </w:p>
    <w:p w14:paraId="2FD5478C" w14:textId="77777777" w:rsidR="00E5776D" w:rsidRPr="007D45F7" w:rsidRDefault="00E5776D" w:rsidP="00E5776D">
      <w:pPr>
        <w:pStyle w:val="NormalWeb"/>
        <w:numPr>
          <w:ilvl w:val="0"/>
          <w:numId w:val="24"/>
        </w:numPr>
        <w:spacing w:before="0" w:beforeAutospacing="0" w:after="0" w:afterAutospacing="0"/>
        <w:rPr>
          <w:rFonts w:asciiTheme="minorHAnsi" w:hAnsiTheme="minorHAnsi" w:cs="Arial"/>
          <w:color w:val="1F1F1F"/>
        </w:rPr>
      </w:pPr>
      <w:r w:rsidRPr="007D45F7">
        <w:rPr>
          <w:rStyle w:val="citation-148"/>
          <w:rFonts w:asciiTheme="minorHAnsi" w:hAnsiTheme="minorHAnsi" w:cs="Arial"/>
          <w:b/>
          <w:bCs/>
          <w:color w:val="1F1F1F"/>
          <w:bdr w:val="none" w:sz="0" w:space="0" w:color="auto" w:frame="1"/>
        </w:rPr>
        <w:t>Metadata Engine:</w:t>
      </w:r>
      <w:r w:rsidRPr="007D45F7">
        <w:rPr>
          <w:rStyle w:val="citation-148"/>
          <w:rFonts w:asciiTheme="minorHAnsi" w:hAnsiTheme="minorHAnsi" w:cs="Arial"/>
          <w:color w:val="1F1F1F"/>
          <w:bdr w:val="none" w:sz="0" w:space="0" w:color="auto" w:frame="1"/>
        </w:rPr>
        <w:t xml:space="preserve"> Build a configuration layer (JSON/YAML) to map source headers (e.g., "Insurer_ID") to your database schema without hard-coding logic</w:t>
      </w:r>
      <w:r w:rsidRPr="007D45F7">
        <w:rPr>
          <w:rFonts w:asciiTheme="minorHAnsi" w:hAnsiTheme="minorHAnsi" w:cs="Arial"/>
          <w:color w:val="1F1F1F"/>
          <w:bdr w:val="none" w:sz="0" w:space="0" w:color="auto" w:frame="1"/>
        </w:rPr>
        <w:t>.</w:t>
      </w:r>
    </w:p>
    <w:p w14:paraId="242681E1" w14:textId="2369B925" w:rsidR="00E5776D" w:rsidRPr="007D45F7" w:rsidRDefault="00E5776D" w:rsidP="00E5776D">
      <w:pPr>
        <w:ind w:left="720"/>
        <w:rPr>
          <w:rFonts w:cs="Arial"/>
          <w:color w:val="1F1F1F"/>
        </w:rPr>
      </w:pPr>
    </w:p>
    <w:p w14:paraId="74515B2B" w14:textId="77777777" w:rsidR="00E5776D" w:rsidRPr="007D45F7" w:rsidRDefault="00E5776D" w:rsidP="00E5776D">
      <w:pPr>
        <w:pStyle w:val="NormalWeb"/>
        <w:numPr>
          <w:ilvl w:val="0"/>
          <w:numId w:val="24"/>
        </w:numPr>
        <w:spacing w:before="0" w:beforeAutospacing="0" w:after="0" w:afterAutospacing="0"/>
        <w:rPr>
          <w:rFonts w:asciiTheme="minorHAnsi" w:hAnsiTheme="minorHAnsi" w:cs="Arial"/>
          <w:color w:val="1F1F1F"/>
        </w:rPr>
      </w:pPr>
      <w:r w:rsidRPr="007D45F7">
        <w:rPr>
          <w:rStyle w:val="citation-147"/>
          <w:rFonts w:asciiTheme="minorHAnsi" w:hAnsiTheme="minorHAnsi" w:cs="Arial"/>
          <w:b/>
          <w:bCs/>
          <w:color w:val="1F1F1F"/>
          <w:bdr w:val="none" w:sz="0" w:space="0" w:color="auto" w:frame="1"/>
        </w:rPr>
        <w:t>Data Massaging:</w:t>
      </w:r>
      <w:r w:rsidRPr="007D45F7">
        <w:rPr>
          <w:rStyle w:val="citation-147"/>
          <w:rFonts w:asciiTheme="minorHAnsi" w:hAnsiTheme="minorHAnsi" w:cs="Arial"/>
          <w:color w:val="1F1F1F"/>
          <w:bdr w:val="none" w:sz="0" w:space="0" w:color="auto" w:frame="1"/>
        </w:rPr>
        <w:t xml:space="preserve"> Standardize formats (e.g., currency, date formats, and status codes) across different files</w:t>
      </w:r>
      <w:r w:rsidRPr="007D45F7">
        <w:rPr>
          <w:rFonts w:asciiTheme="minorHAnsi" w:hAnsiTheme="minorHAnsi" w:cs="Arial"/>
          <w:color w:val="1F1F1F"/>
          <w:bdr w:val="none" w:sz="0" w:space="0" w:color="auto" w:frame="1"/>
        </w:rPr>
        <w:t>.</w:t>
      </w:r>
    </w:p>
    <w:p w14:paraId="702376EE" w14:textId="0AFD34A1" w:rsidR="00E5776D" w:rsidRPr="007D45F7" w:rsidRDefault="00E5776D" w:rsidP="00E5776D">
      <w:pPr>
        <w:ind w:left="720"/>
        <w:rPr>
          <w:rFonts w:cs="Arial"/>
          <w:color w:val="1F1F1F"/>
        </w:rPr>
      </w:pPr>
    </w:p>
    <w:p w14:paraId="12AD3EC2" w14:textId="1F31F6F9" w:rsidR="00181278" w:rsidRPr="003109BE" w:rsidRDefault="00E5776D" w:rsidP="00181278">
      <w:pPr>
        <w:pStyle w:val="NormalWeb"/>
        <w:numPr>
          <w:ilvl w:val="0"/>
          <w:numId w:val="24"/>
        </w:numPr>
        <w:spacing w:before="0" w:beforeAutospacing="0" w:after="0" w:afterAutospacing="0"/>
        <w:rPr>
          <w:rStyle w:val="citation-146"/>
          <w:rFonts w:cs="Arial"/>
          <w:color w:val="1F1F1F"/>
        </w:rPr>
      </w:pPr>
      <w:r w:rsidRPr="003109BE">
        <w:rPr>
          <w:rStyle w:val="citation-146"/>
          <w:rFonts w:asciiTheme="minorHAnsi" w:hAnsiTheme="minorHAnsi" w:cs="Arial"/>
          <w:b/>
          <w:bCs/>
          <w:color w:val="1F1F1F"/>
          <w:bdr w:val="none" w:sz="0" w:space="0" w:color="auto" w:frame="1"/>
        </w:rPr>
        <w:lastRenderedPageBreak/>
        <w:t>Mapping Logic:</w:t>
      </w:r>
      <w:r w:rsidRPr="003109BE">
        <w:rPr>
          <w:rStyle w:val="citation-146"/>
          <w:rFonts w:asciiTheme="minorHAnsi" w:hAnsiTheme="minorHAnsi" w:cs="Arial"/>
          <w:color w:val="1F1F1F"/>
          <w:bdr w:val="none" w:sz="0" w:space="0" w:color="auto" w:frame="1"/>
        </w:rPr>
        <w:t xml:space="preserve"> </w:t>
      </w:r>
      <w:r w:rsidR="003109BE" w:rsidRPr="003109BE">
        <w:rPr>
          <w:rStyle w:val="citation-146"/>
          <w:rFonts w:asciiTheme="minorHAnsi" w:hAnsiTheme="minorHAnsi" w:cs="Arial"/>
          <w:color w:val="1F1F1F"/>
          <w:bdr w:val="none" w:sz="0" w:space="0" w:color="auto" w:frame="1"/>
        </w:rPr>
        <w:t>Policy information available from various insurers don’t have customer id information so to map the policy with individual customer, we need to map them using mobile number, email id’s, PAN number, along with combination of DOB etc. Create this rul</w:t>
      </w:r>
      <w:r w:rsidR="003109BE">
        <w:rPr>
          <w:rStyle w:val="citation-146"/>
          <w:rFonts w:asciiTheme="minorHAnsi" w:hAnsiTheme="minorHAnsi" w:cs="Arial"/>
          <w:color w:val="1F1F1F"/>
          <w:bdr w:val="none" w:sz="0" w:space="0" w:color="auto" w:frame="1"/>
        </w:rPr>
        <w:t>e</w:t>
      </w:r>
      <w:r w:rsidR="003109BE" w:rsidRPr="003109BE">
        <w:rPr>
          <w:rStyle w:val="citation-146"/>
          <w:rFonts w:asciiTheme="minorHAnsi" w:hAnsiTheme="minorHAnsi" w:cs="Arial"/>
          <w:color w:val="1F1F1F"/>
          <w:bdr w:val="none" w:sz="0" w:space="0" w:color="auto" w:frame="1"/>
        </w:rPr>
        <w:t xml:space="preserve"> as a generic layer to map source information with individual customers.</w:t>
      </w:r>
    </w:p>
    <w:p w14:paraId="57AAF132" w14:textId="77777777" w:rsidR="003109BE" w:rsidRPr="003109BE" w:rsidRDefault="003109BE" w:rsidP="003109BE">
      <w:pPr>
        <w:pStyle w:val="NormalWeb"/>
        <w:spacing w:before="0" w:beforeAutospacing="0" w:after="0" w:afterAutospacing="0"/>
        <w:rPr>
          <w:rFonts w:cs="Arial"/>
          <w:color w:val="1F1F1F"/>
        </w:rPr>
      </w:pPr>
    </w:p>
    <w:p w14:paraId="53197513" w14:textId="5CB922F8" w:rsidR="00181278" w:rsidRPr="00181278" w:rsidRDefault="00181278" w:rsidP="00E5776D">
      <w:pPr>
        <w:pStyle w:val="NormalWeb"/>
        <w:numPr>
          <w:ilvl w:val="0"/>
          <w:numId w:val="24"/>
        </w:numPr>
        <w:spacing w:before="0" w:beforeAutospacing="0" w:after="0" w:afterAutospacing="0"/>
        <w:rPr>
          <w:rFonts w:asciiTheme="minorHAnsi" w:hAnsiTheme="minorHAnsi" w:cs="Arial"/>
          <w:b/>
          <w:bCs/>
          <w:color w:val="1F1F1F"/>
        </w:rPr>
      </w:pPr>
      <w:r w:rsidRPr="00181278">
        <w:rPr>
          <w:rFonts w:asciiTheme="minorHAnsi" w:hAnsiTheme="minorHAnsi" w:cs="Arial"/>
          <w:b/>
          <w:bCs/>
          <w:color w:val="1F1F1F"/>
        </w:rPr>
        <w:t>Data encryption</w:t>
      </w:r>
      <w:r>
        <w:rPr>
          <w:rFonts w:asciiTheme="minorHAnsi" w:hAnsiTheme="minorHAnsi" w:cs="Arial"/>
          <w:b/>
          <w:bCs/>
          <w:color w:val="1F1F1F"/>
        </w:rPr>
        <w:t xml:space="preserve">: </w:t>
      </w:r>
      <w:r>
        <w:rPr>
          <w:rFonts w:asciiTheme="minorHAnsi" w:hAnsiTheme="minorHAnsi" w:cs="Arial"/>
          <w:color w:val="1F1F1F"/>
        </w:rPr>
        <w:t>implement data encryption for PII of customer (data at rest, data at transit)</w:t>
      </w:r>
    </w:p>
    <w:p w14:paraId="77F1BFEB" w14:textId="4C52822D" w:rsidR="00E5776D" w:rsidRPr="007D45F7" w:rsidRDefault="00E5776D" w:rsidP="00E5776D">
      <w:pPr>
        <w:ind w:left="720"/>
        <w:rPr>
          <w:rFonts w:cs="Arial"/>
          <w:color w:val="1F1F1F"/>
        </w:rPr>
      </w:pPr>
    </w:p>
    <w:p w14:paraId="105C86B8" w14:textId="77777777" w:rsidR="00E5776D" w:rsidRPr="007D45F7" w:rsidRDefault="00E5776D" w:rsidP="00E5776D">
      <w:pPr>
        <w:pStyle w:val="Heading4"/>
        <w:spacing w:before="0" w:after="120"/>
        <w:rPr>
          <w:rFonts w:cs="Arial"/>
          <w:color w:val="1F1F1F"/>
        </w:rPr>
      </w:pPr>
      <w:r w:rsidRPr="007D45F7">
        <w:rPr>
          <w:rFonts w:cs="Arial"/>
          <w:color w:val="1F1F1F"/>
        </w:rPr>
        <w:t>B) Customer Portal (Front-End)</w:t>
      </w:r>
    </w:p>
    <w:p w14:paraId="48A90D58" w14:textId="77777777" w:rsidR="00E5776D" w:rsidRPr="007D45F7" w:rsidRDefault="00E5776D" w:rsidP="00E5776D">
      <w:pPr>
        <w:pStyle w:val="NormalWeb"/>
        <w:numPr>
          <w:ilvl w:val="0"/>
          <w:numId w:val="25"/>
        </w:numPr>
        <w:spacing w:before="0" w:beforeAutospacing="0" w:after="0" w:afterAutospacing="0"/>
        <w:rPr>
          <w:rFonts w:asciiTheme="minorHAnsi" w:hAnsiTheme="minorHAnsi" w:cs="Arial"/>
          <w:color w:val="1F1F1F"/>
        </w:rPr>
      </w:pPr>
      <w:r w:rsidRPr="007D45F7">
        <w:rPr>
          <w:rStyle w:val="citation-145"/>
          <w:rFonts w:asciiTheme="minorHAnsi" w:hAnsiTheme="minorHAnsi" w:cs="Arial"/>
          <w:b/>
          <w:bCs/>
          <w:color w:val="1F1F1F"/>
          <w:bdr w:val="none" w:sz="0" w:space="0" w:color="auto" w:frame="1"/>
        </w:rPr>
        <w:t>Secure Login:</w:t>
      </w:r>
      <w:r w:rsidRPr="007D45F7">
        <w:rPr>
          <w:rStyle w:val="citation-145"/>
          <w:rFonts w:asciiTheme="minorHAnsi" w:hAnsiTheme="minorHAnsi" w:cs="Arial"/>
          <w:color w:val="1F1F1F"/>
          <w:bdr w:val="none" w:sz="0" w:space="0" w:color="auto" w:frame="1"/>
        </w:rPr>
        <w:t xml:space="preserve"> A customer-facing entry point to access personal records</w:t>
      </w:r>
      <w:r w:rsidRPr="007D45F7">
        <w:rPr>
          <w:rFonts w:asciiTheme="minorHAnsi" w:hAnsiTheme="minorHAnsi" w:cs="Arial"/>
          <w:color w:val="1F1F1F"/>
          <w:bdr w:val="none" w:sz="0" w:space="0" w:color="auto" w:frame="1"/>
        </w:rPr>
        <w:t>.</w:t>
      </w:r>
    </w:p>
    <w:p w14:paraId="1871D445" w14:textId="2F8141BB" w:rsidR="00E5776D" w:rsidRPr="007D45F7" w:rsidRDefault="00E5776D" w:rsidP="00E5776D">
      <w:pPr>
        <w:ind w:left="720"/>
        <w:rPr>
          <w:rFonts w:cs="Arial"/>
          <w:color w:val="1F1F1F"/>
        </w:rPr>
      </w:pPr>
    </w:p>
    <w:p w14:paraId="61E912BD" w14:textId="77777777" w:rsidR="00E5776D" w:rsidRPr="007D45F7" w:rsidRDefault="00E5776D" w:rsidP="00E5776D">
      <w:pPr>
        <w:pStyle w:val="NormalWeb"/>
        <w:numPr>
          <w:ilvl w:val="0"/>
          <w:numId w:val="25"/>
        </w:numPr>
        <w:spacing w:before="0" w:beforeAutospacing="0" w:after="0" w:afterAutospacing="0"/>
        <w:rPr>
          <w:rFonts w:asciiTheme="minorHAnsi" w:hAnsiTheme="minorHAnsi" w:cs="Arial"/>
          <w:color w:val="1F1F1F"/>
        </w:rPr>
      </w:pPr>
      <w:r w:rsidRPr="007D45F7">
        <w:rPr>
          <w:rStyle w:val="citation-144"/>
          <w:rFonts w:asciiTheme="minorHAnsi" w:hAnsiTheme="minorHAnsi" w:cs="Arial"/>
          <w:b/>
          <w:bCs/>
          <w:color w:val="1F1F1F"/>
          <w:bdr w:val="none" w:sz="0" w:space="0" w:color="auto" w:frame="1"/>
        </w:rPr>
        <w:t>Unified Portfolio View:</w:t>
      </w:r>
      <w:r w:rsidRPr="007D45F7">
        <w:rPr>
          <w:rStyle w:val="citation-144"/>
          <w:rFonts w:asciiTheme="minorHAnsi" w:hAnsiTheme="minorHAnsi" w:cs="Arial"/>
          <w:color w:val="1F1F1F"/>
          <w:bdr w:val="none" w:sz="0" w:space="0" w:color="auto" w:frame="1"/>
        </w:rPr>
        <w:t xml:space="preserve"> A dashboard showing all policies (Life, Health, Term) in one place</w:t>
      </w:r>
      <w:r w:rsidRPr="007D45F7">
        <w:rPr>
          <w:rFonts w:asciiTheme="minorHAnsi" w:hAnsiTheme="minorHAnsi" w:cs="Arial"/>
          <w:color w:val="1F1F1F"/>
          <w:bdr w:val="none" w:sz="0" w:space="0" w:color="auto" w:frame="1"/>
        </w:rPr>
        <w:t>.</w:t>
      </w:r>
    </w:p>
    <w:p w14:paraId="4580B4ED" w14:textId="3FEA6862" w:rsidR="00E5776D" w:rsidRPr="007D45F7" w:rsidRDefault="00E5776D" w:rsidP="00E5776D">
      <w:pPr>
        <w:ind w:left="720"/>
        <w:rPr>
          <w:rFonts w:cs="Arial"/>
          <w:color w:val="1F1F1F"/>
        </w:rPr>
      </w:pPr>
    </w:p>
    <w:p w14:paraId="75A9C0E2" w14:textId="77777777" w:rsidR="00E5776D" w:rsidRPr="007D45F7" w:rsidRDefault="00E5776D" w:rsidP="00E5776D">
      <w:pPr>
        <w:pStyle w:val="NormalWeb"/>
        <w:numPr>
          <w:ilvl w:val="0"/>
          <w:numId w:val="25"/>
        </w:numPr>
        <w:spacing w:before="0" w:beforeAutospacing="0" w:after="0" w:afterAutospacing="0"/>
        <w:rPr>
          <w:rFonts w:asciiTheme="minorHAnsi" w:hAnsiTheme="minorHAnsi" w:cs="Arial"/>
          <w:color w:val="1F1F1F"/>
        </w:rPr>
      </w:pPr>
      <w:r w:rsidRPr="007D45F7">
        <w:rPr>
          <w:rStyle w:val="citation-143"/>
          <w:rFonts w:asciiTheme="minorHAnsi" w:hAnsiTheme="minorHAnsi" w:cs="Arial"/>
          <w:b/>
          <w:bCs/>
          <w:color w:val="1F1F1F"/>
          <w:bdr w:val="none" w:sz="0" w:space="0" w:color="auto" w:frame="1"/>
        </w:rPr>
        <w:t>Coverage Insights:</w:t>
      </w:r>
      <w:r w:rsidRPr="007D45F7">
        <w:rPr>
          <w:rStyle w:val="citation-143"/>
          <w:rFonts w:asciiTheme="minorHAnsi" w:hAnsiTheme="minorHAnsi" w:cs="Arial"/>
          <w:color w:val="1F1F1F"/>
          <w:bdr w:val="none" w:sz="0" w:space="0" w:color="auto" w:frame="1"/>
        </w:rPr>
        <w:t xml:space="preserve"> A visual summary highlighting "Protection Gaps"—showing the user where they might be underinsured</w:t>
      </w:r>
      <w:r w:rsidRPr="007D45F7">
        <w:rPr>
          <w:rFonts w:asciiTheme="minorHAnsi" w:hAnsiTheme="minorHAnsi" w:cs="Arial"/>
          <w:color w:val="1F1F1F"/>
          <w:bdr w:val="none" w:sz="0" w:space="0" w:color="auto" w:frame="1"/>
        </w:rPr>
        <w:t>.</w:t>
      </w:r>
    </w:p>
    <w:p w14:paraId="0C59A7AC" w14:textId="5DB8CB35" w:rsidR="00E5776D" w:rsidRPr="007D45F7" w:rsidRDefault="00E5776D" w:rsidP="00E5776D">
      <w:pPr>
        <w:ind w:left="720"/>
        <w:rPr>
          <w:rFonts w:cs="Arial"/>
          <w:color w:val="1F1F1F"/>
        </w:rPr>
      </w:pPr>
    </w:p>
    <w:p w14:paraId="668237D7" w14:textId="77777777" w:rsidR="00E5776D" w:rsidRPr="007D45F7" w:rsidRDefault="00E5776D" w:rsidP="00E5776D">
      <w:pPr>
        <w:pStyle w:val="NormalWeb"/>
        <w:numPr>
          <w:ilvl w:val="0"/>
          <w:numId w:val="25"/>
        </w:numPr>
        <w:spacing w:before="0" w:beforeAutospacing="0" w:after="0" w:afterAutospacing="0"/>
        <w:rPr>
          <w:rFonts w:asciiTheme="minorHAnsi" w:hAnsiTheme="minorHAnsi" w:cs="Arial"/>
          <w:color w:val="1F1F1F"/>
        </w:rPr>
      </w:pPr>
      <w:r w:rsidRPr="007D45F7">
        <w:rPr>
          <w:rStyle w:val="citation-142"/>
          <w:rFonts w:asciiTheme="minorHAnsi" w:hAnsiTheme="minorHAnsi" w:cs="Arial"/>
          <w:b/>
          <w:bCs/>
          <w:color w:val="1F1F1F"/>
          <w:bdr w:val="none" w:sz="0" w:space="0" w:color="auto" w:frame="1"/>
        </w:rPr>
        <w:t>Human-Readable Advisory:</w:t>
      </w:r>
      <w:r w:rsidRPr="007D45F7">
        <w:rPr>
          <w:rStyle w:val="citation-142"/>
          <w:rFonts w:asciiTheme="minorHAnsi" w:hAnsiTheme="minorHAnsi" w:cs="Arial"/>
          <w:color w:val="1F1F1F"/>
          <w:bdr w:val="none" w:sz="0" w:space="0" w:color="auto" w:frame="1"/>
        </w:rPr>
        <w:t xml:space="preserve"> Explanations for each policy and why specific details matter to the user's financial health</w:t>
      </w:r>
      <w:r w:rsidRPr="007D45F7">
        <w:rPr>
          <w:rFonts w:asciiTheme="minorHAnsi" w:hAnsiTheme="minorHAnsi" w:cs="Arial"/>
          <w:color w:val="1F1F1F"/>
          <w:bdr w:val="none" w:sz="0" w:space="0" w:color="auto" w:frame="1"/>
        </w:rPr>
        <w:t>.</w:t>
      </w:r>
    </w:p>
    <w:p w14:paraId="2CA52273" w14:textId="0379AC95" w:rsidR="00E5776D" w:rsidRPr="007D45F7" w:rsidRDefault="00E5776D" w:rsidP="00E5776D">
      <w:pPr>
        <w:ind w:left="720"/>
        <w:rPr>
          <w:rFonts w:cs="Arial"/>
          <w:color w:val="1F1F1F"/>
        </w:rPr>
      </w:pPr>
    </w:p>
    <w:p w14:paraId="56276C78" w14:textId="77777777" w:rsidR="00E5776D" w:rsidRPr="007D45F7" w:rsidRDefault="00E5776D" w:rsidP="00E5776D">
      <w:pPr>
        <w:pStyle w:val="Heading4"/>
        <w:spacing w:before="0" w:after="120"/>
        <w:rPr>
          <w:rFonts w:cs="Arial"/>
          <w:color w:val="1F1F1F"/>
        </w:rPr>
      </w:pPr>
      <w:r w:rsidRPr="007D45F7">
        <w:rPr>
          <w:rFonts w:cs="Arial"/>
          <w:color w:val="1F1F1F"/>
        </w:rPr>
        <w:t>C) Documentation &amp; Diagrams</w:t>
      </w:r>
    </w:p>
    <w:p w14:paraId="41791781" w14:textId="77777777" w:rsidR="00E5776D" w:rsidRPr="007D45F7" w:rsidRDefault="00E5776D" w:rsidP="00E5776D">
      <w:pPr>
        <w:pStyle w:val="NormalWeb"/>
        <w:numPr>
          <w:ilvl w:val="0"/>
          <w:numId w:val="26"/>
        </w:numPr>
        <w:spacing w:before="0" w:beforeAutospacing="0" w:after="0" w:afterAutospacing="0"/>
        <w:rPr>
          <w:rFonts w:asciiTheme="minorHAnsi" w:hAnsiTheme="minorHAnsi" w:cs="Arial"/>
          <w:color w:val="1F1F1F"/>
        </w:rPr>
      </w:pPr>
      <w:r w:rsidRPr="007D45F7">
        <w:rPr>
          <w:rStyle w:val="citation-141"/>
          <w:rFonts w:asciiTheme="minorHAnsi" w:hAnsiTheme="minorHAnsi" w:cs="Arial"/>
          <w:b/>
          <w:bCs/>
          <w:color w:val="1F1F1F"/>
          <w:bdr w:val="none" w:sz="0" w:space="0" w:color="auto" w:frame="1"/>
        </w:rPr>
        <w:t>HLD/LLD:</w:t>
      </w:r>
      <w:r w:rsidRPr="007D45F7">
        <w:rPr>
          <w:rStyle w:val="citation-141"/>
          <w:rFonts w:asciiTheme="minorHAnsi" w:hAnsiTheme="minorHAnsi" w:cs="Arial"/>
          <w:color w:val="1F1F1F"/>
          <w:bdr w:val="none" w:sz="0" w:space="0" w:color="auto" w:frame="1"/>
        </w:rPr>
        <w:t xml:space="preserve"> Architecture explaining the flow from raw data ingestion to UI rendering</w:t>
      </w:r>
      <w:r w:rsidRPr="007D45F7">
        <w:rPr>
          <w:rFonts w:asciiTheme="minorHAnsi" w:hAnsiTheme="minorHAnsi" w:cs="Arial"/>
          <w:color w:val="1F1F1F"/>
          <w:bdr w:val="none" w:sz="0" w:space="0" w:color="auto" w:frame="1"/>
        </w:rPr>
        <w:t>.</w:t>
      </w:r>
    </w:p>
    <w:p w14:paraId="5D877685" w14:textId="09E7BFF4" w:rsidR="00E5776D" w:rsidRPr="007D45F7" w:rsidRDefault="00E5776D" w:rsidP="00E5776D">
      <w:pPr>
        <w:ind w:left="720"/>
        <w:rPr>
          <w:rFonts w:cs="Arial"/>
          <w:color w:val="1F1F1F"/>
        </w:rPr>
      </w:pPr>
    </w:p>
    <w:p w14:paraId="30DAB12C" w14:textId="77777777" w:rsidR="00E5776D" w:rsidRPr="007D45F7" w:rsidRDefault="00E5776D" w:rsidP="00E5776D">
      <w:pPr>
        <w:pStyle w:val="NormalWeb"/>
        <w:numPr>
          <w:ilvl w:val="0"/>
          <w:numId w:val="26"/>
        </w:numPr>
        <w:spacing w:before="0" w:beforeAutospacing="0" w:after="0" w:afterAutospacing="0"/>
        <w:rPr>
          <w:rFonts w:asciiTheme="minorHAnsi" w:hAnsiTheme="minorHAnsi" w:cs="Arial"/>
          <w:color w:val="1F1F1F"/>
        </w:rPr>
      </w:pPr>
      <w:r w:rsidRPr="007D45F7">
        <w:rPr>
          <w:rStyle w:val="citation-140"/>
          <w:rFonts w:asciiTheme="minorHAnsi" w:hAnsiTheme="minorHAnsi" w:cs="Arial"/>
          <w:b/>
          <w:bCs/>
          <w:color w:val="1F1F1F"/>
          <w:bdr w:val="none" w:sz="0" w:space="0" w:color="auto" w:frame="1"/>
        </w:rPr>
        <w:t>Data Flow Sequence:</w:t>
      </w:r>
      <w:r w:rsidRPr="007D45F7">
        <w:rPr>
          <w:rStyle w:val="citation-140"/>
          <w:rFonts w:asciiTheme="minorHAnsi" w:hAnsiTheme="minorHAnsi" w:cs="Arial"/>
          <w:color w:val="1F1F1F"/>
          <w:bdr w:val="none" w:sz="0" w:space="0" w:color="auto" w:frame="1"/>
        </w:rPr>
        <w:t xml:space="preserve"> A diagram showing how metadata is read and how validations are triggered before reaching the UI</w:t>
      </w:r>
      <w:r w:rsidRPr="007D45F7">
        <w:rPr>
          <w:rFonts w:asciiTheme="minorHAnsi" w:hAnsiTheme="minorHAnsi" w:cs="Arial"/>
          <w:color w:val="1F1F1F"/>
          <w:bdr w:val="none" w:sz="0" w:space="0" w:color="auto" w:frame="1"/>
        </w:rPr>
        <w:t>.</w:t>
      </w:r>
    </w:p>
    <w:p w14:paraId="50CBAB31" w14:textId="2C51B836" w:rsidR="00E5776D" w:rsidRPr="007D45F7" w:rsidRDefault="00E5776D" w:rsidP="00E5776D">
      <w:pPr>
        <w:ind w:left="720"/>
        <w:rPr>
          <w:rFonts w:cs="Arial"/>
          <w:color w:val="1F1F1F"/>
        </w:rPr>
      </w:pPr>
    </w:p>
    <w:p w14:paraId="30735835" w14:textId="77777777" w:rsidR="00E5776D" w:rsidRPr="007D45F7" w:rsidRDefault="00E5776D" w:rsidP="00E5776D">
      <w:pPr>
        <w:pStyle w:val="NormalWeb"/>
        <w:numPr>
          <w:ilvl w:val="0"/>
          <w:numId w:val="26"/>
        </w:numPr>
        <w:spacing w:before="0" w:beforeAutospacing="0" w:after="0" w:afterAutospacing="0"/>
        <w:rPr>
          <w:rFonts w:asciiTheme="minorHAnsi" w:hAnsiTheme="minorHAnsi" w:cs="Arial"/>
          <w:color w:val="1F1F1F"/>
        </w:rPr>
      </w:pPr>
      <w:r w:rsidRPr="007D45F7">
        <w:rPr>
          <w:rStyle w:val="citation-139"/>
          <w:rFonts w:asciiTheme="minorHAnsi" w:hAnsiTheme="minorHAnsi" w:cs="Arial"/>
          <w:b/>
          <w:bCs/>
          <w:color w:val="1F1F1F"/>
          <w:bdr w:val="none" w:sz="0" w:space="0" w:color="auto" w:frame="1"/>
        </w:rPr>
        <w:t>Agile Plan:</w:t>
      </w:r>
      <w:r w:rsidRPr="007D45F7">
        <w:rPr>
          <w:rStyle w:val="citation-139"/>
          <w:rFonts w:asciiTheme="minorHAnsi" w:hAnsiTheme="minorHAnsi" w:cs="Arial"/>
          <w:color w:val="1F1F1F"/>
          <w:bdr w:val="none" w:sz="0" w:space="0" w:color="auto" w:frame="1"/>
        </w:rPr>
        <w:t xml:space="preserve"> A sprint breakdown including roles and ticket assignments</w:t>
      </w:r>
      <w:r w:rsidRPr="007D45F7">
        <w:rPr>
          <w:rFonts w:asciiTheme="minorHAnsi" w:hAnsiTheme="minorHAnsi" w:cs="Arial"/>
          <w:color w:val="1F1F1F"/>
          <w:bdr w:val="none" w:sz="0" w:space="0" w:color="auto" w:frame="1"/>
        </w:rPr>
        <w:t>.</w:t>
      </w:r>
    </w:p>
    <w:p w14:paraId="540BC830" w14:textId="71E11475" w:rsidR="00E5776D" w:rsidRPr="007D45F7" w:rsidRDefault="00E5776D" w:rsidP="00E5776D">
      <w:pPr>
        <w:ind w:left="720"/>
        <w:rPr>
          <w:rFonts w:cs="Arial"/>
          <w:color w:val="1F1F1F"/>
        </w:rPr>
      </w:pPr>
    </w:p>
    <w:p w14:paraId="630BB898" w14:textId="77777777" w:rsidR="00E5776D" w:rsidRPr="007D45F7" w:rsidRDefault="00845327" w:rsidP="00E5776D">
      <w:pPr>
        <w:spacing w:after="120"/>
        <w:rPr>
          <w:rFonts w:cs="Arial"/>
          <w:color w:val="1F1F1F"/>
        </w:rPr>
      </w:pPr>
      <w:r>
        <w:rPr>
          <w:rFonts w:cs="Arial"/>
          <w:noProof/>
          <w:color w:val="1F1F1F"/>
        </w:rPr>
        <w:pict w14:anchorId="0456AB68">
          <v:rect id="_x0000_i1026" alt="" style="width:451.3pt;height:.05pt;mso-width-percent:0;mso-height-percent:0;mso-width-percent:0;mso-height-percent:0" o:hralign="center" o:hrstd="t" o:hrnoshade="t" o:hr="t" fillcolor="gray" stroked="f"/>
        </w:pict>
      </w:r>
    </w:p>
    <w:p w14:paraId="53B59348" w14:textId="77777777" w:rsidR="00E5776D" w:rsidRPr="007D45F7" w:rsidRDefault="00E5776D" w:rsidP="00E5776D">
      <w:pPr>
        <w:pStyle w:val="Heading3"/>
        <w:spacing w:before="0" w:after="120"/>
        <w:rPr>
          <w:rFonts w:cs="Arial"/>
          <w:color w:val="1F1F1F"/>
        </w:rPr>
      </w:pPr>
      <w:r w:rsidRPr="007D45F7">
        <w:rPr>
          <w:rFonts w:cs="Arial"/>
          <w:color w:val="1F1F1F"/>
        </w:rPr>
        <w:t>4. Technical Specifications for Metadata</w:t>
      </w:r>
    </w:p>
    <w:p w14:paraId="77E018DB" w14:textId="77777777" w:rsidR="00E5776D" w:rsidRPr="007D45F7" w:rsidRDefault="00E5776D" w:rsidP="00E5776D">
      <w:pPr>
        <w:pStyle w:val="NormalWeb"/>
        <w:spacing w:before="0" w:beforeAutospacing="0" w:after="240" w:afterAutospacing="0"/>
        <w:rPr>
          <w:rFonts w:asciiTheme="minorHAnsi" w:hAnsiTheme="minorHAnsi" w:cs="Arial"/>
          <w:color w:val="1F1F1F"/>
        </w:rPr>
      </w:pPr>
      <w:r w:rsidRPr="007D45F7">
        <w:rPr>
          <w:rFonts w:asciiTheme="minorHAnsi" w:hAnsiTheme="minorHAnsi" w:cs="Arial"/>
          <w:color w:val="1F1F1F"/>
        </w:rPr>
        <w:t>Your engine must interpret the following fields during ingestion to drive the UI:</w:t>
      </w:r>
    </w:p>
    <w:tbl>
      <w:tblPr>
        <w:tblW w:w="0" w:type="auto"/>
        <w:tblCellSpacing w:w="15" w:type="dxa"/>
        <w:tblCellMar>
          <w:left w:w="0" w:type="dxa"/>
          <w:right w:w="0" w:type="dxa"/>
        </w:tblCellMar>
        <w:tblLook w:val="04A0" w:firstRow="1" w:lastRow="0" w:firstColumn="1" w:lastColumn="0" w:noHBand="0" w:noVBand="1"/>
      </w:tblPr>
      <w:tblGrid>
        <w:gridCol w:w="2693"/>
        <w:gridCol w:w="6651"/>
      </w:tblGrid>
      <w:tr w:rsidR="00E5776D" w:rsidRPr="007D45F7" w14:paraId="1C7A800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67262" w14:textId="77777777" w:rsidR="00E5776D" w:rsidRPr="007D45F7" w:rsidRDefault="00E5776D">
            <w:pPr>
              <w:rPr>
                <w:rFonts w:cs="Arial"/>
                <w:color w:val="1F1F1F"/>
              </w:rPr>
            </w:pPr>
            <w:r w:rsidRPr="007D45F7">
              <w:rPr>
                <w:rStyle w:val="Strong"/>
                <w:rFonts w:cs="Arial"/>
                <w:color w:val="1F1F1F"/>
                <w:bdr w:val="none" w:sz="0" w:space="0" w:color="auto" w:frame="1"/>
              </w:rPr>
              <w:lastRenderedPageBreak/>
              <w:t>Header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EF7F0" w14:textId="77777777" w:rsidR="00E5776D" w:rsidRPr="007D45F7" w:rsidRDefault="00E5776D">
            <w:pPr>
              <w:rPr>
                <w:rFonts w:cs="Arial"/>
                <w:color w:val="1F1F1F"/>
              </w:rPr>
            </w:pPr>
            <w:r w:rsidRPr="007D45F7">
              <w:rPr>
                <w:rStyle w:val="Strong"/>
                <w:rFonts w:cs="Arial"/>
                <w:color w:val="1F1F1F"/>
                <w:bdr w:val="none" w:sz="0" w:space="0" w:color="auto" w:frame="1"/>
              </w:rPr>
              <w:t>Expected Output &amp; UI Impact</w:t>
            </w:r>
          </w:p>
        </w:tc>
      </w:tr>
      <w:tr w:rsidR="00E5776D" w:rsidRPr="007D45F7" w14:paraId="3690D6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ECEE9" w14:textId="77777777" w:rsidR="00E5776D" w:rsidRPr="007D45F7" w:rsidRDefault="00E5776D">
            <w:pPr>
              <w:rPr>
                <w:rFonts w:cs="Arial"/>
                <w:color w:val="1F1F1F"/>
              </w:rPr>
            </w:pPr>
            <w:r w:rsidRPr="007D45F7">
              <w:rPr>
                <w:rFonts w:cs="Arial"/>
                <w:b/>
                <w:bCs/>
                <w:color w:val="1F1F1F"/>
                <w:bdr w:val="none" w:sz="0" w:space="0" w:color="auto" w:frame="1"/>
              </w:rPr>
              <w:t>customer_details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47ADD" w14:textId="77777777" w:rsidR="00E5776D" w:rsidRPr="007D45F7" w:rsidRDefault="00E5776D">
            <w:pPr>
              <w:pStyle w:val="NormalWeb"/>
              <w:spacing w:before="0" w:beforeAutospacing="0" w:after="0" w:afterAutospacing="0"/>
              <w:rPr>
                <w:rFonts w:asciiTheme="minorHAnsi" w:hAnsiTheme="minorHAnsi" w:cs="Arial"/>
                <w:color w:val="1F1F1F"/>
              </w:rPr>
            </w:pPr>
            <w:r w:rsidRPr="007D45F7">
              <w:rPr>
                <w:rStyle w:val="citation-138"/>
                <w:rFonts w:asciiTheme="minorHAnsi" w:hAnsiTheme="minorHAnsi" w:cs="Arial"/>
                <w:color w:val="1F1F1F"/>
                <w:bdr w:val="none" w:sz="0" w:space="0" w:color="auto" w:frame="1"/>
              </w:rPr>
              <w:t>Used for login authentication and profile mapping</w:t>
            </w:r>
            <w:r w:rsidRPr="007D45F7">
              <w:rPr>
                <w:rFonts w:asciiTheme="minorHAnsi" w:hAnsiTheme="minorHAnsi" w:cs="Arial"/>
                <w:color w:val="1F1F1F"/>
                <w:bdr w:val="none" w:sz="0" w:space="0" w:color="auto" w:frame="1"/>
              </w:rPr>
              <w:t>.</w:t>
            </w:r>
          </w:p>
          <w:p w14:paraId="500A4F4B" w14:textId="430EFE22" w:rsidR="00E5776D" w:rsidRPr="007D45F7" w:rsidRDefault="00E5776D">
            <w:pPr>
              <w:rPr>
                <w:rFonts w:cs="Arial"/>
                <w:color w:val="1F1F1F"/>
              </w:rPr>
            </w:pPr>
          </w:p>
        </w:tc>
      </w:tr>
      <w:tr w:rsidR="00E5776D" w:rsidRPr="007D45F7" w14:paraId="39E7BF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CEA74" w14:textId="77777777" w:rsidR="00E5776D" w:rsidRPr="007D45F7" w:rsidRDefault="00E5776D">
            <w:pPr>
              <w:rPr>
                <w:rFonts w:cs="Arial"/>
                <w:color w:val="1F1F1F"/>
              </w:rPr>
            </w:pPr>
            <w:r w:rsidRPr="007D45F7">
              <w:rPr>
                <w:rFonts w:cs="Arial"/>
                <w:b/>
                <w:bCs/>
                <w:color w:val="1F1F1F"/>
                <w:bdr w:val="none" w:sz="0" w:space="0" w:color="auto" w:frame="1"/>
              </w:rPr>
              <w:t>validation_rules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B4C37" w14:textId="77777777" w:rsidR="00E5776D" w:rsidRPr="007D45F7" w:rsidRDefault="00E5776D">
            <w:pPr>
              <w:pStyle w:val="NormalWeb"/>
              <w:spacing w:before="0" w:beforeAutospacing="0" w:after="0" w:afterAutospacing="0"/>
              <w:rPr>
                <w:rFonts w:asciiTheme="minorHAnsi" w:hAnsiTheme="minorHAnsi" w:cs="Arial"/>
                <w:color w:val="1F1F1F"/>
              </w:rPr>
            </w:pPr>
            <w:r w:rsidRPr="007D45F7">
              <w:rPr>
                <w:rStyle w:val="citation-137"/>
                <w:rFonts w:asciiTheme="minorHAnsi" w:hAnsiTheme="minorHAnsi" w:cs="Arial"/>
                <w:color w:val="1F1F1F"/>
                <w:bdr w:val="none" w:sz="0" w:space="0" w:color="auto" w:frame="1"/>
              </w:rPr>
              <w:t>Ensures the ingested CSV/Excel data meets quality standards before database entry</w:t>
            </w:r>
            <w:r w:rsidRPr="007D45F7">
              <w:rPr>
                <w:rFonts w:asciiTheme="minorHAnsi" w:hAnsiTheme="minorHAnsi" w:cs="Arial"/>
                <w:color w:val="1F1F1F"/>
                <w:bdr w:val="none" w:sz="0" w:space="0" w:color="auto" w:frame="1"/>
              </w:rPr>
              <w:t>.</w:t>
            </w:r>
          </w:p>
        </w:tc>
      </w:tr>
      <w:tr w:rsidR="00E5776D" w:rsidRPr="007D45F7" w14:paraId="33257A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4FD20" w14:textId="77777777" w:rsidR="00E5776D" w:rsidRPr="007D45F7" w:rsidRDefault="00E5776D">
            <w:pPr>
              <w:rPr>
                <w:rFonts w:cs="Arial"/>
                <w:color w:val="1F1F1F"/>
              </w:rPr>
            </w:pPr>
            <w:r w:rsidRPr="007D45F7">
              <w:rPr>
                <w:rFonts w:cs="Arial"/>
                <w:b/>
                <w:bCs/>
                <w:color w:val="1F1F1F"/>
                <w:bdr w:val="none" w:sz="0" w:space="0" w:color="auto" w:frame="1"/>
              </w:rPr>
              <w:t>existing_policies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477D1" w14:textId="7AA31E0F" w:rsidR="00E5776D" w:rsidRPr="007D45F7" w:rsidRDefault="00E5776D" w:rsidP="00042A71">
            <w:pPr>
              <w:pStyle w:val="NormalWeb"/>
              <w:spacing w:before="0" w:beforeAutospacing="0" w:after="0" w:afterAutospacing="0"/>
              <w:rPr>
                <w:rFonts w:asciiTheme="minorHAnsi" w:hAnsiTheme="minorHAnsi" w:cs="Arial"/>
                <w:color w:val="1F1F1F"/>
              </w:rPr>
            </w:pPr>
            <w:r w:rsidRPr="007D45F7">
              <w:rPr>
                <w:rStyle w:val="citation-136"/>
                <w:rFonts w:asciiTheme="minorHAnsi" w:hAnsiTheme="minorHAnsi" w:cs="Arial"/>
                <w:color w:val="1F1F1F"/>
                <w:bdr w:val="none" w:sz="0" w:space="0" w:color="auto" w:frame="1"/>
              </w:rPr>
              <w:t>Ingested data used to populate the "My Policy" dashboard</w:t>
            </w:r>
            <w:r w:rsidRPr="007D45F7">
              <w:rPr>
                <w:rFonts w:asciiTheme="minorHAnsi" w:hAnsiTheme="minorHAnsi" w:cs="Arial"/>
                <w:color w:val="1F1F1F"/>
                <w:bdr w:val="none" w:sz="0" w:space="0" w:color="auto" w:frame="1"/>
              </w:rPr>
              <w:t>.</w:t>
            </w:r>
          </w:p>
        </w:tc>
      </w:tr>
      <w:tr w:rsidR="00E5776D" w:rsidRPr="007D45F7" w14:paraId="39853C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F9D53" w14:textId="77777777" w:rsidR="00E5776D" w:rsidRPr="007D45F7" w:rsidRDefault="00E5776D">
            <w:pPr>
              <w:rPr>
                <w:rFonts w:cs="Arial"/>
                <w:color w:val="1F1F1F"/>
              </w:rPr>
            </w:pPr>
            <w:r w:rsidRPr="007D45F7">
              <w:rPr>
                <w:rFonts w:cs="Arial"/>
                <w:b/>
                <w:bCs/>
                <w:color w:val="1F1F1F"/>
                <w:bdr w:val="none" w:sz="0" w:space="0" w:color="auto" w:frame="1"/>
              </w:rPr>
              <w:t>coverage_parameter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35C36" w14:textId="77777777" w:rsidR="00E5776D" w:rsidRPr="007D45F7" w:rsidRDefault="00E5776D">
            <w:pPr>
              <w:pStyle w:val="NormalWeb"/>
              <w:spacing w:before="0" w:beforeAutospacing="0" w:after="0" w:afterAutospacing="0"/>
              <w:rPr>
                <w:rFonts w:asciiTheme="minorHAnsi" w:hAnsiTheme="minorHAnsi" w:cs="Arial"/>
                <w:color w:val="1F1F1F"/>
              </w:rPr>
            </w:pPr>
            <w:r w:rsidRPr="007D45F7">
              <w:rPr>
                <w:rStyle w:val="citation-135"/>
                <w:rFonts w:asciiTheme="minorHAnsi" w:hAnsiTheme="minorHAnsi" w:cs="Arial"/>
                <w:color w:val="1F1F1F"/>
                <w:bdr w:val="none" w:sz="0" w:space="0" w:color="auto" w:frame="1"/>
              </w:rPr>
              <w:t>Defines policy limits to be displayed on the UI (e.g., Sum Insured, Waiting Periods)</w:t>
            </w:r>
            <w:r w:rsidRPr="007D45F7">
              <w:rPr>
                <w:rFonts w:asciiTheme="minorHAnsi" w:hAnsiTheme="minorHAnsi" w:cs="Arial"/>
                <w:color w:val="1F1F1F"/>
                <w:bdr w:val="none" w:sz="0" w:space="0" w:color="auto" w:frame="1"/>
              </w:rPr>
              <w:t>.</w:t>
            </w:r>
          </w:p>
        </w:tc>
      </w:tr>
    </w:tbl>
    <w:p w14:paraId="475D1CDB" w14:textId="77777777" w:rsidR="00E5776D" w:rsidRPr="007D45F7" w:rsidRDefault="00845327" w:rsidP="00E5776D">
      <w:pPr>
        <w:spacing w:after="120"/>
        <w:rPr>
          <w:rFonts w:cs="Arial"/>
          <w:color w:val="1F1F1F"/>
        </w:rPr>
      </w:pPr>
      <w:r>
        <w:rPr>
          <w:rFonts w:cs="Arial"/>
          <w:noProof/>
          <w:color w:val="1F1F1F"/>
        </w:rPr>
        <w:pict w14:anchorId="49E72D5C">
          <v:rect id="_x0000_i1025" alt="" style="width:451.3pt;height:.05pt;mso-width-percent:0;mso-height-percent:0;mso-width-percent:0;mso-height-percent:0" o:hralign="center" o:hrstd="t" o:hrnoshade="t" o:hr="t" fillcolor="gray" stroked="f"/>
        </w:pict>
      </w:r>
    </w:p>
    <w:p w14:paraId="5A28D380" w14:textId="77777777" w:rsidR="00E5776D" w:rsidRPr="007D45F7" w:rsidRDefault="00E5776D" w:rsidP="00E5776D">
      <w:pPr>
        <w:pStyle w:val="Heading3"/>
        <w:spacing w:before="0" w:after="120"/>
        <w:rPr>
          <w:rFonts w:cs="Arial"/>
          <w:color w:val="1F1F1F"/>
        </w:rPr>
      </w:pPr>
      <w:r w:rsidRPr="007D45F7">
        <w:rPr>
          <w:rFonts w:cs="Arial"/>
          <w:color w:val="1F1F1F"/>
        </w:rPr>
        <w:t>5. Expected Outcome (Success Metrics)</w:t>
      </w:r>
    </w:p>
    <w:p w14:paraId="6B46BC73" w14:textId="77777777" w:rsidR="00E5776D" w:rsidRPr="007D45F7" w:rsidRDefault="00E5776D" w:rsidP="00E5776D">
      <w:pPr>
        <w:pStyle w:val="NormalWeb"/>
        <w:numPr>
          <w:ilvl w:val="0"/>
          <w:numId w:val="27"/>
        </w:numPr>
        <w:spacing w:before="0" w:beforeAutospacing="0" w:after="0" w:afterAutospacing="0"/>
        <w:rPr>
          <w:rFonts w:asciiTheme="minorHAnsi" w:hAnsiTheme="minorHAnsi" w:cs="Arial"/>
          <w:color w:val="1F1F1F"/>
        </w:rPr>
      </w:pPr>
      <w:r w:rsidRPr="007D45F7">
        <w:rPr>
          <w:rStyle w:val="citation-134"/>
          <w:rFonts w:asciiTheme="minorHAnsi" w:hAnsiTheme="minorHAnsi" w:cs="Arial"/>
          <w:b/>
          <w:bCs/>
          <w:color w:val="1F1F1F"/>
          <w:bdr w:val="none" w:sz="0" w:space="0" w:color="auto" w:frame="1"/>
        </w:rPr>
        <w:t>Single Unified Journey:</w:t>
      </w:r>
      <w:r w:rsidRPr="007D45F7">
        <w:rPr>
          <w:rStyle w:val="citation-134"/>
          <w:rFonts w:asciiTheme="minorHAnsi" w:hAnsiTheme="minorHAnsi" w:cs="Arial"/>
          <w:color w:val="1F1F1F"/>
          <w:bdr w:val="none" w:sz="0" w:space="0" w:color="auto" w:frame="1"/>
        </w:rPr>
        <w:t xml:space="preserve"> The customer experiences a seamless flow from login to policy viewing</w:t>
      </w:r>
      <w:r w:rsidRPr="007D45F7">
        <w:rPr>
          <w:rFonts w:asciiTheme="minorHAnsi" w:hAnsiTheme="minorHAnsi" w:cs="Arial"/>
          <w:color w:val="1F1F1F"/>
          <w:bdr w:val="none" w:sz="0" w:space="0" w:color="auto" w:frame="1"/>
        </w:rPr>
        <w:t>.</w:t>
      </w:r>
    </w:p>
    <w:p w14:paraId="13B877A6" w14:textId="4B39D550" w:rsidR="00E5776D" w:rsidRPr="007D45F7" w:rsidRDefault="00E5776D" w:rsidP="00E5776D">
      <w:pPr>
        <w:ind w:left="720"/>
        <w:rPr>
          <w:rFonts w:cs="Arial"/>
          <w:color w:val="1F1F1F"/>
        </w:rPr>
      </w:pPr>
    </w:p>
    <w:p w14:paraId="26D2D620" w14:textId="77777777" w:rsidR="00E5776D" w:rsidRPr="007D45F7" w:rsidRDefault="00E5776D" w:rsidP="00E5776D">
      <w:pPr>
        <w:pStyle w:val="NormalWeb"/>
        <w:numPr>
          <w:ilvl w:val="0"/>
          <w:numId w:val="27"/>
        </w:numPr>
        <w:spacing w:before="0" w:beforeAutospacing="0" w:after="0" w:afterAutospacing="0"/>
        <w:rPr>
          <w:rFonts w:asciiTheme="minorHAnsi" w:hAnsiTheme="minorHAnsi" w:cs="Arial"/>
          <w:color w:val="1F1F1F"/>
        </w:rPr>
      </w:pPr>
      <w:r w:rsidRPr="007D45F7">
        <w:rPr>
          <w:rStyle w:val="citation-133"/>
          <w:rFonts w:asciiTheme="minorHAnsi" w:hAnsiTheme="minorHAnsi" w:cs="Arial"/>
          <w:b/>
          <w:bCs/>
          <w:color w:val="1F1F1F"/>
          <w:bdr w:val="none" w:sz="0" w:space="0" w:color="auto" w:frame="1"/>
        </w:rPr>
        <w:t>Config-Driven Logic:</w:t>
      </w:r>
      <w:r w:rsidRPr="007D45F7">
        <w:rPr>
          <w:rStyle w:val="citation-133"/>
          <w:rFonts w:asciiTheme="minorHAnsi" w:hAnsiTheme="minorHAnsi" w:cs="Arial"/>
          <w:color w:val="1F1F1F"/>
          <w:bdr w:val="none" w:sz="0" w:space="0" w:color="auto" w:frame="1"/>
        </w:rPr>
        <w:t xml:space="preserve"> Adding a new insurer's CSV format requires zero code changes—only a metadata update</w:t>
      </w:r>
      <w:r w:rsidRPr="007D45F7">
        <w:rPr>
          <w:rFonts w:asciiTheme="minorHAnsi" w:hAnsiTheme="minorHAnsi" w:cs="Arial"/>
          <w:color w:val="1F1F1F"/>
          <w:bdr w:val="none" w:sz="0" w:space="0" w:color="auto" w:frame="1"/>
        </w:rPr>
        <w:t>.</w:t>
      </w:r>
    </w:p>
    <w:p w14:paraId="016D53A9" w14:textId="50F00719" w:rsidR="00E5776D" w:rsidRPr="007D45F7" w:rsidRDefault="00E5776D" w:rsidP="00E5776D">
      <w:pPr>
        <w:ind w:left="720"/>
        <w:rPr>
          <w:rFonts w:cs="Arial"/>
          <w:color w:val="1F1F1F"/>
        </w:rPr>
      </w:pPr>
    </w:p>
    <w:p w14:paraId="5A2F1930" w14:textId="77777777" w:rsidR="00E5776D" w:rsidRPr="007D45F7" w:rsidRDefault="00E5776D" w:rsidP="00E5776D">
      <w:pPr>
        <w:pStyle w:val="NormalWeb"/>
        <w:numPr>
          <w:ilvl w:val="0"/>
          <w:numId w:val="27"/>
        </w:numPr>
        <w:spacing w:before="0" w:beforeAutospacing="0" w:after="0" w:afterAutospacing="0"/>
        <w:rPr>
          <w:rFonts w:asciiTheme="minorHAnsi" w:hAnsiTheme="minorHAnsi" w:cs="Arial"/>
          <w:color w:val="1F1F1F"/>
        </w:rPr>
      </w:pPr>
      <w:r w:rsidRPr="007D45F7">
        <w:rPr>
          <w:rStyle w:val="citation-132"/>
          <w:rFonts w:asciiTheme="minorHAnsi" w:hAnsiTheme="minorHAnsi" w:cs="Arial"/>
          <w:b/>
          <w:bCs/>
          <w:color w:val="1F1F1F"/>
          <w:bdr w:val="none" w:sz="0" w:space="0" w:color="auto" w:frame="1"/>
        </w:rPr>
        <w:t>Advisory-Led UX:</w:t>
      </w:r>
      <w:r w:rsidRPr="007D45F7">
        <w:rPr>
          <w:rStyle w:val="citation-132"/>
          <w:rFonts w:asciiTheme="minorHAnsi" w:hAnsiTheme="minorHAnsi" w:cs="Arial"/>
          <w:color w:val="1F1F1F"/>
          <w:bdr w:val="none" w:sz="0" w:space="0" w:color="auto" w:frame="1"/>
        </w:rPr>
        <w:t xml:space="preserve"> The interface focuses on helping the customer understand their coverage rather than just listing data</w:t>
      </w:r>
      <w:r w:rsidRPr="007D45F7">
        <w:rPr>
          <w:rFonts w:asciiTheme="minorHAnsi" w:hAnsiTheme="minorHAnsi" w:cs="Arial"/>
          <w:color w:val="1F1F1F"/>
          <w:bdr w:val="none" w:sz="0" w:space="0" w:color="auto" w:frame="1"/>
        </w:rPr>
        <w:t>.</w:t>
      </w:r>
    </w:p>
    <w:p w14:paraId="5BE63961" w14:textId="61E94096" w:rsidR="00E5776D" w:rsidRPr="007D45F7" w:rsidRDefault="00E5776D" w:rsidP="00E5776D">
      <w:pPr>
        <w:ind w:left="720"/>
        <w:rPr>
          <w:rFonts w:cs="Arial"/>
          <w:color w:val="1F1F1F"/>
        </w:rPr>
      </w:pPr>
    </w:p>
    <w:p w14:paraId="2C078E63" w14:textId="0157D088" w:rsidR="001507F7" w:rsidRPr="007D45F7" w:rsidRDefault="001507F7" w:rsidP="00E5776D"/>
    <w:sectPr w:rsidR="001507F7" w:rsidRPr="007D45F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53940" w14:textId="77777777" w:rsidR="00845327" w:rsidRDefault="00845327" w:rsidP="00CE19E6">
      <w:pPr>
        <w:spacing w:after="0" w:line="240" w:lineRule="auto"/>
      </w:pPr>
      <w:r>
        <w:separator/>
      </w:r>
    </w:p>
  </w:endnote>
  <w:endnote w:type="continuationSeparator" w:id="0">
    <w:p w14:paraId="714481E0" w14:textId="77777777" w:rsidR="00845327" w:rsidRDefault="00845327" w:rsidP="00CE1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E4326" w14:textId="563D8B2B" w:rsidR="00CE19E6" w:rsidRDefault="00CE19E6">
    <w:pPr>
      <w:pStyle w:val="Footer"/>
    </w:pPr>
    <w:r>
      <w:rPr>
        <w:noProof/>
      </w:rPr>
      <mc:AlternateContent>
        <mc:Choice Requires="wps">
          <w:drawing>
            <wp:anchor distT="0" distB="0" distL="0" distR="0" simplePos="0" relativeHeight="251662336" behindDoc="0" locked="0" layoutInCell="1" allowOverlap="1" wp14:anchorId="1210C631" wp14:editId="0B5585E3">
              <wp:simplePos x="635" y="635"/>
              <wp:positionH relativeFrom="page">
                <wp:align>center</wp:align>
              </wp:positionH>
              <wp:positionV relativeFrom="page">
                <wp:align>bottom</wp:align>
              </wp:positionV>
              <wp:extent cx="1558290" cy="388620"/>
              <wp:effectExtent l="0" t="0" r="3810" b="0"/>
              <wp:wrapNone/>
              <wp:docPr id="978434265" name="Text Box 5"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290" cy="388620"/>
                      </a:xfrm>
                      <a:prstGeom prst="rect">
                        <a:avLst/>
                      </a:prstGeom>
                      <a:noFill/>
                      <a:ln>
                        <a:noFill/>
                      </a:ln>
                    </wps:spPr>
                    <wps:txbx>
                      <w:txbxContent>
                        <w:p w14:paraId="79F18458" w14:textId="416F1F00" w:rsidR="00CE19E6" w:rsidRPr="00CE19E6" w:rsidRDefault="00CE19E6" w:rsidP="00CE19E6">
                          <w:pPr>
                            <w:spacing w:after="0"/>
                            <w:rPr>
                              <w:rFonts w:ascii="Aptos" w:eastAsia="Aptos" w:hAnsi="Aptos" w:cs="Aptos"/>
                              <w:noProof/>
                              <w:color w:val="000000"/>
                              <w:sz w:val="22"/>
                              <w:szCs w:val="22"/>
                            </w:rPr>
                          </w:pPr>
                          <w:r w:rsidRPr="00CE19E6">
                            <w:rPr>
                              <w:rFonts w:ascii="Aptos" w:eastAsia="Aptos" w:hAnsi="Aptos" w:cs="Aptos"/>
                              <w:noProof/>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10C631" id="_x0000_t202" coordsize="21600,21600" o:spt="202" path="m,l,21600r21600,l21600,xe">
              <v:stroke joinstyle="miter"/>
              <v:path gradientshapeok="t" o:connecttype="rect"/>
            </v:shapetype>
            <v:shape id="Text Box 5" o:spid="_x0000_s1028" type="#_x0000_t202" alt="Classification - Restricted" style="position:absolute;margin-left:0;margin-top:0;width:122.7pt;height:30.6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" filled="f" stroked="f">
              <v:textbox style="mso-fit-shape-to-text:t" inset="0,0,0,15pt">
                <w:txbxContent>
                  <w:p w14:paraId="79F18458" w14:textId="416F1F00" w:rsidR="00CE19E6" w:rsidRPr="00CE19E6" w:rsidRDefault="00CE19E6" w:rsidP="00CE19E6">
                    <w:pPr>
                      <w:spacing w:after="0"/>
                      <w:rPr>
                        <w:rFonts w:ascii="Aptos" w:eastAsia="Aptos" w:hAnsi="Aptos" w:cs="Aptos"/>
                        <w:noProof/>
                        <w:color w:val="000000"/>
                        <w:sz w:val="22"/>
                        <w:szCs w:val="22"/>
                      </w:rPr>
                    </w:pPr>
                    <w:r w:rsidRPr="00CE19E6">
                      <w:rPr>
                        <w:rFonts w:ascii="Aptos" w:eastAsia="Aptos" w:hAnsi="Aptos" w:cs="Aptos"/>
                        <w:noProof/>
                        <w:color w:val="000000"/>
                        <w:sz w:val="22"/>
                        <w:szCs w:val="22"/>
                      </w:rPr>
                      <w:t>Classification -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A55F7" w14:textId="31B7B40C" w:rsidR="00CE19E6" w:rsidRDefault="00CE19E6">
    <w:pPr>
      <w:pStyle w:val="Footer"/>
    </w:pPr>
    <w:r>
      <w:rPr>
        <w:noProof/>
      </w:rPr>
      <mc:AlternateContent>
        <mc:Choice Requires="wps">
          <w:drawing>
            <wp:anchor distT="0" distB="0" distL="0" distR="0" simplePos="0" relativeHeight="251663360" behindDoc="0" locked="0" layoutInCell="1" allowOverlap="1" wp14:anchorId="6F83015B" wp14:editId="6DADDC07">
              <wp:simplePos x="0" y="0"/>
              <wp:positionH relativeFrom="page">
                <wp:align>center</wp:align>
              </wp:positionH>
              <wp:positionV relativeFrom="page">
                <wp:align>bottom</wp:align>
              </wp:positionV>
              <wp:extent cx="1558290" cy="388620"/>
              <wp:effectExtent l="0" t="0" r="3810" b="0"/>
              <wp:wrapNone/>
              <wp:docPr id="598455846" name="Text Box 6"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290" cy="388620"/>
                      </a:xfrm>
                      <a:prstGeom prst="rect">
                        <a:avLst/>
                      </a:prstGeom>
                      <a:noFill/>
                      <a:ln>
                        <a:noFill/>
                      </a:ln>
                    </wps:spPr>
                    <wps:txbx>
                      <w:txbxContent>
                        <w:p w14:paraId="2A904EAC" w14:textId="7D26E1CA" w:rsidR="00CE19E6" w:rsidRPr="00CE19E6" w:rsidRDefault="00CE19E6" w:rsidP="00CE19E6">
                          <w:pPr>
                            <w:spacing w:after="0"/>
                            <w:rPr>
                              <w:rFonts w:ascii="Aptos" w:eastAsia="Aptos" w:hAnsi="Aptos" w:cs="Aptos"/>
                              <w:noProof/>
                              <w:color w:val="000000"/>
                              <w:sz w:val="22"/>
                              <w:szCs w:val="22"/>
                            </w:rPr>
                          </w:pPr>
                          <w:r w:rsidRPr="00CE19E6">
                            <w:rPr>
                              <w:rFonts w:ascii="Aptos" w:eastAsia="Aptos" w:hAnsi="Aptos" w:cs="Aptos"/>
                              <w:noProof/>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83015B" id="_x0000_t202" coordsize="21600,21600" o:spt="202" path="m,l,21600r21600,l21600,xe">
              <v:stroke joinstyle="miter"/>
              <v:path gradientshapeok="t" o:connecttype="rect"/>
            </v:shapetype>
            <v:shape id="Text Box 6" o:spid="_x0000_s1029" type="#_x0000_t202" alt="Classification - Restricted" style="position:absolute;margin-left:0;margin-top:0;width:122.7pt;height:30.6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" filled="f" stroked="f">
              <v:textbox style="mso-fit-shape-to-text:t" inset="0,0,0,15pt">
                <w:txbxContent>
                  <w:p w14:paraId="2A904EAC" w14:textId="7D26E1CA" w:rsidR="00CE19E6" w:rsidRPr="00CE19E6" w:rsidRDefault="00CE19E6" w:rsidP="00CE19E6">
                    <w:pPr>
                      <w:spacing w:after="0"/>
                      <w:rPr>
                        <w:rFonts w:ascii="Aptos" w:eastAsia="Aptos" w:hAnsi="Aptos" w:cs="Aptos"/>
                        <w:noProof/>
                        <w:color w:val="000000"/>
                        <w:sz w:val="22"/>
                        <w:szCs w:val="22"/>
                      </w:rPr>
                    </w:pPr>
                    <w:r w:rsidRPr="00CE19E6">
                      <w:rPr>
                        <w:rFonts w:ascii="Aptos" w:eastAsia="Aptos" w:hAnsi="Aptos" w:cs="Aptos"/>
                        <w:noProof/>
                        <w:color w:val="000000"/>
                        <w:sz w:val="22"/>
                        <w:szCs w:val="22"/>
                      </w:rPr>
                      <w:t>Classification -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1890" w14:textId="12EF2584" w:rsidR="00CE19E6" w:rsidRDefault="00CE19E6">
    <w:pPr>
      <w:pStyle w:val="Footer"/>
    </w:pPr>
    <w:r>
      <w:rPr>
        <w:noProof/>
      </w:rPr>
      <mc:AlternateContent>
        <mc:Choice Requires="wps">
          <w:drawing>
            <wp:anchor distT="0" distB="0" distL="0" distR="0" simplePos="0" relativeHeight="251661312" behindDoc="0" locked="0" layoutInCell="1" allowOverlap="1" wp14:anchorId="7B7F0454" wp14:editId="72C77CB5">
              <wp:simplePos x="635" y="635"/>
              <wp:positionH relativeFrom="page">
                <wp:align>center</wp:align>
              </wp:positionH>
              <wp:positionV relativeFrom="page">
                <wp:align>bottom</wp:align>
              </wp:positionV>
              <wp:extent cx="1558290" cy="388620"/>
              <wp:effectExtent l="0" t="0" r="3810" b="0"/>
              <wp:wrapNone/>
              <wp:docPr id="922368087" name="Text Box 4"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290" cy="388620"/>
                      </a:xfrm>
                      <a:prstGeom prst="rect">
                        <a:avLst/>
                      </a:prstGeom>
                      <a:noFill/>
                      <a:ln>
                        <a:noFill/>
                      </a:ln>
                    </wps:spPr>
                    <wps:txbx>
                      <w:txbxContent>
                        <w:p w14:paraId="0B229A4E" w14:textId="49865F1A" w:rsidR="00CE19E6" w:rsidRPr="00CE19E6" w:rsidRDefault="00CE19E6" w:rsidP="00CE19E6">
                          <w:pPr>
                            <w:spacing w:after="0"/>
                            <w:rPr>
                              <w:rFonts w:ascii="Aptos" w:eastAsia="Aptos" w:hAnsi="Aptos" w:cs="Aptos"/>
                              <w:noProof/>
                              <w:color w:val="000000"/>
                              <w:sz w:val="22"/>
                              <w:szCs w:val="22"/>
                            </w:rPr>
                          </w:pPr>
                          <w:r w:rsidRPr="00CE19E6">
                            <w:rPr>
                              <w:rFonts w:ascii="Aptos" w:eastAsia="Aptos" w:hAnsi="Aptos" w:cs="Aptos"/>
                              <w:noProof/>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7F0454" id="_x0000_t202" coordsize="21600,21600" o:spt="202" path="m,l,21600r21600,l21600,xe">
              <v:stroke joinstyle="miter"/>
              <v:path gradientshapeok="t" o:connecttype="rect"/>
            </v:shapetype>
            <v:shape id="Text Box 4" o:spid="_x0000_s1031" type="#_x0000_t202" alt="Classification - Restricted" style="position:absolute;margin-left:0;margin-top:0;width:122.7pt;height:30.6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" filled="f" stroked="f">
              <v:textbox style="mso-fit-shape-to-text:t" inset="0,0,0,15pt">
                <w:txbxContent>
                  <w:p w14:paraId="0B229A4E" w14:textId="49865F1A" w:rsidR="00CE19E6" w:rsidRPr="00CE19E6" w:rsidRDefault="00CE19E6" w:rsidP="00CE19E6">
                    <w:pPr>
                      <w:spacing w:after="0"/>
                      <w:rPr>
                        <w:rFonts w:ascii="Aptos" w:eastAsia="Aptos" w:hAnsi="Aptos" w:cs="Aptos"/>
                        <w:noProof/>
                        <w:color w:val="000000"/>
                        <w:sz w:val="22"/>
                        <w:szCs w:val="22"/>
                      </w:rPr>
                    </w:pPr>
                    <w:r w:rsidRPr="00CE19E6">
                      <w:rPr>
                        <w:rFonts w:ascii="Aptos" w:eastAsia="Aptos" w:hAnsi="Aptos" w:cs="Aptos"/>
                        <w:noProof/>
                        <w:color w:val="000000"/>
                        <w:sz w:val="22"/>
                        <w:szCs w:val="22"/>
                      </w:rPr>
                      <w:t>Classification -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CCF27" w14:textId="77777777" w:rsidR="00845327" w:rsidRDefault="00845327" w:rsidP="00CE19E6">
      <w:pPr>
        <w:spacing w:after="0" w:line="240" w:lineRule="auto"/>
      </w:pPr>
      <w:r>
        <w:separator/>
      </w:r>
    </w:p>
  </w:footnote>
  <w:footnote w:type="continuationSeparator" w:id="0">
    <w:p w14:paraId="0A4E2B14" w14:textId="77777777" w:rsidR="00845327" w:rsidRDefault="00845327" w:rsidP="00CE1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15B9" w14:textId="6298FAFD" w:rsidR="00CE19E6" w:rsidRDefault="00CE19E6">
    <w:pPr>
      <w:pStyle w:val="Header"/>
    </w:pPr>
    <w:r>
      <w:rPr>
        <w:noProof/>
      </w:rPr>
      <mc:AlternateContent>
        <mc:Choice Requires="wps">
          <w:drawing>
            <wp:anchor distT="0" distB="0" distL="0" distR="0" simplePos="0" relativeHeight="251659264" behindDoc="0" locked="0" layoutInCell="1" allowOverlap="1" wp14:anchorId="21E19501" wp14:editId="05505C7A">
              <wp:simplePos x="635" y="635"/>
              <wp:positionH relativeFrom="page">
                <wp:align>center</wp:align>
              </wp:positionH>
              <wp:positionV relativeFrom="page">
                <wp:align>top</wp:align>
              </wp:positionV>
              <wp:extent cx="1558290" cy="388620"/>
              <wp:effectExtent l="0" t="0" r="3810" b="5080"/>
              <wp:wrapNone/>
              <wp:docPr id="1810106474" name="Text Box 2"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58290" cy="388620"/>
                      </a:xfrm>
                      <a:prstGeom prst="rect">
                        <a:avLst/>
                      </a:prstGeom>
                      <a:noFill/>
                      <a:ln>
                        <a:noFill/>
                      </a:ln>
                    </wps:spPr>
                    <wps:txbx>
                      <w:txbxContent>
                        <w:p w14:paraId="08D80653" w14:textId="627766C2" w:rsidR="00CE19E6" w:rsidRPr="00CE19E6" w:rsidRDefault="00CE19E6" w:rsidP="00CE19E6">
                          <w:pPr>
                            <w:spacing w:after="0"/>
                            <w:rPr>
                              <w:rFonts w:ascii="Aptos" w:eastAsia="Aptos" w:hAnsi="Aptos" w:cs="Aptos"/>
                              <w:noProof/>
                              <w:color w:val="000000"/>
                              <w:sz w:val="22"/>
                              <w:szCs w:val="22"/>
                            </w:rPr>
                          </w:pPr>
                          <w:r w:rsidRPr="00CE19E6">
                            <w:rPr>
                              <w:rFonts w:ascii="Aptos" w:eastAsia="Aptos" w:hAnsi="Aptos" w:cs="Aptos"/>
                              <w:noProof/>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19501" id="_x0000_t202" coordsize="21600,21600" o:spt="202" path="m,l,21600r21600,l21600,xe">
              <v:stroke joinstyle="miter"/>
              <v:path gradientshapeok="t" o:connecttype="rect"/>
            </v:shapetype>
            <v:shape id="Text Box 2" o:spid="_x0000_s1026" type="#_x0000_t202" alt="Classification - Restricted" style="position:absolute;margin-left:0;margin-top:0;width:122.7pt;height:30.6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" filled="f" stroked="f">
              <v:textbox style="mso-fit-shape-to-text:t" inset="0,15pt,0,0">
                <w:txbxContent>
                  <w:p w14:paraId="08D80653" w14:textId="627766C2" w:rsidR="00CE19E6" w:rsidRPr="00CE19E6" w:rsidRDefault="00CE19E6" w:rsidP="00CE19E6">
                    <w:pPr>
                      <w:spacing w:after="0"/>
                      <w:rPr>
                        <w:rFonts w:ascii="Aptos" w:eastAsia="Aptos" w:hAnsi="Aptos" w:cs="Aptos"/>
                        <w:noProof/>
                        <w:color w:val="000000"/>
                        <w:sz w:val="22"/>
                        <w:szCs w:val="22"/>
                      </w:rPr>
                    </w:pPr>
                    <w:r w:rsidRPr="00CE19E6">
                      <w:rPr>
                        <w:rFonts w:ascii="Aptos" w:eastAsia="Aptos" w:hAnsi="Aptos" w:cs="Aptos"/>
                        <w:noProof/>
                        <w:color w:val="000000"/>
                        <w:sz w:val="22"/>
                        <w:szCs w:val="22"/>
                      </w:rPr>
                      <w:t>Classification -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05D6" w14:textId="2FD5CFC3" w:rsidR="00CE19E6" w:rsidRDefault="00CE19E6">
    <w:pPr>
      <w:pStyle w:val="Header"/>
    </w:pPr>
    <w:r>
      <w:rPr>
        <w:noProof/>
      </w:rPr>
      <mc:AlternateContent>
        <mc:Choice Requires="wps">
          <w:drawing>
            <wp:anchor distT="0" distB="0" distL="0" distR="0" simplePos="0" relativeHeight="251660288" behindDoc="0" locked="0" layoutInCell="1" allowOverlap="1" wp14:anchorId="38902E01" wp14:editId="5FE22B43">
              <wp:simplePos x="0" y="0"/>
              <wp:positionH relativeFrom="page">
                <wp:align>center</wp:align>
              </wp:positionH>
              <wp:positionV relativeFrom="page">
                <wp:align>top</wp:align>
              </wp:positionV>
              <wp:extent cx="1558290" cy="388620"/>
              <wp:effectExtent l="0" t="0" r="3810" b="5080"/>
              <wp:wrapNone/>
              <wp:docPr id="89980607" name="Text Box 3"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58290" cy="388620"/>
                      </a:xfrm>
                      <a:prstGeom prst="rect">
                        <a:avLst/>
                      </a:prstGeom>
                      <a:noFill/>
                      <a:ln>
                        <a:noFill/>
                      </a:ln>
                    </wps:spPr>
                    <wps:txbx>
                      <w:txbxContent>
                        <w:p w14:paraId="2BA587ED" w14:textId="085C5B27" w:rsidR="00CE19E6" w:rsidRPr="00CE19E6" w:rsidRDefault="00CE19E6" w:rsidP="00CE19E6">
                          <w:pPr>
                            <w:spacing w:after="0"/>
                            <w:rPr>
                              <w:rFonts w:ascii="Aptos" w:eastAsia="Aptos" w:hAnsi="Aptos" w:cs="Aptos"/>
                              <w:noProof/>
                              <w:color w:val="000000"/>
                              <w:sz w:val="22"/>
                              <w:szCs w:val="22"/>
                            </w:rPr>
                          </w:pPr>
                          <w:r w:rsidRPr="00CE19E6">
                            <w:rPr>
                              <w:rFonts w:ascii="Aptos" w:eastAsia="Aptos" w:hAnsi="Aptos" w:cs="Aptos"/>
                              <w:noProof/>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902E01" id="_x0000_t202" coordsize="21600,21600" o:spt="202" path="m,l,21600r21600,l21600,xe">
              <v:stroke joinstyle="miter"/>
              <v:path gradientshapeok="t" o:connecttype="rect"/>
            </v:shapetype>
            <v:shape id="Text Box 3" o:spid="_x0000_s1027" type="#_x0000_t202" alt="Classification - Restricted" style="position:absolute;margin-left:0;margin-top:0;width:122.7pt;height:30.6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" filled="f" stroked="f">
              <v:textbox style="mso-fit-shape-to-text:t" inset="0,15pt,0,0">
                <w:txbxContent>
                  <w:p w14:paraId="2BA587ED" w14:textId="085C5B27" w:rsidR="00CE19E6" w:rsidRPr="00CE19E6" w:rsidRDefault="00CE19E6" w:rsidP="00CE19E6">
                    <w:pPr>
                      <w:spacing w:after="0"/>
                      <w:rPr>
                        <w:rFonts w:ascii="Aptos" w:eastAsia="Aptos" w:hAnsi="Aptos" w:cs="Aptos"/>
                        <w:noProof/>
                        <w:color w:val="000000"/>
                        <w:sz w:val="22"/>
                        <w:szCs w:val="22"/>
                      </w:rPr>
                    </w:pPr>
                    <w:r w:rsidRPr="00CE19E6">
                      <w:rPr>
                        <w:rFonts w:ascii="Aptos" w:eastAsia="Aptos" w:hAnsi="Aptos" w:cs="Aptos"/>
                        <w:noProof/>
                        <w:color w:val="000000"/>
                        <w:sz w:val="22"/>
                        <w:szCs w:val="22"/>
                      </w:rPr>
                      <w:t>Classification -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E262" w14:textId="7656FAA5" w:rsidR="00CE19E6" w:rsidRDefault="00CE19E6">
    <w:pPr>
      <w:pStyle w:val="Header"/>
    </w:pPr>
    <w:r>
      <w:rPr>
        <w:noProof/>
      </w:rPr>
      <mc:AlternateContent>
        <mc:Choice Requires="wps">
          <w:drawing>
            <wp:anchor distT="0" distB="0" distL="0" distR="0" simplePos="0" relativeHeight="251658240" behindDoc="0" locked="0" layoutInCell="1" allowOverlap="1" wp14:anchorId="01DA95E3" wp14:editId="01B0D05A">
              <wp:simplePos x="635" y="635"/>
              <wp:positionH relativeFrom="page">
                <wp:align>center</wp:align>
              </wp:positionH>
              <wp:positionV relativeFrom="page">
                <wp:align>top</wp:align>
              </wp:positionV>
              <wp:extent cx="1558290" cy="388620"/>
              <wp:effectExtent l="0" t="0" r="3810" b="5080"/>
              <wp:wrapNone/>
              <wp:docPr id="664677744" name="Text Box 1"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58290" cy="388620"/>
                      </a:xfrm>
                      <a:prstGeom prst="rect">
                        <a:avLst/>
                      </a:prstGeom>
                      <a:noFill/>
                      <a:ln>
                        <a:noFill/>
                      </a:ln>
                    </wps:spPr>
                    <wps:txbx>
                      <w:txbxContent>
                        <w:p w14:paraId="76751B93" w14:textId="05AFC261" w:rsidR="00CE19E6" w:rsidRPr="00CE19E6" w:rsidRDefault="00CE19E6" w:rsidP="00CE19E6">
                          <w:pPr>
                            <w:spacing w:after="0"/>
                            <w:rPr>
                              <w:rFonts w:ascii="Aptos" w:eastAsia="Aptos" w:hAnsi="Aptos" w:cs="Aptos"/>
                              <w:noProof/>
                              <w:color w:val="000000"/>
                              <w:sz w:val="22"/>
                              <w:szCs w:val="22"/>
                            </w:rPr>
                          </w:pPr>
                          <w:r w:rsidRPr="00CE19E6">
                            <w:rPr>
                              <w:rFonts w:ascii="Aptos" w:eastAsia="Aptos" w:hAnsi="Aptos" w:cs="Aptos"/>
                              <w:noProof/>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DA95E3" id="_x0000_t202" coordsize="21600,21600" o:spt="202" path="m,l,21600r21600,l21600,xe">
              <v:stroke joinstyle="miter"/>
              <v:path gradientshapeok="t" o:connecttype="rect"/>
            </v:shapetype>
            <v:shape id="Text Box 1" o:spid="_x0000_s1030" type="#_x0000_t202" alt="Classification - Restricted" style="position:absolute;margin-left:0;margin-top:0;width:122.7pt;height:30.6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" filled="f" stroked="f">
              <v:textbox style="mso-fit-shape-to-text:t" inset="0,15pt,0,0">
                <w:txbxContent>
                  <w:p w14:paraId="76751B93" w14:textId="05AFC261" w:rsidR="00CE19E6" w:rsidRPr="00CE19E6" w:rsidRDefault="00CE19E6" w:rsidP="00CE19E6">
                    <w:pPr>
                      <w:spacing w:after="0"/>
                      <w:rPr>
                        <w:rFonts w:ascii="Aptos" w:eastAsia="Aptos" w:hAnsi="Aptos" w:cs="Aptos"/>
                        <w:noProof/>
                        <w:color w:val="000000"/>
                        <w:sz w:val="22"/>
                        <w:szCs w:val="22"/>
                      </w:rPr>
                    </w:pPr>
                    <w:r w:rsidRPr="00CE19E6">
                      <w:rPr>
                        <w:rFonts w:ascii="Aptos" w:eastAsia="Aptos" w:hAnsi="Aptos" w:cs="Aptos"/>
                        <w:noProof/>
                        <w:color w:val="000000"/>
                        <w:sz w:val="22"/>
                        <w:szCs w:val="22"/>
                      </w:rPr>
                      <w:t>Classification -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D74"/>
    <w:multiLevelType w:val="hybridMultilevel"/>
    <w:tmpl w:val="B7E420E4"/>
    <w:lvl w:ilvl="0" w:tplc="19D6A518">
      <w:start w:val="1"/>
      <w:numFmt w:val="bullet"/>
      <w:lvlText w:val=""/>
      <w:lvlJc w:val="left"/>
      <w:pPr>
        <w:ind w:left="720" w:hanging="360"/>
      </w:pPr>
      <w:rPr>
        <w:rFonts w:ascii="Symbol" w:hAnsi="Symbol" w:hint="default"/>
      </w:rPr>
    </w:lvl>
    <w:lvl w:ilvl="1" w:tplc="2A6A6ABC">
      <w:start w:val="1"/>
      <w:numFmt w:val="bullet"/>
      <w:lvlText w:val="o"/>
      <w:lvlJc w:val="left"/>
      <w:pPr>
        <w:ind w:left="1440" w:hanging="360"/>
      </w:pPr>
      <w:rPr>
        <w:rFonts w:ascii="Courier New" w:hAnsi="Courier New" w:hint="default"/>
      </w:rPr>
    </w:lvl>
    <w:lvl w:ilvl="2" w:tplc="4F6AF20C">
      <w:start w:val="1"/>
      <w:numFmt w:val="bullet"/>
      <w:lvlText w:val=""/>
      <w:lvlJc w:val="left"/>
      <w:pPr>
        <w:ind w:left="2160" w:hanging="360"/>
      </w:pPr>
      <w:rPr>
        <w:rFonts w:ascii="Wingdings" w:hAnsi="Wingdings" w:hint="default"/>
      </w:rPr>
    </w:lvl>
    <w:lvl w:ilvl="3" w:tplc="5AE0B1A2">
      <w:start w:val="1"/>
      <w:numFmt w:val="bullet"/>
      <w:lvlText w:val=""/>
      <w:lvlJc w:val="left"/>
      <w:pPr>
        <w:ind w:left="2880" w:hanging="360"/>
      </w:pPr>
      <w:rPr>
        <w:rFonts w:ascii="Symbol" w:hAnsi="Symbol" w:hint="default"/>
      </w:rPr>
    </w:lvl>
    <w:lvl w:ilvl="4" w:tplc="15583DBC">
      <w:start w:val="1"/>
      <w:numFmt w:val="bullet"/>
      <w:lvlText w:val="o"/>
      <w:lvlJc w:val="left"/>
      <w:pPr>
        <w:ind w:left="3600" w:hanging="360"/>
      </w:pPr>
      <w:rPr>
        <w:rFonts w:ascii="Courier New" w:hAnsi="Courier New" w:hint="default"/>
      </w:rPr>
    </w:lvl>
    <w:lvl w:ilvl="5" w:tplc="AA5631DA">
      <w:start w:val="1"/>
      <w:numFmt w:val="bullet"/>
      <w:lvlText w:val=""/>
      <w:lvlJc w:val="left"/>
      <w:pPr>
        <w:ind w:left="4320" w:hanging="360"/>
      </w:pPr>
      <w:rPr>
        <w:rFonts w:ascii="Wingdings" w:hAnsi="Wingdings" w:hint="default"/>
      </w:rPr>
    </w:lvl>
    <w:lvl w:ilvl="6" w:tplc="C92C1164">
      <w:start w:val="1"/>
      <w:numFmt w:val="bullet"/>
      <w:lvlText w:val=""/>
      <w:lvlJc w:val="left"/>
      <w:pPr>
        <w:ind w:left="5040" w:hanging="360"/>
      </w:pPr>
      <w:rPr>
        <w:rFonts w:ascii="Symbol" w:hAnsi="Symbol" w:hint="default"/>
      </w:rPr>
    </w:lvl>
    <w:lvl w:ilvl="7" w:tplc="6BE24174">
      <w:start w:val="1"/>
      <w:numFmt w:val="bullet"/>
      <w:lvlText w:val="o"/>
      <w:lvlJc w:val="left"/>
      <w:pPr>
        <w:ind w:left="5760" w:hanging="360"/>
      </w:pPr>
      <w:rPr>
        <w:rFonts w:ascii="Courier New" w:hAnsi="Courier New" w:hint="default"/>
      </w:rPr>
    </w:lvl>
    <w:lvl w:ilvl="8" w:tplc="6E16C5F4">
      <w:start w:val="1"/>
      <w:numFmt w:val="bullet"/>
      <w:lvlText w:val=""/>
      <w:lvlJc w:val="left"/>
      <w:pPr>
        <w:ind w:left="6480" w:hanging="360"/>
      </w:pPr>
      <w:rPr>
        <w:rFonts w:ascii="Wingdings" w:hAnsi="Wingdings" w:hint="default"/>
      </w:rPr>
    </w:lvl>
  </w:abstractNum>
  <w:abstractNum w:abstractNumId="1" w15:restartNumberingAfterBreak="0">
    <w:nsid w:val="133DD724"/>
    <w:multiLevelType w:val="hybridMultilevel"/>
    <w:tmpl w:val="2DB8519A"/>
    <w:lvl w:ilvl="0" w:tplc="FB52FC06">
      <w:start w:val="1"/>
      <w:numFmt w:val="bullet"/>
      <w:lvlText w:val=""/>
      <w:lvlJc w:val="left"/>
      <w:pPr>
        <w:ind w:left="720" w:hanging="360"/>
      </w:pPr>
      <w:rPr>
        <w:rFonts w:ascii="Symbol" w:hAnsi="Symbol" w:hint="default"/>
      </w:rPr>
    </w:lvl>
    <w:lvl w:ilvl="1" w:tplc="1DA0DD68">
      <w:start w:val="1"/>
      <w:numFmt w:val="bullet"/>
      <w:lvlText w:val="o"/>
      <w:lvlJc w:val="left"/>
      <w:pPr>
        <w:ind w:left="1440" w:hanging="360"/>
      </w:pPr>
      <w:rPr>
        <w:rFonts w:ascii="Courier New" w:hAnsi="Courier New" w:hint="default"/>
      </w:rPr>
    </w:lvl>
    <w:lvl w:ilvl="2" w:tplc="693C9C7A">
      <w:start w:val="1"/>
      <w:numFmt w:val="bullet"/>
      <w:lvlText w:val=""/>
      <w:lvlJc w:val="left"/>
      <w:pPr>
        <w:ind w:left="2160" w:hanging="360"/>
      </w:pPr>
      <w:rPr>
        <w:rFonts w:ascii="Wingdings" w:hAnsi="Wingdings" w:hint="default"/>
      </w:rPr>
    </w:lvl>
    <w:lvl w:ilvl="3" w:tplc="9586D2E2">
      <w:start w:val="1"/>
      <w:numFmt w:val="bullet"/>
      <w:lvlText w:val=""/>
      <w:lvlJc w:val="left"/>
      <w:pPr>
        <w:ind w:left="2880" w:hanging="360"/>
      </w:pPr>
      <w:rPr>
        <w:rFonts w:ascii="Symbol" w:hAnsi="Symbol" w:hint="default"/>
      </w:rPr>
    </w:lvl>
    <w:lvl w:ilvl="4" w:tplc="BDFE4F1A">
      <w:start w:val="1"/>
      <w:numFmt w:val="bullet"/>
      <w:lvlText w:val="o"/>
      <w:lvlJc w:val="left"/>
      <w:pPr>
        <w:ind w:left="3600" w:hanging="360"/>
      </w:pPr>
      <w:rPr>
        <w:rFonts w:ascii="Courier New" w:hAnsi="Courier New" w:hint="default"/>
      </w:rPr>
    </w:lvl>
    <w:lvl w:ilvl="5" w:tplc="EDAC9F0E">
      <w:start w:val="1"/>
      <w:numFmt w:val="bullet"/>
      <w:lvlText w:val=""/>
      <w:lvlJc w:val="left"/>
      <w:pPr>
        <w:ind w:left="4320" w:hanging="360"/>
      </w:pPr>
      <w:rPr>
        <w:rFonts w:ascii="Wingdings" w:hAnsi="Wingdings" w:hint="default"/>
      </w:rPr>
    </w:lvl>
    <w:lvl w:ilvl="6" w:tplc="74625988">
      <w:start w:val="1"/>
      <w:numFmt w:val="bullet"/>
      <w:lvlText w:val=""/>
      <w:lvlJc w:val="left"/>
      <w:pPr>
        <w:ind w:left="5040" w:hanging="360"/>
      </w:pPr>
      <w:rPr>
        <w:rFonts w:ascii="Symbol" w:hAnsi="Symbol" w:hint="default"/>
      </w:rPr>
    </w:lvl>
    <w:lvl w:ilvl="7" w:tplc="1550155A">
      <w:start w:val="1"/>
      <w:numFmt w:val="bullet"/>
      <w:lvlText w:val="o"/>
      <w:lvlJc w:val="left"/>
      <w:pPr>
        <w:ind w:left="5760" w:hanging="360"/>
      </w:pPr>
      <w:rPr>
        <w:rFonts w:ascii="Courier New" w:hAnsi="Courier New" w:hint="default"/>
      </w:rPr>
    </w:lvl>
    <w:lvl w:ilvl="8" w:tplc="8F16AABA">
      <w:start w:val="1"/>
      <w:numFmt w:val="bullet"/>
      <w:lvlText w:val=""/>
      <w:lvlJc w:val="left"/>
      <w:pPr>
        <w:ind w:left="6480" w:hanging="360"/>
      </w:pPr>
      <w:rPr>
        <w:rFonts w:ascii="Wingdings" w:hAnsi="Wingdings" w:hint="default"/>
      </w:rPr>
    </w:lvl>
  </w:abstractNum>
  <w:abstractNum w:abstractNumId="2" w15:restartNumberingAfterBreak="0">
    <w:nsid w:val="15730F80"/>
    <w:multiLevelType w:val="multilevel"/>
    <w:tmpl w:val="8F12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7B952"/>
    <w:multiLevelType w:val="hybridMultilevel"/>
    <w:tmpl w:val="12D0337C"/>
    <w:lvl w:ilvl="0" w:tplc="91607532">
      <w:start w:val="1"/>
      <w:numFmt w:val="bullet"/>
      <w:lvlText w:val=""/>
      <w:lvlJc w:val="left"/>
      <w:pPr>
        <w:ind w:left="720" w:hanging="360"/>
      </w:pPr>
      <w:rPr>
        <w:rFonts w:ascii="Symbol" w:hAnsi="Symbol" w:hint="default"/>
      </w:rPr>
    </w:lvl>
    <w:lvl w:ilvl="1" w:tplc="90FA40BE">
      <w:start w:val="1"/>
      <w:numFmt w:val="bullet"/>
      <w:lvlText w:val="o"/>
      <w:lvlJc w:val="left"/>
      <w:pPr>
        <w:ind w:left="1440" w:hanging="360"/>
      </w:pPr>
      <w:rPr>
        <w:rFonts w:ascii="Courier New" w:hAnsi="Courier New" w:hint="default"/>
      </w:rPr>
    </w:lvl>
    <w:lvl w:ilvl="2" w:tplc="15BAD3C0">
      <w:start w:val="1"/>
      <w:numFmt w:val="bullet"/>
      <w:lvlText w:val=""/>
      <w:lvlJc w:val="left"/>
      <w:pPr>
        <w:ind w:left="2160" w:hanging="360"/>
      </w:pPr>
      <w:rPr>
        <w:rFonts w:ascii="Wingdings" w:hAnsi="Wingdings" w:hint="default"/>
      </w:rPr>
    </w:lvl>
    <w:lvl w:ilvl="3" w:tplc="11624A14">
      <w:start w:val="1"/>
      <w:numFmt w:val="bullet"/>
      <w:lvlText w:val=""/>
      <w:lvlJc w:val="left"/>
      <w:pPr>
        <w:ind w:left="2880" w:hanging="360"/>
      </w:pPr>
      <w:rPr>
        <w:rFonts w:ascii="Symbol" w:hAnsi="Symbol" w:hint="default"/>
      </w:rPr>
    </w:lvl>
    <w:lvl w:ilvl="4" w:tplc="33048758">
      <w:start w:val="1"/>
      <w:numFmt w:val="bullet"/>
      <w:lvlText w:val="o"/>
      <w:lvlJc w:val="left"/>
      <w:pPr>
        <w:ind w:left="3600" w:hanging="360"/>
      </w:pPr>
      <w:rPr>
        <w:rFonts w:ascii="Courier New" w:hAnsi="Courier New" w:hint="default"/>
      </w:rPr>
    </w:lvl>
    <w:lvl w:ilvl="5" w:tplc="D8143028">
      <w:start w:val="1"/>
      <w:numFmt w:val="bullet"/>
      <w:lvlText w:val=""/>
      <w:lvlJc w:val="left"/>
      <w:pPr>
        <w:ind w:left="4320" w:hanging="360"/>
      </w:pPr>
      <w:rPr>
        <w:rFonts w:ascii="Wingdings" w:hAnsi="Wingdings" w:hint="default"/>
      </w:rPr>
    </w:lvl>
    <w:lvl w:ilvl="6" w:tplc="BB729784">
      <w:start w:val="1"/>
      <w:numFmt w:val="bullet"/>
      <w:lvlText w:val=""/>
      <w:lvlJc w:val="left"/>
      <w:pPr>
        <w:ind w:left="5040" w:hanging="360"/>
      </w:pPr>
      <w:rPr>
        <w:rFonts w:ascii="Symbol" w:hAnsi="Symbol" w:hint="default"/>
      </w:rPr>
    </w:lvl>
    <w:lvl w:ilvl="7" w:tplc="2E8C126A">
      <w:start w:val="1"/>
      <w:numFmt w:val="bullet"/>
      <w:lvlText w:val="o"/>
      <w:lvlJc w:val="left"/>
      <w:pPr>
        <w:ind w:left="5760" w:hanging="360"/>
      </w:pPr>
      <w:rPr>
        <w:rFonts w:ascii="Courier New" w:hAnsi="Courier New" w:hint="default"/>
      </w:rPr>
    </w:lvl>
    <w:lvl w:ilvl="8" w:tplc="BB0C3A80">
      <w:start w:val="1"/>
      <w:numFmt w:val="bullet"/>
      <w:lvlText w:val=""/>
      <w:lvlJc w:val="left"/>
      <w:pPr>
        <w:ind w:left="6480" w:hanging="360"/>
      </w:pPr>
      <w:rPr>
        <w:rFonts w:ascii="Wingdings" w:hAnsi="Wingdings" w:hint="default"/>
      </w:rPr>
    </w:lvl>
  </w:abstractNum>
  <w:abstractNum w:abstractNumId="4" w15:restartNumberingAfterBreak="0">
    <w:nsid w:val="1BB319C9"/>
    <w:multiLevelType w:val="hybridMultilevel"/>
    <w:tmpl w:val="0AA84B3C"/>
    <w:lvl w:ilvl="0" w:tplc="AC941FE0">
      <w:start w:val="1"/>
      <w:numFmt w:val="bullet"/>
      <w:lvlText w:val=""/>
      <w:lvlJc w:val="left"/>
      <w:pPr>
        <w:ind w:left="720" w:hanging="360"/>
      </w:pPr>
      <w:rPr>
        <w:rFonts w:ascii="Symbol" w:hAnsi="Symbol" w:hint="default"/>
      </w:rPr>
    </w:lvl>
    <w:lvl w:ilvl="1" w:tplc="15F26012">
      <w:start w:val="1"/>
      <w:numFmt w:val="bullet"/>
      <w:lvlText w:val="o"/>
      <w:lvlJc w:val="left"/>
      <w:pPr>
        <w:ind w:left="1440" w:hanging="360"/>
      </w:pPr>
      <w:rPr>
        <w:rFonts w:ascii="Courier New" w:hAnsi="Courier New" w:hint="default"/>
      </w:rPr>
    </w:lvl>
    <w:lvl w:ilvl="2" w:tplc="1910B90C">
      <w:start w:val="1"/>
      <w:numFmt w:val="bullet"/>
      <w:lvlText w:val=""/>
      <w:lvlJc w:val="left"/>
      <w:pPr>
        <w:ind w:left="2160" w:hanging="360"/>
      </w:pPr>
      <w:rPr>
        <w:rFonts w:ascii="Wingdings" w:hAnsi="Wingdings" w:hint="default"/>
      </w:rPr>
    </w:lvl>
    <w:lvl w:ilvl="3" w:tplc="AD24DA2A">
      <w:start w:val="1"/>
      <w:numFmt w:val="bullet"/>
      <w:lvlText w:val=""/>
      <w:lvlJc w:val="left"/>
      <w:pPr>
        <w:ind w:left="2880" w:hanging="360"/>
      </w:pPr>
      <w:rPr>
        <w:rFonts w:ascii="Symbol" w:hAnsi="Symbol" w:hint="default"/>
      </w:rPr>
    </w:lvl>
    <w:lvl w:ilvl="4" w:tplc="F87C6C76">
      <w:start w:val="1"/>
      <w:numFmt w:val="bullet"/>
      <w:lvlText w:val="o"/>
      <w:lvlJc w:val="left"/>
      <w:pPr>
        <w:ind w:left="3600" w:hanging="360"/>
      </w:pPr>
      <w:rPr>
        <w:rFonts w:ascii="Courier New" w:hAnsi="Courier New" w:hint="default"/>
      </w:rPr>
    </w:lvl>
    <w:lvl w:ilvl="5" w:tplc="675ED8AE">
      <w:start w:val="1"/>
      <w:numFmt w:val="bullet"/>
      <w:lvlText w:val=""/>
      <w:lvlJc w:val="left"/>
      <w:pPr>
        <w:ind w:left="4320" w:hanging="360"/>
      </w:pPr>
      <w:rPr>
        <w:rFonts w:ascii="Wingdings" w:hAnsi="Wingdings" w:hint="default"/>
      </w:rPr>
    </w:lvl>
    <w:lvl w:ilvl="6" w:tplc="07AA442A">
      <w:start w:val="1"/>
      <w:numFmt w:val="bullet"/>
      <w:lvlText w:val=""/>
      <w:lvlJc w:val="left"/>
      <w:pPr>
        <w:ind w:left="5040" w:hanging="360"/>
      </w:pPr>
      <w:rPr>
        <w:rFonts w:ascii="Symbol" w:hAnsi="Symbol" w:hint="default"/>
      </w:rPr>
    </w:lvl>
    <w:lvl w:ilvl="7" w:tplc="60C62010">
      <w:start w:val="1"/>
      <w:numFmt w:val="bullet"/>
      <w:lvlText w:val="o"/>
      <w:lvlJc w:val="left"/>
      <w:pPr>
        <w:ind w:left="5760" w:hanging="360"/>
      </w:pPr>
      <w:rPr>
        <w:rFonts w:ascii="Courier New" w:hAnsi="Courier New" w:hint="default"/>
      </w:rPr>
    </w:lvl>
    <w:lvl w:ilvl="8" w:tplc="89E6AE68">
      <w:start w:val="1"/>
      <w:numFmt w:val="bullet"/>
      <w:lvlText w:val=""/>
      <w:lvlJc w:val="left"/>
      <w:pPr>
        <w:ind w:left="6480" w:hanging="360"/>
      </w:pPr>
      <w:rPr>
        <w:rFonts w:ascii="Wingdings" w:hAnsi="Wingdings" w:hint="default"/>
      </w:rPr>
    </w:lvl>
  </w:abstractNum>
  <w:abstractNum w:abstractNumId="5" w15:restartNumberingAfterBreak="0">
    <w:nsid w:val="23DD83BC"/>
    <w:multiLevelType w:val="hybridMultilevel"/>
    <w:tmpl w:val="398E45BC"/>
    <w:lvl w:ilvl="0" w:tplc="B32A0152">
      <w:start w:val="1"/>
      <w:numFmt w:val="bullet"/>
      <w:lvlText w:val=""/>
      <w:lvlJc w:val="left"/>
      <w:pPr>
        <w:ind w:left="720" w:hanging="360"/>
      </w:pPr>
      <w:rPr>
        <w:rFonts w:ascii="Symbol" w:hAnsi="Symbol" w:hint="default"/>
      </w:rPr>
    </w:lvl>
    <w:lvl w:ilvl="1" w:tplc="1BA4D180">
      <w:start w:val="1"/>
      <w:numFmt w:val="bullet"/>
      <w:lvlText w:val="o"/>
      <w:lvlJc w:val="left"/>
      <w:pPr>
        <w:ind w:left="1440" w:hanging="360"/>
      </w:pPr>
      <w:rPr>
        <w:rFonts w:ascii="Courier New" w:hAnsi="Courier New" w:hint="default"/>
      </w:rPr>
    </w:lvl>
    <w:lvl w:ilvl="2" w:tplc="BC4063BE">
      <w:start w:val="1"/>
      <w:numFmt w:val="bullet"/>
      <w:lvlText w:val=""/>
      <w:lvlJc w:val="left"/>
      <w:pPr>
        <w:ind w:left="2160" w:hanging="360"/>
      </w:pPr>
      <w:rPr>
        <w:rFonts w:ascii="Wingdings" w:hAnsi="Wingdings" w:hint="default"/>
      </w:rPr>
    </w:lvl>
    <w:lvl w:ilvl="3" w:tplc="DB0C0DBC">
      <w:start w:val="1"/>
      <w:numFmt w:val="bullet"/>
      <w:lvlText w:val=""/>
      <w:lvlJc w:val="left"/>
      <w:pPr>
        <w:ind w:left="2880" w:hanging="360"/>
      </w:pPr>
      <w:rPr>
        <w:rFonts w:ascii="Symbol" w:hAnsi="Symbol" w:hint="default"/>
      </w:rPr>
    </w:lvl>
    <w:lvl w:ilvl="4" w:tplc="28D2721A">
      <w:start w:val="1"/>
      <w:numFmt w:val="bullet"/>
      <w:lvlText w:val="o"/>
      <w:lvlJc w:val="left"/>
      <w:pPr>
        <w:ind w:left="3600" w:hanging="360"/>
      </w:pPr>
      <w:rPr>
        <w:rFonts w:ascii="Courier New" w:hAnsi="Courier New" w:hint="default"/>
      </w:rPr>
    </w:lvl>
    <w:lvl w:ilvl="5" w:tplc="D2FE13D2">
      <w:start w:val="1"/>
      <w:numFmt w:val="bullet"/>
      <w:lvlText w:val=""/>
      <w:lvlJc w:val="left"/>
      <w:pPr>
        <w:ind w:left="4320" w:hanging="360"/>
      </w:pPr>
      <w:rPr>
        <w:rFonts w:ascii="Wingdings" w:hAnsi="Wingdings" w:hint="default"/>
      </w:rPr>
    </w:lvl>
    <w:lvl w:ilvl="6" w:tplc="C484831A">
      <w:start w:val="1"/>
      <w:numFmt w:val="bullet"/>
      <w:lvlText w:val=""/>
      <w:lvlJc w:val="left"/>
      <w:pPr>
        <w:ind w:left="5040" w:hanging="360"/>
      </w:pPr>
      <w:rPr>
        <w:rFonts w:ascii="Symbol" w:hAnsi="Symbol" w:hint="default"/>
      </w:rPr>
    </w:lvl>
    <w:lvl w:ilvl="7" w:tplc="05DAD018">
      <w:start w:val="1"/>
      <w:numFmt w:val="bullet"/>
      <w:lvlText w:val="o"/>
      <w:lvlJc w:val="left"/>
      <w:pPr>
        <w:ind w:left="5760" w:hanging="360"/>
      </w:pPr>
      <w:rPr>
        <w:rFonts w:ascii="Courier New" w:hAnsi="Courier New" w:hint="default"/>
      </w:rPr>
    </w:lvl>
    <w:lvl w:ilvl="8" w:tplc="A434E03C">
      <w:start w:val="1"/>
      <w:numFmt w:val="bullet"/>
      <w:lvlText w:val=""/>
      <w:lvlJc w:val="left"/>
      <w:pPr>
        <w:ind w:left="6480" w:hanging="360"/>
      </w:pPr>
      <w:rPr>
        <w:rFonts w:ascii="Wingdings" w:hAnsi="Wingdings" w:hint="default"/>
      </w:rPr>
    </w:lvl>
  </w:abstractNum>
  <w:abstractNum w:abstractNumId="6" w15:restartNumberingAfterBreak="0">
    <w:nsid w:val="26D50464"/>
    <w:multiLevelType w:val="multilevel"/>
    <w:tmpl w:val="237A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35803"/>
    <w:multiLevelType w:val="hybridMultilevel"/>
    <w:tmpl w:val="16144D8A"/>
    <w:lvl w:ilvl="0" w:tplc="FDFA02A0">
      <w:start w:val="1"/>
      <w:numFmt w:val="bullet"/>
      <w:lvlText w:val=""/>
      <w:lvlJc w:val="left"/>
      <w:pPr>
        <w:ind w:left="720" w:hanging="360"/>
      </w:pPr>
      <w:rPr>
        <w:rFonts w:ascii="Symbol" w:hAnsi="Symbol" w:hint="default"/>
      </w:rPr>
    </w:lvl>
    <w:lvl w:ilvl="1" w:tplc="FF060D9E">
      <w:start w:val="1"/>
      <w:numFmt w:val="bullet"/>
      <w:lvlText w:val="o"/>
      <w:lvlJc w:val="left"/>
      <w:pPr>
        <w:ind w:left="1440" w:hanging="360"/>
      </w:pPr>
      <w:rPr>
        <w:rFonts w:ascii="Courier New" w:hAnsi="Courier New" w:hint="default"/>
      </w:rPr>
    </w:lvl>
    <w:lvl w:ilvl="2" w:tplc="D61EBA7A">
      <w:start w:val="1"/>
      <w:numFmt w:val="bullet"/>
      <w:lvlText w:val=""/>
      <w:lvlJc w:val="left"/>
      <w:pPr>
        <w:ind w:left="2160" w:hanging="360"/>
      </w:pPr>
      <w:rPr>
        <w:rFonts w:ascii="Wingdings" w:hAnsi="Wingdings" w:hint="default"/>
      </w:rPr>
    </w:lvl>
    <w:lvl w:ilvl="3" w:tplc="4CFCCEBE">
      <w:start w:val="1"/>
      <w:numFmt w:val="bullet"/>
      <w:lvlText w:val=""/>
      <w:lvlJc w:val="left"/>
      <w:pPr>
        <w:ind w:left="2880" w:hanging="360"/>
      </w:pPr>
      <w:rPr>
        <w:rFonts w:ascii="Symbol" w:hAnsi="Symbol" w:hint="default"/>
      </w:rPr>
    </w:lvl>
    <w:lvl w:ilvl="4" w:tplc="DE5291DE">
      <w:start w:val="1"/>
      <w:numFmt w:val="bullet"/>
      <w:lvlText w:val="o"/>
      <w:lvlJc w:val="left"/>
      <w:pPr>
        <w:ind w:left="3600" w:hanging="360"/>
      </w:pPr>
      <w:rPr>
        <w:rFonts w:ascii="Courier New" w:hAnsi="Courier New" w:hint="default"/>
      </w:rPr>
    </w:lvl>
    <w:lvl w:ilvl="5" w:tplc="741A8F40">
      <w:start w:val="1"/>
      <w:numFmt w:val="bullet"/>
      <w:lvlText w:val=""/>
      <w:lvlJc w:val="left"/>
      <w:pPr>
        <w:ind w:left="4320" w:hanging="360"/>
      </w:pPr>
      <w:rPr>
        <w:rFonts w:ascii="Wingdings" w:hAnsi="Wingdings" w:hint="default"/>
      </w:rPr>
    </w:lvl>
    <w:lvl w:ilvl="6" w:tplc="06C040DC">
      <w:start w:val="1"/>
      <w:numFmt w:val="bullet"/>
      <w:lvlText w:val=""/>
      <w:lvlJc w:val="left"/>
      <w:pPr>
        <w:ind w:left="5040" w:hanging="360"/>
      </w:pPr>
      <w:rPr>
        <w:rFonts w:ascii="Symbol" w:hAnsi="Symbol" w:hint="default"/>
      </w:rPr>
    </w:lvl>
    <w:lvl w:ilvl="7" w:tplc="C65AFC70">
      <w:start w:val="1"/>
      <w:numFmt w:val="bullet"/>
      <w:lvlText w:val="o"/>
      <w:lvlJc w:val="left"/>
      <w:pPr>
        <w:ind w:left="5760" w:hanging="360"/>
      </w:pPr>
      <w:rPr>
        <w:rFonts w:ascii="Courier New" w:hAnsi="Courier New" w:hint="default"/>
      </w:rPr>
    </w:lvl>
    <w:lvl w:ilvl="8" w:tplc="E6B6568A">
      <w:start w:val="1"/>
      <w:numFmt w:val="bullet"/>
      <w:lvlText w:val=""/>
      <w:lvlJc w:val="left"/>
      <w:pPr>
        <w:ind w:left="6480" w:hanging="360"/>
      </w:pPr>
      <w:rPr>
        <w:rFonts w:ascii="Wingdings" w:hAnsi="Wingdings" w:hint="default"/>
      </w:rPr>
    </w:lvl>
  </w:abstractNum>
  <w:abstractNum w:abstractNumId="8" w15:restartNumberingAfterBreak="0">
    <w:nsid w:val="298DD952"/>
    <w:multiLevelType w:val="hybridMultilevel"/>
    <w:tmpl w:val="FF786740"/>
    <w:lvl w:ilvl="0" w:tplc="87AE9802">
      <w:start w:val="1"/>
      <w:numFmt w:val="bullet"/>
      <w:lvlText w:val=""/>
      <w:lvlJc w:val="left"/>
      <w:pPr>
        <w:ind w:left="720" w:hanging="360"/>
      </w:pPr>
      <w:rPr>
        <w:rFonts w:ascii="Symbol" w:hAnsi="Symbol" w:hint="default"/>
      </w:rPr>
    </w:lvl>
    <w:lvl w:ilvl="1" w:tplc="FAC4DE36">
      <w:start w:val="1"/>
      <w:numFmt w:val="bullet"/>
      <w:lvlText w:val="o"/>
      <w:lvlJc w:val="left"/>
      <w:pPr>
        <w:ind w:left="1440" w:hanging="360"/>
      </w:pPr>
      <w:rPr>
        <w:rFonts w:ascii="Courier New" w:hAnsi="Courier New" w:hint="default"/>
      </w:rPr>
    </w:lvl>
    <w:lvl w:ilvl="2" w:tplc="71B48996">
      <w:start w:val="1"/>
      <w:numFmt w:val="bullet"/>
      <w:lvlText w:val=""/>
      <w:lvlJc w:val="left"/>
      <w:pPr>
        <w:ind w:left="2160" w:hanging="360"/>
      </w:pPr>
      <w:rPr>
        <w:rFonts w:ascii="Wingdings" w:hAnsi="Wingdings" w:hint="default"/>
      </w:rPr>
    </w:lvl>
    <w:lvl w:ilvl="3" w:tplc="E7008F90">
      <w:start w:val="1"/>
      <w:numFmt w:val="bullet"/>
      <w:lvlText w:val=""/>
      <w:lvlJc w:val="left"/>
      <w:pPr>
        <w:ind w:left="2880" w:hanging="360"/>
      </w:pPr>
      <w:rPr>
        <w:rFonts w:ascii="Symbol" w:hAnsi="Symbol" w:hint="default"/>
      </w:rPr>
    </w:lvl>
    <w:lvl w:ilvl="4" w:tplc="F37C9C28">
      <w:start w:val="1"/>
      <w:numFmt w:val="bullet"/>
      <w:lvlText w:val="o"/>
      <w:lvlJc w:val="left"/>
      <w:pPr>
        <w:ind w:left="3600" w:hanging="360"/>
      </w:pPr>
      <w:rPr>
        <w:rFonts w:ascii="Courier New" w:hAnsi="Courier New" w:hint="default"/>
      </w:rPr>
    </w:lvl>
    <w:lvl w:ilvl="5" w:tplc="121865B4">
      <w:start w:val="1"/>
      <w:numFmt w:val="bullet"/>
      <w:lvlText w:val=""/>
      <w:lvlJc w:val="left"/>
      <w:pPr>
        <w:ind w:left="4320" w:hanging="360"/>
      </w:pPr>
      <w:rPr>
        <w:rFonts w:ascii="Wingdings" w:hAnsi="Wingdings" w:hint="default"/>
      </w:rPr>
    </w:lvl>
    <w:lvl w:ilvl="6" w:tplc="0A6E8440">
      <w:start w:val="1"/>
      <w:numFmt w:val="bullet"/>
      <w:lvlText w:val=""/>
      <w:lvlJc w:val="left"/>
      <w:pPr>
        <w:ind w:left="5040" w:hanging="360"/>
      </w:pPr>
      <w:rPr>
        <w:rFonts w:ascii="Symbol" w:hAnsi="Symbol" w:hint="default"/>
      </w:rPr>
    </w:lvl>
    <w:lvl w:ilvl="7" w:tplc="F222A7CA">
      <w:start w:val="1"/>
      <w:numFmt w:val="bullet"/>
      <w:lvlText w:val="o"/>
      <w:lvlJc w:val="left"/>
      <w:pPr>
        <w:ind w:left="5760" w:hanging="360"/>
      </w:pPr>
      <w:rPr>
        <w:rFonts w:ascii="Courier New" w:hAnsi="Courier New" w:hint="default"/>
      </w:rPr>
    </w:lvl>
    <w:lvl w:ilvl="8" w:tplc="72B2B56A">
      <w:start w:val="1"/>
      <w:numFmt w:val="bullet"/>
      <w:lvlText w:val=""/>
      <w:lvlJc w:val="left"/>
      <w:pPr>
        <w:ind w:left="6480" w:hanging="360"/>
      </w:pPr>
      <w:rPr>
        <w:rFonts w:ascii="Wingdings" w:hAnsi="Wingdings" w:hint="default"/>
      </w:rPr>
    </w:lvl>
  </w:abstractNum>
  <w:abstractNum w:abstractNumId="9" w15:restartNumberingAfterBreak="0">
    <w:nsid w:val="2BCF6958"/>
    <w:multiLevelType w:val="multilevel"/>
    <w:tmpl w:val="471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00841"/>
    <w:multiLevelType w:val="multilevel"/>
    <w:tmpl w:val="A47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3AAF5"/>
    <w:multiLevelType w:val="hybridMultilevel"/>
    <w:tmpl w:val="3D78B440"/>
    <w:lvl w:ilvl="0" w:tplc="754C5DD6">
      <w:start w:val="1"/>
      <w:numFmt w:val="bullet"/>
      <w:lvlText w:val=""/>
      <w:lvlJc w:val="left"/>
      <w:pPr>
        <w:ind w:left="720" w:hanging="360"/>
      </w:pPr>
      <w:rPr>
        <w:rFonts w:ascii="Symbol" w:hAnsi="Symbol" w:hint="default"/>
      </w:rPr>
    </w:lvl>
    <w:lvl w:ilvl="1" w:tplc="66E24C70">
      <w:start w:val="1"/>
      <w:numFmt w:val="bullet"/>
      <w:lvlText w:val="o"/>
      <w:lvlJc w:val="left"/>
      <w:pPr>
        <w:ind w:left="1440" w:hanging="360"/>
      </w:pPr>
      <w:rPr>
        <w:rFonts w:ascii="Courier New" w:hAnsi="Courier New" w:hint="default"/>
      </w:rPr>
    </w:lvl>
    <w:lvl w:ilvl="2" w:tplc="E9841510">
      <w:start w:val="1"/>
      <w:numFmt w:val="bullet"/>
      <w:lvlText w:val=""/>
      <w:lvlJc w:val="left"/>
      <w:pPr>
        <w:ind w:left="2160" w:hanging="360"/>
      </w:pPr>
      <w:rPr>
        <w:rFonts w:ascii="Wingdings" w:hAnsi="Wingdings" w:hint="default"/>
      </w:rPr>
    </w:lvl>
    <w:lvl w:ilvl="3" w:tplc="721AD94A">
      <w:start w:val="1"/>
      <w:numFmt w:val="bullet"/>
      <w:lvlText w:val=""/>
      <w:lvlJc w:val="left"/>
      <w:pPr>
        <w:ind w:left="2880" w:hanging="360"/>
      </w:pPr>
      <w:rPr>
        <w:rFonts w:ascii="Symbol" w:hAnsi="Symbol" w:hint="default"/>
      </w:rPr>
    </w:lvl>
    <w:lvl w:ilvl="4" w:tplc="8D9AD934">
      <w:start w:val="1"/>
      <w:numFmt w:val="bullet"/>
      <w:lvlText w:val="o"/>
      <w:lvlJc w:val="left"/>
      <w:pPr>
        <w:ind w:left="3600" w:hanging="360"/>
      </w:pPr>
      <w:rPr>
        <w:rFonts w:ascii="Courier New" w:hAnsi="Courier New" w:hint="default"/>
      </w:rPr>
    </w:lvl>
    <w:lvl w:ilvl="5" w:tplc="29924582">
      <w:start w:val="1"/>
      <w:numFmt w:val="bullet"/>
      <w:lvlText w:val=""/>
      <w:lvlJc w:val="left"/>
      <w:pPr>
        <w:ind w:left="4320" w:hanging="360"/>
      </w:pPr>
      <w:rPr>
        <w:rFonts w:ascii="Wingdings" w:hAnsi="Wingdings" w:hint="default"/>
      </w:rPr>
    </w:lvl>
    <w:lvl w:ilvl="6" w:tplc="E034C9FE">
      <w:start w:val="1"/>
      <w:numFmt w:val="bullet"/>
      <w:lvlText w:val=""/>
      <w:lvlJc w:val="left"/>
      <w:pPr>
        <w:ind w:left="5040" w:hanging="360"/>
      </w:pPr>
      <w:rPr>
        <w:rFonts w:ascii="Symbol" w:hAnsi="Symbol" w:hint="default"/>
      </w:rPr>
    </w:lvl>
    <w:lvl w:ilvl="7" w:tplc="91EEBF56">
      <w:start w:val="1"/>
      <w:numFmt w:val="bullet"/>
      <w:lvlText w:val="o"/>
      <w:lvlJc w:val="left"/>
      <w:pPr>
        <w:ind w:left="5760" w:hanging="360"/>
      </w:pPr>
      <w:rPr>
        <w:rFonts w:ascii="Courier New" w:hAnsi="Courier New" w:hint="default"/>
      </w:rPr>
    </w:lvl>
    <w:lvl w:ilvl="8" w:tplc="F1AAC598">
      <w:start w:val="1"/>
      <w:numFmt w:val="bullet"/>
      <w:lvlText w:val=""/>
      <w:lvlJc w:val="left"/>
      <w:pPr>
        <w:ind w:left="6480" w:hanging="360"/>
      </w:pPr>
      <w:rPr>
        <w:rFonts w:ascii="Wingdings" w:hAnsi="Wingdings" w:hint="default"/>
      </w:rPr>
    </w:lvl>
  </w:abstractNum>
  <w:abstractNum w:abstractNumId="12" w15:restartNumberingAfterBreak="0">
    <w:nsid w:val="42242285"/>
    <w:multiLevelType w:val="multilevel"/>
    <w:tmpl w:val="F758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2369C"/>
    <w:multiLevelType w:val="hybridMultilevel"/>
    <w:tmpl w:val="B81A355A"/>
    <w:lvl w:ilvl="0" w:tplc="03CE446C">
      <w:start w:val="1"/>
      <w:numFmt w:val="bullet"/>
      <w:lvlText w:val=""/>
      <w:lvlJc w:val="left"/>
      <w:pPr>
        <w:ind w:left="720" w:hanging="360"/>
      </w:pPr>
      <w:rPr>
        <w:rFonts w:ascii="Symbol" w:hAnsi="Symbol" w:hint="default"/>
      </w:rPr>
    </w:lvl>
    <w:lvl w:ilvl="1" w:tplc="52B0A740">
      <w:start w:val="1"/>
      <w:numFmt w:val="bullet"/>
      <w:lvlText w:val="o"/>
      <w:lvlJc w:val="left"/>
      <w:pPr>
        <w:ind w:left="1440" w:hanging="360"/>
      </w:pPr>
      <w:rPr>
        <w:rFonts w:ascii="Courier New" w:hAnsi="Courier New" w:hint="default"/>
      </w:rPr>
    </w:lvl>
    <w:lvl w:ilvl="2" w:tplc="F0B87BF4">
      <w:start w:val="1"/>
      <w:numFmt w:val="bullet"/>
      <w:lvlText w:val=""/>
      <w:lvlJc w:val="left"/>
      <w:pPr>
        <w:ind w:left="2160" w:hanging="360"/>
      </w:pPr>
      <w:rPr>
        <w:rFonts w:ascii="Wingdings" w:hAnsi="Wingdings" w:hint="default"/>
      </w:rPr>
    </w:lvl>
    <w:lvl w:ilvl="3" w:tplc="CC7EA2D0">
      <w:start w:val="1"/>
      <w:numFmt w:val="bullet"/>
      <w:lvlText w:val=""/>
      <w:lvlJc w:val="left"/>
      <w:pPr>
        <w:ind w:left="2880" w:hanging="360"/>
      </w:pPr>
      <w:rPr>
        <w:rFonts w:ascii="Symbol" w:hAnsi="Symbol" w:hint="default"/>
      </w:rPr>
    </w:lvl>
    <w:lvl w:ilvl="4" w:tplc="950E9DB6">
      <w:start w:val="1"/>
      <w:numFmt w:val="bullet"/>
      <w:lvlText w:val="o"/>
      <w:lvlJc w:val="left"/>
      <w:pPr>
        <w:ind w:left="3600" w:hanging="360"/>
      </w:pPr>
      <w:rPr>
        <w:rFonts w:ascii="Courier New" w:hAnsi="Courier New" w:hint="default"/>
      </w:rPr>
    </w:lvl>
    <w:lvl w:ilvl="5" w:tplc="D1F41E24">
      <w:start w:val="1"/>
      <w:numFmt w:val="bullet"/>
      <w:lvlText w:val=""/>
      <w:lvlJc w:val="left"/>
      <w:pPr>
        <w:ind w:left="4320" w:hanging="360"/>
      </w:pPr>
      <w:rPr>
        <w:rFonts w:ascii="Wingdings" w:hAnsi="Wingdings" w:hint="default"/>
      </w:rPr>
    </w:lvl>
    <w:lvl w:ilvl="6" w:tplc="A7061850">
      <w:start w:val="1"/>
      <w:numFmt w:val="bullet"/>
      <w:lvlText w:val=""/>
      <w:lvlJc w:val="left"/>
      <w:pPr>
        <w:ind w:left="5040" w:hanging="360"/>
      </w:pPr>
      <w:rPr>
        <w:rFonts w:ascii="Symbol" w:hAnsi="Symbol" w:hint="default"/>
      </w:rPr>
    </w:lvl>
    <w:lvl w:ilvl="7" w:tplc="29F86F82">
      <w:start w:val="1"/>
      <w:numFmt w:val="bullet"/>
      <w:lvlText w:val="o"/>
      <w:lvlJc w:val="left"/>
      <w:pPr>
        <w:ind w:left="5760" w:hanging="360"/>
      </w:pPr>
      <w:rPr>
        <w:rFonts w:ascii="Courier New" w:hAnsi="Courier New" w:hint="default"/>
      </w:rPr>
    </w:lvl>
    <w:lvl w:ilvl="8" w:tplc="4830ED2C">
      <w:start w:val="1"/>
      <w:numFmt w:val="bullet"/>
      <w:lvlText w:val=""/>
      <w:lvlJc w:val="left"/>
      <w:pPr>
        <w:ind w:left="6480" w:hanging="360"/>
      </w:pPr>
      <w:rPr>
        <w:rFonts w:ascii="Wingdings" w:hAnsi="Wingdings" w:hint="default"/>
      </w:rPr>
    </w:lvl>
  </w:abstractNum>
  <w:abstractNum w:abstractNumId="14" w15:restartNumberingAfterBreak="0">
    <w:nsid w:val="463B77D3"/>
    <w:multiLevelType w:val="multilevel"/>
    <w:tmpl w:val="736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0D749C"/>
    <w:multiLevelType w:val="hybridMultilevel"/>
    <w:tmpl w:val="3B0E1518"/>
    <w:lvl w:ilvl="0" w:tplc="B678B38C">
      <w:start w:val="1"/>
      <w:numFmt w:val="bullet"/>
      <w:lvlText w:val=""/>
      <w:lvlJc w:val="left"/>
      <w:pPr>
        <w:ind w:left="720" w:hanging="360"/>
      </w:pPr>
      <w:rPr>
        <w:rFonts w:ascii="Symbol" w:hAnsi="Symbol" w:hint="default"/>
      </w:rPr>
    </w:lvl>
    <w:lvl w:ilvl="1" w:tplc="89BC66DA">
      <w:start w:val="1"/>
      <w:numFmt w:val="bullet"/>
      <w:lvlText w:val="o"/>
      <w:lvlJc w:val="left"/>
      <w:pPr>
        <w:ind w:left="1440" w:hanging="360"/>
      </w:pPr>
      <w:rPr>
        <w:rFonts w:ascii="Courier New" w:hAnsi="Courier New" w:hint="default"/>
      </w:rPr>
    </w:lvl>
    <w:lvl w:ilvl="2" w:tplc="2E0258E8">
      <w:start w:val="1"/>
      <w:numFmt w:val="bullet"/>
      <w:lvlText w:val=""/>
      <w:lvlJc w:val="left"/>
      <w:pPr>
        <w:ind w:left="2160" w:hanging="360"/>
      </w:pPr>
      <w:rPr>
        <w:rFonts w:ascii="Wingdings" w:hAnsi="Wingdings" w:hint="default"/>
      </w:rPr>
    </w:lvl>
    <w:lvl w:ilvl="3" w:tplc="28386C78">
      <w:start w:val="1"/>
      <w:numFmt w:val="bullet"/>
      <w:lvlText w:val=""/>
      <w:lvlJc w:val="left"/>
      <w:pPr>
        <w:ind w:left="2880" w:hanging="360"/>
      </w:pPr>
      <w:rPr>
        <w:rFonts w:ascii="Symbol" w:hAnsi="Symbol" w:hint="default"/>
      </w:rPr>
    </w:lvl>
    <w:lvl w:ilvl="4" w:tplc="CCBCC4EA">
      <w:start w:val="1"/>
      <w:numFmt w:val="bullet"/>
      <w:lvlText w:val="o"/>
      <w:lvlJc w:val="left"/>
      <w:pPr>
        <w:ind w:left="3600" w:hanging="360"/>
      </w:pPr>
      <w:rPr>
        <w:rFonts w:ascii="Courier New" w:hAnsi="Courier New" w:hint="default"/>
      </w:rPr>
    </w:lvl>
    <w:lvl w:ilvl="5" w:tplc="D4BE3A5A">
      <w:start w:val="1"/>
      <w:numFmt w:val="bullet"/>
      <w:lvlText w:val=""/>
      <w:lvlJc w:val="left"/>
      <w:pPr>
        <w:ind w:left="4320" w:hanging="360"/>
      </w:pPr>
      <w:rPr>
        <w:rFonts w:ascii="Wingdings" w:hAnsi="Wingdings" w:hint="default"/>
      </w:rPr>
    </w:lvl>
    <w:lvl w:ilvl="6" w:tplc="062060D8">
      <w:start w:val="1"/>
      <w:numFmt w:val="bullet"/>
      <w:lvlText w:val=""/>
      <w:lvlJc w:val="left"/>
      <w:pPr>
        <w:ind w:left="5040" w:hanging="360"/>
      </w:pPr>
      <w:rPr>
        <w:rFonts w:ascii="Symbol" w:hAnsi="Symbol" w:hint="default"/>
      </w:rPr>
    </w:lvl>
    <w:lvl w:ilvl="7" w:tplc="C9BA5D00">
      <w:start w:val="1"/>
      <w:numFmt w:val="bullet"/>
      <w:lvlText w:val="o"/>
      <w:lvlJc w:val="left"/>
      <w:pPr>
        <w:ind w:left="5760" w:hanging="360"/>
      </w:pPr>
      <w:rPr>
        <w:rFonts w:ascii="Courier New" w:hAnsi="Courier New" w:hint="default"/>
      </w:rPr>
    </w:lvl>
    <w:lvl w:ilvl="8" w:tplc="4ACAB0B6">
      <w:start w:val="1"/>
      <w:numFmt w:val="bullet"/>
      <w:lvlText w:val=""/>
      <w:lvlJc w:val="left"/>
      <w:pPr>
        <w:ind w:left="6480" w:hanging="360"/>
      </w:pPr>
      <w:rPr>
        <w:rFonts w:ascii="Wingdings" w:hAnsi="Wingdings" w:hint="default"/>
      </w:rPr>
    </w:lvl>
  </w:abstractNum>
  <w:abstractNum w:abstractNumId="16" w15:restartNumberingAfterBreak="0">
    <w:nsid w:val="47E55424"/>
    <w:multiLevelType w:val="multilevel"/>
    <w:tmpl w:val="554E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EDA32"/>
    <w:multiLevelType w:val="hybridMultilevel"/>
    <w:tmpl w:val="C2DE71D6"/>
    <w:lvl w:ilvl="0" w:tplc="A4805B2C">
      <w:start w:val="1"/>
      <w:numFmt w:val="bullet"/>
      <w:lvlText w:val=""/>
      <w:lvlJc w:val="left"/>
      <w:pPr>
        <w:ind w:left="720" w:hanging="360"/>
      </w:pPr>
      <w:rPr>
        <w:rFonts w:ascii="Symbol" w:hAnsi="Symbol" w:hint="default"/>
      </w:rPr>
    </w:lvl>
    <w:lvl w:ilvl="1" w:tplc="0EBCB104">
      <w:start w:val="1"/>
      <w:numFmt w:val="bullet"/>
      <w:lvlText w:val="o"/>
      <w:lvlJc w:val="left"/>
      <w:pPr>
        <w:ind w:left="1440" w:hanging="360"/>
      </w:pPr>
      <w:rPr>
        <w:rFonts w:ascii="Courier New" w:hAnsi="Courier New" w:hint="default"/>
      </w:rPr>
    </w:lvl>
    <w:lvl w:ilvl="2" w:tplc="60C00EEC">
      <w:start w:val="1"/>
      <w:numFmt w:val="bullet"/>
      <w:lvlText w:val=""/>
      <w:lvlJc w:val="left"/>
      <w:pPr>
        <w:ind w:left="2160" w:hanging="360"/>
      </w:pPr>
      <w:rPr>
        <w:rFonts w:ascii="Wingdings" w:hAnsi="Wingdings" w:hint="default"/>
      </w:rPr>
    </w:lvl>
    <w:lvl w:ilvl="3" w:tplc="BD14290E">
      <w:start w:val="1"/>
      <w:numFmt w:val="bullet"/>
      <w:lvlText w:val=""/>
      <w:lvlJc w:val="left"/>
      <w:pPr>
        <w:ind w:left="2880" w:hanging="360"/>
      </w:pPr>
      <w:rPr>
        <w:rFonts w:ascii="Symbol" w:hAnsi="Symbol" w:hint="default"/>
      </w:rPr>
    </w:lvl>
    <w:lvl w:ilvl="4" w:tplc="5EDC7B5A">
      <w:start w:val="1"/>
      <w:numFmt w:val="bullet"/>
      <w:lvlText w:val="o"/>
      <w:lvlJc w:val="left"/>
      <w:pPr>
        <w:ind w:left="3600" w:hanging="360"/>
      </w:pPr>
      <w:rPr>
        <w:rFonts w:ascii="Courier New" w:hAnsi="Courier New" w:hint="default"/>
      </w:rPr>
    </w:lvl>
    <w:lvl w:ilvl="5" w:tplc="A25C5630">
      <w:start w:val="1"/>
      <w:numFmt w:val="bullet"/>
      <w:lvlText w:val=""/>
      <w:lvlJc w:val="left"/>
      <w:pPr>
        <w:ind w:left="4320" w:hanging="360"/>
      </w:pPr>
      <w:rPr>
        <w:rFonts w:ascii="Wingdings" w:hAnsi="Wingdings" w:hint="default"/>
      </w:rPr>
    </w:lvl>
    <w:lvl w:ilvl="6" w:tplc="C6C4D28E">
      <w:start w:val="1"/>
      <w:numFmt w:val="bullet"/>
      <w:lvlText w:val=""/>
      <w:lvlJc w:val="left"/>
      <w:pPr>
        <w:ind w:left="5040" w:hanging="360"/>
      </w:pPr>
      <w:rPr>
        <w:rFonts w:ascii="Symbol" w:hAnsi="Symbol" w:hint="default"/>
      </w:rPr>
    </w:lvl>
    <w:lvl w:ilvl="7" w:tplc="21983178">
      <w:start w:val="1"/>
      <w:numFmt w:val="bullet"/>
      <w:lvlText w:val="o"/>
      <w:lvlJc w:val="left"/>
      <w:pPr>
        <w:ind w:left="5760" w:hanging="360"/>
      </w:pPr>
      <w:rPr>
        <w:rFonts w:ascii="Courier New" w:hAnsi="Courier New" w:hint="default"/>
      </w:rPr>
    </w:lvl>
    <w:lvl w:ilvl="8" w:tplc="1AF0C998">
      <w:start w:val="1"/>
      <w:numFmt w:val="bullet"/>
      <w:lvlText w:val=""/>
      <w:lvlJc w:val="left"/>
      <w:pPr>
        <w:ind w:left="6480" w:hanging="360"/>
      </w:pPr>
      <w:rPr>
        <w:rFonts w:ascii="Wingdings" w:hAnsi="Wingdings" w:hint="default"/>
      </w:rPr>
    </w:lvl>
  </w:abstractNum>
  <w:abstractNum w:abstractNumId="18" w15:restartNumberingAfterBreak="0">
    <w:nsid w:val="4C7AC319"/>
    <w:multiLevelType w:val="hybridMultilevel"/>
    <w:tmpl w:val="6FA0C1F4"/>
    <w:lvl w:ilvl="0" w:tplc="4C42159C">
      <w:start w:val="1"/>
      <w:numFmt w:val="bullet"/>
      <w:lvlText w:val=""/>
      <w:lvlJc w:val="left"/>
      <w:pPr>
        <w:ind w:left="720" w:hanging="360"/>
      </w:pPr>
      <w:rPr>
        <w:rFonts w:ascii="Symbol" w:hAnsi="Symbol" w:hint="default"/>
      </w:rPr>
    </w:lvl>
    <w:lvl w:ilvl="1" w:tplc="6F4637E8">
      <w:start w:val="1"/>
      <w:numFmt w:val="bullet"/>
      <w:lvlText w:val="o"/>
      <w:lvlJc w:val="left"/>
      <w:pPr>
        <w:ind w:left="1440" w:hanging="360"/>
      </w:pPr>
      <w:rPr>
        <w:rFonts w:ascii="Courier New" w:hAnsi="Courier New" w:hint="default"/>
      </w:rPr>
    </w:lvl>
    <w:lvl w:ilvl="2" w:tplc="149017B2">
      <w:start w:val="1"/>
      <w:numFmt w:val="bullet"/>
      <w:lvlText w:val=""/>
      <w:lvlJc w:val="left"/>
      <w:pPr>
        <w:ind w:left="2160" w:hanging="360"/>
      </w:pPr>
      <w:rPr>
        <w:rFonts w:ascii="Wingdings" w:hAnsi="Wingdings" w:hint="default"/>
      </w:rPr>
    </w:lvl>
    <w:lvl w:ilvl="3" w:tplc="90BE7340">
      <w:start w:val="1"/>
      <w:numFmt w:val="bullet"/>
      <w:lvlText w:val=""/>
      <w:lvlJc w:val="left"/>
      <w:pPr>
        <w:ind w:left="2880" w:hanging="360"/>
      </w:pPr>
      <w:rPr>
        <w:rFonts w:ascii="Symbol" w:hAnsi="Symbol" w:hint="default"/>
      </w:rPr>
    </w:lvl>
    <w:lvl w:ilvl="4" w:tplc="E724FD8C">
      <w:start w:val="1"/>
      <w:numFmt w:val="bullet"/>
      <w:lvlText w:val="o"/>
      <w:lvlJc w:val="left"/>
      <w:pPr>
        <w:ind w:left="3600" w:hanging="360"/>
      </w:pPr>
      <w:rPr>
        <w:rFonts w:ascii="Courier New" w:hAnsi="Courier New" w:hint="default"/>
      </w:rPr>
    </w:lvl>
    <w:lvl w:ilvl="5" w:tplc="7480C958">
      <w:start w:val="1"/>
      <w:numFmt w:val="bullet"/>
      <w:lvlText w:val=""/>
      <w:lvlJc w:val="left"/>
      <w:pPr>
        <w:ind w:left="4320" w:hanging="360"/>
      </w:pPr>
      <w:rPr>
        <w:rFonts w:ascii="Wingdings" w:hAnsi="Wingdings" w:hint="default"/>
      </w:rPr>
    </w:lvl>
    <w:lvl w:ilvl="6" w:tplc="AC0AAACC">
      <w:start w:val="1"/>
      <w:numFmt w:val="bullet"/>
      <w:lvlText w:val=""/>
      <w:lvlJc w:val="left"/>
      <w:pPr>
        <w:ind w:left="5040" w:hanging="360"/>
      </w:pPr>
      <w:rPr>
        <w:rFonts w:ascii="Symbol" w:hAnsi="Symbol" w:hint="default"/>
      </w:rPr>
    </w:lvl>
    <w:lvl w:ilvl="7" w:tplc="CE484DCA">
      <w:start w:val="1"/>
      <w:numFmt w:val="bullet"/>
      <w:lvlText w:val="o"/>
      <w:lvlJc w:val="left"/>
      <w:pPr>
        <w:ind w:left="5760" w:hanging="360"/>
      </w:pPr>
      <w:rPr>
        <w:rFonts w:ascii="Courier New" w:hAnsi="Courier New" w:hint="default"/>
      </w:rPr>
    </w:lvl>
    <w:lvl w:ilvl="8" w:tplc="97229166">
      <w:start w:val="1"/>
      <w:numFmt w:val="bullet"/>
      <w:lvlText w:val=""/>
      <w:lvlJc w:val="left"/>
      <w:pPr>
        <w:ind w:left="6480" w:hanging="360"/>
      </w:pPr>
      <w:rPr>
        <w:rFonts w:ascii="Wingdings" w:hAnsi="Wingdings" w:hint="default"/>
      </w:rPr>
    </w:lvl>
  </w:abstractNum>
  <w:abstractNum w:abstractNumId="19" w15:restartNumberingAfterBreak="0">
    <w:nsid w:val="55C784CB"/>
    <w:multiLevelType w:val="hybridMultilevel"/>
    <w:tmpl w:val="932EBA84"/>
    <w:lvl w:ilvl="0" w:tplc="FFD8938E">
      <w:start w:val="1"/>
      <w:numFmt w:val="bullet"/>
      <w:lvlText w:val=""/>
      <w:lvlJc w:val="left"/>
      <w:pPr>
        <w:ind w:left="720" w:hanging="360"/>
      </w:pPr>
      <w:rPr>
        <w:rFonts w:ascii="Symbol" w:hAnsi="Symbol" w:hint="default"/>
      </w:rPr>
    </w:lvl>
    <w:lvl w:ilvl="1" w:tplc="20442F5E">
      <w:start w:val="1"/>
      <w:numFmt w:val="bullet"/>
      <w:lvlText w:val="o"/>
      <w:lvlJc w:val="left"/>
      <w:pPr>
        <w:ind w:left="1440" w:hanging="360"/>
      </w:pPr>
      <w:rPr>
        <w:rFonts w:ascii="Courier New" w:hAnsi="Courier New" w:hint="default"/>
      </w:rPr>
    </w:lvl>
    <w:lvl w:ilvl="2" w:tplc="8660A61A">
      <w:start w:val="1"/>
      <w:numFmt w:val="bullet"/>
      <w:lvlText w:val=""/>
      <w:lvlJc w:val="left"/>
      <w:pPr>
        <w:ind w:left="2160" w:hanging="360"/>
      </w:pPr>
      <w:rPr>
        <w:rFonts w:ascii="Wingdings" w:hAnsi="Wingdings" w:hint="default"/>
      </w:rPr>
    </w:lvl>
    <w:lvl w:ilvl="3" w:tplc="9E5A7EE6">
      <w:start w:val="1"/>
      <w:numFmt w:val="bullet"/>
      <w:lvlText w:val=""/>
      <w:lvlJc w:val="left"/>
      <w:pPr>
        <w:ind w:left="2880" w:hanging="360"/>
      </w:pPr>
      <w:rPr>
        <w:rFonts w:ascii="Symbol" w:hAnsi="Symbol" w:hint="default"/>
      </w:rPr>
    </w:lvl>
    <w:lvl w:ilvl="4" w:tplc="C540B43C">
      <w:start w:val="1"/>
      <w:numFmt w:val="bullet"/>
      <w:lvlText w:val="o"/>
      <w:lvlJc w:val="left"/>
      <w:pPr>
        <w:ind w:left="3600" w:hanging="360"/>
      </w:pPr>
      <w:rPr>
        <w:rFonts w:ascii="Courier New" w:hAnsi="Courier New" w:hint="default"/>
      </w:rPr>
    </w:lvl>
    <w:lvl w:ilvl="5" w:tplc="DBD88A96">
      <w:start w:val="1"/>
      <w:numFmt w:val="bullet"/>
      <w:lvlText w:val=""/>
      <w:lvlJc w:val="left"/>
      <w:pPr>
        <w:ind w:left="4320" w:hanging="360"/>
      </w:pPr>
      <w:rPr>
        <w:rFonts w:ascii="Wingdings" w:hAnsi="Wingdings" w:hint="default"/>
      </w:rPr>
    </w:lvl>
    <w:lvl w:ilvl="6" w:tplc="FDDED9E4">
      <w:start w:val="1"/>
      <w:numFmt w:val="bullet"/>
      <w:lvlText w:val=""/>
      <w:lvlJc w:val="left"/>
      <w:pPr>
        <w:ind w:left="5040" w:hanging="360"/>
      </w:pPr>
      <w:rPr>
        <w:rFonts w:ascii="Symbol" w:hAnsi="Symbol" w:hint="default"/>
      </w:rPr>
    </w:lvl>
    <w:lvl w:ilvl="7" w:tplc="B5D2B156">
      <w:start w:val="1"/>
      <w:numFmt w:val="bullet"/>
      <w:lvlText w:val="o"/>
      <w:lvlJc w:val="left"/>
      <w:pPr>
        <w:ind w:left="5760" w:hanging="360"/>
      </w:pPr>
      <w:rPr>
        <w:rFonts w:ascii="Courier New" w:hAnsi="Courier New" w:hint="default"/>
      </w:rPr>
    </w:lvl>
    <w:lvl w:ilvl="8" w:tplc="CCDA6B06">
      <w:start w:val="1"/>
      <w:numFmt w:val="bullet"/>
      <w:lvlText w:val=""/>
      <w:lvlJc w:val="left"/>
      <w:pPr>
        <w:ind w:left="6480" w:hanging="360"/>
      </w:pPr>
      <w:rPr>
        <w:rFonts w:ascii="Wingdings" w:hAnsi="Wingdings" w:hint="default"/>
      </w:rPr>
    </w:lvl>
  </w:abstractNum>
  <w:abstractNum w:abstractNumId="20" w15:restartNumberingAfterBreak="0">
    <w:nsid w:val="58737DA0"/>
    <w:multiLevelType w:val="multilevel"/>
    <w:tmpl w:val="7DE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A949F3"/>
    <w:multiLevelType w:val="hybridMultilevel"/>
    <w:tmpl w:val="DDC0B662"/>
    <w:lvl w:ilvl="0" w:tplc="6FE874E6">
      <w:start w:val="1"/>
      <w:numFmt w:val="bullet"/>
      <w:lvlText w:val=""/>
      <w:lvlJc w:val="left"/>
      <w:pPr>
        <w:ind w:left="720" w:hanging="360"/>
      </w:pPr>
      <w:rPr>
        <w:rFonts w:ascii="Symbol" w:hAnsi="Symbol" w:hint="default"/>
      </w:rPr>
    </w:lvl>
    <w:lvl w:ilvl="1" w:tplc="067E8FE6">
      <w:start w:val="1"/>
      <w:numFmt w:val="bullet"/>
      <w:lvlText w:val="o"/>
      <w:lvlJc w:val="left"/>
      <w:pPr>
        <w:ind w:left="1440" w:hanging="360"/>
      </w:pPr>
      <w:rPr>
        <w:rFonts w:ascii="Courier New" w:hAnsi="Courier New" w:hint="default"/>
      </w:rPr>
    </w:lvl>
    <w:lvl w:ilvl="2" w:tplc="DD5A872C">
      <w:start w:val="1"/>
      <w:numFmt w:val="bullet"/>
      <w:lvlText w:val=""/>
      <w:lvlJc w:val="left"/>
      <w:pPr>
        <w:ind w:left="2160" w:hanging="360"/>
      </w:pPr>
      <w:rPr>
        <w:rFonts w:ascii="Wingdings" w:hAnsi="Wingdings" w:hint="default"/>
      </w:rPr>
    </w:lvl>
    <w:lvl w:ilvl="3" w:tplc="1736B8C2">
      <w:start w:val="1"/>
      <w:numFmt w:val="bullet"/>
      <w:lvlText w:val=""/>
      <w:lvlJc w:val="left"/>
      <w:pPr>
        <w:ind w:left="2880" w:hanging="360"/>
      </w:pPr>
      <w:rPr>
        <w:rFonts w:ascii="Symbol" w:hAnsi="Symbol" w:hint="default"/>
      </w:rPr>
    </w:lvl>
    <w:lvl w:ilvl="4" w:tplc="8B00E514">
      <w:start w:val="1"/>
      <w:numFmt w:val="bullet"/>
      <w:lvlText w:val="o"/>
      <w:lvlJc w:val="left"/>
      <w:pPr>
        <w:ind w:left="3600" w:hanging="360"/>
      </w:pPr>
      <w:rPr>
        <w:rFonts w:ascii="Courier New" w:hAnsi="Courier New" w:hint="default"/>
      </w:rPr>
    </w:lvl>
    <w:lvl w:ilvl="5" w:tplc="B506340E">
      <w:start w:val="1"/>
      <w:numFmt w:val="bullet"/>
      <w:lvlText w:val=""/>
      <w:lvlJc w:val="left"/>
      <w:pPr>
        <w:ind w:left="4320" w:hanging="360"/>
      </w:pPr>
      <w:rPr>
        <w:rFonts w:ascii="Wingdings" w:hAnsi="Wingdings" w:hint="default"/>
      </w:rPr>
    </w:lvl>
    <w:lvl w:ilvl="6" w:tplc="86D2C410">
      <w:start w:val="1"/>
      <w:numFmt w:val="bullet"/>
      <w:lvlText w:val=""/>
      <w:lvlJc w:val="left"/>
      <w:pPr>
        <w:ind w:left="5040" w:hanging="360"/>
      </w:pPr>
      <w:rPr>
        <w:rFonts w:ascii="Symbol" w:hAnsi="Symbol" w:hint="default"/>
      </w:rPr>
    </w:lvl>
    <w:lvl w:ilvl="7" w:tplc="3976AF7E">
      <w:start w:val="1"/>
      <w:numFmt w:val="bullet"/>
      <w:lvlText w:val="o"/>
      <w:lvlJc w:val="left"/>
      <w:pPr>
        <w:ind w:left="5760" w:hanging="360"/>
      </w:pPr>
      <w:rPr>
        <w:rFonts w:ascii="Courier New" w:hAnsi="Courier New" w:hint="default"/>
      </w:rPr>
    </w:lvl>
    <w:lvl w:ilvl="8" w:tplc="2250B80A">
      <w:start w:val="1"/>
      <w:numFmt w:val="bullet"/>
      <w:lvlText w:val=""/>
      <w:lvlJc w:val="left"/>
      <w:pPr>
        <w:ind w:left="6480" w:hanging="360"/>
      </w:pPr>
      <w:rPr>
        <w:rFonts w:ascii="Wingdings" w:hAnsi="Wingdings" w:hint="default"/>
      </w:rPr>
    </w:lvl>
  </w:abstractNum>
  <w:abstractNum w:abstractNumId="22" w15:restartNumberingAfterBreak="0">
    <w:nsid w:val="666D6AAB"/>
    <w:multiLevelType w:val="hybridMultilevel"/>
    <w:tmpl w:val="5172E0A2"/>
    <w:lvl w:ilvl="0" w:tplc="40BE32CA">
      <w:start w:val="1"/>
      <w:numFmt w:val="bullet"/>
      <w:lvlText w:val=""/>
      <w:lvlJc w:val="left"/>
      <w:pPr>
        <w:ind w:left="720" w:hanging="360"/>
      </w:pPr>
      <w:rPr>
        <w:rFonts w:ascii="Symbol" w:hAnsi="Symbol" w:hint="default"/>
      </w:rPr>
    </w:lvl>
    <w:lvl w:ilvl="1" w:tplc="F8240C04">
      <w:start w:val="1"/>
      <w:numFmt w:val="bullet"/>
      <w:lvlText w:val="o"/>
      <w:lvlJc w:val="left"/>
      <w:pPr>
        <w:ind w:left="1440" w:hanging="360"/>
      </w:pPr>
      <w:rPr>
        <w:rFonts w:ascii="Courier New" w:hAnsi="Courier New" w:hint="default"/>
      </w:rPr>
    </w:lvl>
    <w:lvl w:ilvl="2" w:tplc="4EC413D6">
      <w:start w:val="1"/>
      <w:numFmt w:val="bullet"/>
      <w:lvlText w:val=""/>
      <w:lvlJc w:val="left"/>
      <w:pPr>
        <w:ind w:left="2160" w:hanging="360"/>
      </w:pPr>
      <w:rPr>
        <w:rFonts w:ascii="Wingdings" w:hAnsi="Wingdings" w:hint="default"/>
      </w:rPr>
    </w:lvl>
    <w:lvl w:ilvl="3" w:tplc="39980184">
      <w:start w:val="1"/>
      <w:numFmt w:val="bullet"/>
      <w:lvlText w:val=""/>
      <w:lvlJc w:val="left"/>
      <w:pPr>
        <w:ind w:left="2880" w:hanging="360"/>
      </w:pPr>
      <w:rPr>
        <w:rFonts w:ascii="Symbol" w:hAnsi="Symbol" w:hint="default"/>
      </w:rPr>
    </w:lvl>
    <w:lvl w:ilvl="4" w:tplc="63A06AC6">
      <w:start w:val="1"/>
      <w:numFmt w:val="bullet"/>
      <w:lvlText w:val="o"/>
      <w:lvlJc w:val="left"/>
      <w:pPr>
        <w:ind w:left="3600" w:hanging="360"/>
      </w:pPr>
      <w:rPr>
        <w:rFonts w:ascii="Courier New" w:hAnsi="Courier New" w:hint="default"/>
      </w:rPr>
    </w:lvl>
    <w:lvl w:ilvl="5" w:tplc="97ECC7D0">
      <w:start w:val="1"/>
      <w:numFmt w:val="bullet"/>
      <w:lvlText w:val=""/>
      <w:lvlJc w:val="left"/>
      <w:pPr>
        <w:ind w:left="4320" w:hanging="360"/>
      </w:pPr>
      <w:rPr>
        <w:rFonts w:ascii="Wingdings" w:hAnsi="Wingdings" w:hint="default"/>
      </w:rPr>
    </w:lvl>
    <w:lvl w:ilvl="6" w:tplc="28686E3C">
      <w:start w:val="1"/>
      <w:numFmt w:val="bullet"/>
      <w:lvlText w:val=""/>
      <w:lvlJc w:val="left"/>
      <w:pPr>
        <w:ind w:left="5040" w:hanging="360"/>
      </w:pPr>
      <w:rPr>
        <w:rFonts w:ascii="Symbol" w:hAnsi="Symbol" w:hint="default"/>
      </w:rPr>
    </w:lvl>
    <w:lvl w:ilvl="7" w:tplc="75188A6E">
      <w:start w:val="1"/>
      <w:numFmt w:val="bullet"/>
      <w:lvlText w:val="o"/>
      <w:lvlJc w:val="left"/>
      <w:pPr>
        <w:ind w:left="5760" w:hanging="360"/>
      </w:pPr>
      <w:rPr>
        <w:rFonts w:ascii="Courier New" w:hAnsi="Courier New" w:hint="default"/>
      </w:rPr>
    </w:lvl>
    <w:lvl w:ilvl="8" w:tplc="3AD2D448">
      <w:start w:val="1"/>
      <w:numFmt w:val="bullet"/>
      <w:lvlText w:val=""/>
      <w:lvlJc w:val="left"/>
      <w:pPr>
        <w:ind w:left="6480" w:hanging="360"/>
      </w:pPr>
      <w:rPr>
        <w:rFonts w:ascii="Wingdings" w:hAnsi="Wingdings" w:hint="default"/>
      </w:rPr>
    </w:lvl>
  </w:abstractNum>
  <w:abstractNum w:abstractNumId="23" w15:restartNumberingAfterBreak="0">
    <w:nsid w:val="73E655F1"/>
    <w:multiLevelType w:val="hybridMultilevel"/>
    <w:tmpl w:val="A00431B8"/>
    <w:lvl w:ilvl="0" w:tplc="A73663BE">
      <w:start w:val="1"/>
      <w:numFmt w:val="bullet"/>
      <w:lvlText w:val=""/>
      <w:lvlJc w:val="left"/>
      <w:pPr>
        <w:ind w:left="720" w:hanging="360"/>
      </w:pPr>
      <w:rPr>
        <w:rFonts w:ascii="Symbol" w:hAnsi="Symbol" w:hint="default"/>
      </w:rPr>
    </w:lvl>
    <w:lvl w:ilvl="1" w:tplc="CCE89938">
      <w:start w:val="1"/>
      <w:numFmt w:val="bullet"/>
      <w:lvlText w:val="o"/>
      <w:lvlJc w:val="left"/>
      <w:pPr>
        <w:ind w:left="1440" w:hanging="360"/>
      </w:pPr>
      <w:rPr>
        <w:rFonts w:ascii="Courier New" w:hAnsi="Courier New" w:hint="default"/>
      </w:rPr>
    </w:lvl>
    <w:lvl w:ilvl="2" w:tplc="956262D8">
      <w:start w:val="1"/>
      <w:numFmt w:val="bullet"/>
      <w:lvlText w:val=""/>
      <w:lvlJc w:val="left"/>
      <w:pPr>
        <w:ind w:left="2160" w:hanging="360"/>
      </w:pPr>
      <w:rPr>
        <w:rFonts w:ascii="Wingdings" w:hAnsi="Wingdings" w:hint="default"/>
      </w:rPr>
    </w:lvl>
    <w:lvl w:ilvl="3" w:tplc="7B8662B8">
      <w:start w:val="1"/>
      <w:numFmt w:val="bullet"/>
      <w:lvlText w:val=""/>
      <w:lvlJc w:val="left"/>
      <w:pPr>
        <w:ind w:left="2880" w:hanging="360"/>
      </w:pPr>
      <w:rPr>
        <w:rFonts w:ascii="Symbol" w:hAnsi="Symbol" w:hint="default"/>
      </w:rPr>
    </w:lvl>
    <w:lvl w:ilvl="4" w:tplc="BEDEFB8E">
      <w:start w:val="1"/>
      <w:numFmt w:val="bullet"/>
      <w:lvlText w:val="o"/>
      <w:lvlJc w:val="left"/>
      <w:pPr>
        <w:ind w:left="3600" w:hanging="360"/>
      </w:pPr>
      <w:rPr>
        <w:rFonts w:ascii="Courier New" w:hAnsi="Courier New" w:hint="default"/>
      </w:rPr>
    </w:lvl>
    <w:lvl w:ilvl="5" w:tplc="22C8A846">
      <w:start w:val="1"/>
      <w:numFmt w:val="bullet"/>
      <w:lvlText w:val=""/>
      <w:lvlJc w:val="left"/>
      <w:pPr>
        <w:ind w:left="4320" w:hanging="360"/>
      </w:pPr>
      <w:rPr>
        <w:rFonts w:ascii="Wingdings" w:hAnsi="Wingdings" w:hint="default"/>
      </w:rPr>
    </w:lvl>
    <w:lvl w:ilvl="6" w:tplc="1C1CCFBC">
      <w:start w:val="1"/>
      <w:numFmt w:val="bullet"/>
      <w:lvlText w:val=""/>
      <w:lvlJc w:val="left"/>
      <w:pPr>
        <w:ind w:left="5040" w:hanging="360"/>
      </w:pPr>
      <w:rPr>
        <w:rFonts w:ascii="Symbol" w:hAnsi="Symbol" w:hint="default"/>
      </w:rPr>
    </w:lvl>
    <w:lvl w:ilvl="7" w:tplc="ED50D8EA">
      <w:start w:val="1"/>
      <w:numFmt w:val="bullet"/>
      <w:lvlText w:val="o"/>
      <w:lvlJc w:val="left"/>
      <w:pPr>
        <w:ind w:left="5760" w:hanging="360"/>
      </w:pPr>
      <w:rPr>
        <w:rFonts w:ascii="Courier New" w:hAnsi="Courier New" w:hint="default"/>
      </w:rPr>
    </w:lvl>
    <w:lvl w:ilvl="8" w:tplc="1AE2ADDC">
      <w:start w:val="1"/>
      <w:numFmt w:val="bullet"/>
      <w:lvlText w:val=""/>
      <w:lvlJc w:val="left"/>
      <w:pPr>
        <w:ind w:left="6480" w:hanging="360"/>
      </w:pPr>
      <w:rPr>
        <w:rFonts w:ascii="Wingdings" w:hAnsi="Wingdings" w:hint="default"/>
      </w:rPr>
    </w:lvl>
  </w:abstractNum>
  <w:abstractNum w:abstractNumId="24" w15:restartNumberingAfterBreak="0">
    <w:nsid w:val="75632A98"/>
    <w:multiLevelType w:val="multilevel"/>
    <w:tmpl w:val="935C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4813B"/>
    <w:multiLevelType w:val="hybridMultilevel"/>
    <w:tmpl w:val="47F02B80"/>
    <w:lvl w:ilvl="0" w:tplc="3154C490">
      <w:start w:val="1"/>
      <w:numFmt w:val="bullet"/>
      <w:lvlText w:val=""/>
      <w:lvlJc w:val="left"/>
      <w:pPr>
        <w:ind w:left="720" w:hanging="360"/>
      </w:pPr>
      <w:rPr>
        <w:rFonts w:ascii="Symbol" w:hAnsi="Symbol" w:hint="default"/>
      </w:rPr>
    </w:lvl>
    <w:lvl w:ilvl="1" w:tplc="6984723E">
      <w:start w:val="1"/>
      <w:numFmt w:val="bullet"/>
      <w:lvlText w:val="o"/>
      <w:lvlJc w:val="left"/>
      <w:pPr>
        <w:ind w:left="1440" w:hanging="360"/>
      </w:pPr>
      <w:rPr>
        <w:rFonts w:ascii="Courier New" w:hAnsi="Courier New" w:hint="default"/>
      </w:rPr>
    </w:lvl>
    <w:lvl w:ilvl="2" w:tplc="3090721C">
      <w:start w:val="1"/>
      <w:numFmt w:val="bullet"/>
      <w:lvlText w:val=""/>
      <w:lvlJc w:val="left"/>
      <w:pPr>
        <w:ind w:left="2160" w:hanging="360"/>
      </w:pPr>
      <w:rPr>
        <w:rFonts w:ascii="Wingdings" w:hAnsi="Wingdings" w:hint="default"/>
      </w:rPr>
    </w:lvl>
    <w:lvl w:ilvl="3" w:tplc="0BCC065C">
      <w:start w:val="1"/>
      <w:numFmt w:val="bullet"/>
      <w:lvlText w:val=""/>
      <w:lvlJc w:val="left"/>
      <w:pPr>
        <w:ind w:left="2880" w:hanging="360"/>
      </w:pPr>
      <w:rPr>
        <w:rFonts w:ascii="Symbol" w:hAnsi="Symbol" w:hint="default"/>
      </w:rPr>
    </w:lvl>
    <w:lvl w:ilvl="4" w:tplc="758A96EA">
      <w:start w:val="1"/>
      <w:numFmt w:val="bullet"/>
      <w:lvlText w:val="o"/>
      <w:lvlJc w:val="left"/>
      <w:pPr>
        <w:ind w:left="3600" w:hanging="360"/>
      </w:pPr>
      <w:rPr>
        <w:rFonts w:ascii="Courier New" w:hAnsi="Courier New" w:hint="default"/>
      </w:rPr>
    </w:lvl>
    <w:lvl w:ilvl="5" w:tplc="26920DE2">
      <w:start w:val="1"/>
      <w:numFmt w:val="bullet"/>
      <w:lvlText w:val=""/>
      <w:lvlJc w:val="left"/>
      <w:pPr>
        <w:ind w:left="4320" w:hanging="360"/>
      </w:pPr>
      <w:rPr>
        <w:rFonts w:ascii="Wingdings" w:hAnsi="Wingdings" w:hint="default"/>
      </w:rPr>
    </w:lvl>
    <w:lvl w:ilvl="6" w:tplc="E2A8F528">
      <w:start w:val="1"/>
      <w:numFmt w:val="bullet"/>
      <w:lvlText w:val=""/>
      <w:lvlJc w:val="left"/>
      <w:pPr>
        <w:ind w:left="5040" w:hanging="360"/>
      </w:pPr>
      <w:rPr>
        <w:rFonts w:ascii="Symbol" w:hAnsi="Symbol" w:hint="default"/>
      </w:rPr>
    </w:lvl>
    <w:lvl w:ilvl="7" w:tplc="A53A1C32">
      <w:start w:val="1"/>
      <w:numFmt w:val="bullet"/>
      <w:lvlText w:val="o"/>
      <w:lvlJc w:val="left"/>
      <w:pPr>
        <w:ind w:left="5760" w:hanging="360"/>
      </w:pPr>
      <w:rPr>
        <w:rFonts w:ascii="Courier New" w:hAnsi="Courier New" w:hint="default"/>
      </w:rPr>
    </w:lvl>
    <w:lvl w:ilvl="8" w:tplc="172E9372">
      <w:start w:val="1"/>
      <w:numFmt w:val="bullet"/>
      <w:lvlText w:val=""/>
      <w:lvlJc w:val="left"/>
      <w:pPr>
        <w:ind w:left="6480" w:hanging="360"/>
      </w:pPr>
      <w:rPr>
        <w:rFonts w:ascii="Wingdings" w:hAnsi="Wingdings" w:hint="default"/>
      </w:rPr>
    </w:lvl>
  </w:abstractNum>
  <w:abstractNum w:abstractNumId="26" w15:restartNumberingAfterBreak="0">
    <w:nsid w:val="7B8CFB53"/>
    <w:multiLevelType w:val="hybridMultilevel"/>
    <w:tmpl w:val="71EE25B4"/>
    <w:lvl w:ilvl="0" w:tplc="F7B8DC08">
      <w:start w:val="1"/>
      <w:numFmt w:val="bullet"/>
      <w:lvlText w:val=""/>
      <w:lvlJc w:val="left"/>
      <w:pPr>
        <w:ind w:left="720" w:hanging="360"/>
      </w:pPr>
      <w:rPr>
        <w:rFonts w:ascii="Symbol" w:hAnsi="Symbol" w:hint="default"/>
      </w:rPr>
    </w:lvl>
    <w:lvl w:ilvl="1" w:tplc="A32445E2">
      <w:start w:val="1"/>
      <w:numFmt w:val="bullet"/>
      <w:lvlText w:val="o"/>
      <w:lvlJc w:val="left"/>
      <w:pPr>
        <w:ind w:left="1440" w:hanging="360"/>
      </w:pPr>
      <w:rPr>
        <w:rFonts w:ascii="Courier New" w:hAnsi="Courier New" w:hint="default"/>
      </w:rPr>
    </w:lvl>
    <w:lvl w:ilvl="2" w:tplc="78248064">
      <w:start w:val="1"/>
      <w:numFmt w:val="bullet"/>
      <w:lvlText w:val=""/>
      <w:lvlJc w:val="left"/>
      <w:pPr>
        <w:ind w:left="2160" w:hanging="360"/>
      </w:pPr>
      <w:rPr>
        <w:rFonts w:ascii="Wingdings" w:hAnsi="Wingdings" w:hint="default"/>
      </w:rPr>
    </w:lvl>
    <w:lvl w:ilvl="3" w:tplc="DF4630B0">
      <w:start w:val="1"/>
      <w:numFmt w:val="bullet"/>
      <w:lvlText w:val=""/>
      <w:lvlJc w:val="left"/>
      <w:pPr>
        <w:ind w:left="2880" w:hanging="360"/>
      </w:pPr>
      <w:rPr>
        <w:rFonts w:ascii="Symbol" w:hAnsi="Symbol" w:hint="default"/>
      </w:rPr>
    </w:lvl>
    <w:lvl w:ilvl="4" w:tplc="1B46939C">
      <w:start w:val="1"/>
      <w:numFmt w:val="bullet"/>
      <w:lvlText w:val="o"/>
      <w:lvlJc w:val="left"/>
      <w:pPr>
        <w:ind w:left="3600" w:hanging="360"/>
      </w:pPr>
      <w:rPr>
        <w:rFonts w:ascii="Courier New" w:hAnsi="Courier New" w:hint="default"/>
      </w:rPr>
    </w:lvl>
    <w:lvl w:ilvl="5" w:tplc="5B9E5A24">
      <w:start w:val="1"/>
      <w:numFmt w:val="bullet"/>
      <w:lvlText w:val=""/>
      <w:lvlJc w:val="left"/>
      <w:pPr>
        <w:ind w:left="4320" w:hanging="360"/>
      </w:pPr>
      <w:rPr>
        <w:rFonts w:ascii="Wingdings" w:hAnsi="Wingdings" w:hint="default"/>
      </w:rPr>
    </w:lvl>
    <w:lvl w:ilvl="6" w:tplc="7D2C8BCE">
      <w:start w:val="1"/>
      <w:numFmt w:val="bullet"/>
      <w:lvlText w:val=""/>
      <w:lvlJc w:val="left"/>
      <w:pPr>
        <w:ind w:left="5040" w:hanging="360"/>
      </w:pPr>
      <w:rPr>
        <w:rFonts w:ascii="Symbol" w:hAnsi="Symbol" w:hint="default"/>
      </w:rPr>
    </w:lvl>
    <w:lvl w:ilvl="7" w:tplc="C72A23FC">
      <w:start w:val="1"/>
      <w:numFmt w:val="bullet"/>
      <w:lvlText w:val="o"/>
      <w:lvlJc w:val="left"/>
      <w:pPr>
        <w:ind w:left="5760" w:hanging="360"/>
      </w:pPr>
      <w:rPr>
        <w:rFonts w:ascii="Courier New" w:hAnsi="Courier New" w:hint="default"/>
      </w:rPr>
    </w:lvl>
    <w:lvl w:ilvl="8" w:tplc="ED464816">
      <w:start w:val="1"/>
      <w:numFmt w:val="bullet"/>
      <w:lvlText w:val=""/>
      <w:lvlJc w:val="left"/>
      <w:pPr>
        <w:ind w:left="6480" w:hanging="360"/>
      </w:pPr>
      <w:rPr>
        <w:rFonts w:ascii="Wingdings" w:hAnsi="Wingdings" w:hint="default"/>
      </w:rPr>
    </w:lvl>
  </w:abstractNum>
  <w:num w:numId="1" w16cid:durableId="287784399">
    <w:abstractNumId w:val="1"/>
  </w:num>
  <w:num w:numId="2" w16cid:durableId="2074964266">
    <w:abstractNumId w:val="19"/>
  </w:num>
  <w:num w:numId="3" w16cid:durableId="1136947516">
    <w:abstractNumId w:val="3"/>
  </w:num>
  <w:num w:numId="4" w16cid:durableId="1435438704">
    <w:abstractNumId w:val="13"/>
  </w:num>
  <w:num w:numId="5" w16cid:durableId="464586573">
    <w:abstractNumId w:val="0"/>
  </w:num>
  <w:num w:numId="6" w16cid:durableId="2123262445">
    <w:abstractNumId w:val="22"/>
  </w:num>
  <w:num w:numId="7" w16cid:durableId="217787204">
    <w:abstractNumId w:val="7"/>
  </w:num>
  <w:num w:numId="8" w16cid:durableId="948123702">
    <w:abstractNumId w:val="11"/>
  </w:num>
  <w:num w:numId="9" w16cid:durableId="545800508">
    <w:abstractNumId w:val="15"/>
  </w:num>
  <w:num w:numId="10" w16cid:durableId="102115986">
    <w:abstractNumId w:val="18"/>
  </w:num>
  <w:num w:numId="11" w16cid:durableId="324361961">
    <w:abstractNumId w:val="26"/>
  </w:num>
  <w:num w:numId="12" w16cid:durableId="1246377871">
    <w:abstractNumId w:val="5"/>
  </w:num>
  <w:num w:numId="13" w16cid:durableId="223028317">
    <w:abstractNumId w:val="21"/>
  </w:num>
  <w:num w:numId="14" w16cid:durableId="1871608088">
    <w:abstractNumId w:val="17"/>
  </w:num>
  <w:num w:numId="15" w16cid:durableId="136919694">
    <w:abstractNumId w:val="23"/>
  </w:num>
  <w:num w:numId="16" w16cid:durableId="1652321369">
    <w:abstractNumId w:val="8"/>
  </w:num>
  <w:num w:numId="17" w16cid:durableId="137500291">
    <w:abstractNumId w:val="25"/>
  </w:num>
  <w:num w:numId="18" w16cid:durableId="208885026">
    <w:abstractNumId w:val="4"/>
  </w:num>
  <w:num w:numId="19" w16cid:durableId="263420776">
    <w:abstractNumId w:val="12"/>
  </w:num>
  <w:num w:numId="20" w16cid:durableId="1829251288">
    <w:abstractNumId w:val="2"/>
  </w:num>
  <w:num w:numId="21" w16cid:durableId="746422118">
    <w:abstractNumId w:val="9"/>
  </w:num>
  <w:num w:numId="22" w16cid:durableId="1418864063">
    <w:abstractNumId w:val="6"/>
  </w:num>
  <w:num w:numId="23" w16cid:durableId="1512186562">
    <w:abstractNumId w:val="14"/>
  </w:num>
  <w:num w:numId="24" w16cid:durableId="1204513720">
    <w:abstractNumId w:val="10"/>
  </w:num>
  <w:num w:numId="25" w16cid:durableId="2037802070">
    <w:abstractNumId w:val="16"/>
  </w:num>
  <w:num w:numId="26" w16cid:durableId="665017147">
    <w:abstractNumId w:val="24"/>
  </w:num>
  <w:num w:numId="27" w16cid:durableId="19876579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D7997B"/>
    <w:rsid w:val="0001318B"/>
    <w:rsid w:val="00034398"/>
    <w:rsid w:val="00042A71"/>
    <w:rsid w:val="001507F7"/>
    <w:rsid w:val="00181278"/>
    <w:rsid w:val="00277A04"/>
    <w:rsid w:val="003109BE"/>
    <w:rsid w:val="005B795D"/>
    <w:rsid w:val="007D45F7"/>
    <w:rsid w:val="007E6AB2"/>
    <w:rsid w:val="00825947"/>
    <w:rsid w:val="0084423E"/>
    <w:rsid w:val="00845327"/>
    <w:rsid w:val="008C69E6"/>
    <w:rsid w:val="00980DEB"/>
    <w:rsid w:val="00B64937"/>
    <w:rsid w:val="00B72B81"/>
    <w:rsid w:val="00CE19E6"/>
    <w:rsid w:val="00D16AA3"/>
    <w:rsid w:val="00D2763B"/>
    <w:rsid w:val="00DF5E88"/>
    <w:rsid w:val="00E5776D"/>
    <w:rsid w:val="051AE1D2"/>
    <w:rsid w:val="08F416BE"/>
    <w:rsid w:val="09452E66"/>
    <w:rsid w:val="40DDA2B3"/>
    <w:rsid w:val="4423FB24"/>
    <w:rsid w:val="49AB4642"/>
    <w:rsid w:val="4B57F9CB"/>
    <w:rsid w:val="4CB4D16A"/>
    <w:rsid w:val="4D537817"/>
    <w:rsid w:val="5849B540"/>
    <w:rsid w:val="58A75D8C"/>
    <w:rsid w:val="60B003EF"/>
    <w:rsid w:val="6AD7997B"/>
    <w:rsid w:val="747A1F19"/>
    <w:rsid w:val="76B924F6"/>
    <w:rsid w:val="78C14B96"/>
    <w:rsid w:val="7C73FDED"/>
    <w:rsid w:val="7E08B6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4EC34"/>
  <w15:chartTrackingRefBased/>
  <w15:docId w15:val="{2D7A58B2-5B6D-43D5-AA2E-C3AF1B14F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E19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9E6"/>
  </w:style>
  <w:style w:type="paragraph" w:styleId="Footer">
    <w:name w:val="footer"/>
    <w:basedOn w:val="Normal"/>
    <w:link w:val="FooterChar"/>
    <w:uiPriority w:val="99"/>
    <w:unhideWhenUsed/>
    <w:rsid w:val="00CE19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9E6"/>
  </w:style>
  <w:style w:type="paragraph" w:styleId="NormalWeb">
    <w:name w:val="Normal (Web)"/>
    <w:basedOn w:val="Normal"/>
    <w:uiPriority w:val="99"/>
    <w:unhideWhenUsed/>
    <w:rsid w:val="00E5776D"/>
    <w:pPr>
      <w:spacing w:before="100" w:beforeAutospacing="1" w:after="100" w:afterAutospacing="1" w:line="240" w:lineRule="auto"/>
    </w:pPr>
    <w:rPr>
      <w:rFonts w:ascii="Times New Roman" w:eastAsia="Times New Roman" w:hAnsi="Times New Roman" w:cs="Times New Roman"/>
      <w:lang w:val="en-IN" w:eastAsia="en-GB"/>
    </w:rPr>
  </w:style>
  <w:style w:type="character" w:customStyle="1" w:styleId="citation-41">
    <w:name w:val="citation-41"/>
    <w:basedOn w:val="DefaultParagraphFont"/>
    <w:rsid w:val="00E5776D"/>
  </w:style>
  <w:style w:type="character" w:customStyle="1" w:styleId="citation-40">
    <w:name w:val="citation-40"/>
    <w:basedOn w:val="DefaultParagraphFont"/>
    <w:rsid w:val="00E5776D"/>
  </w:style>
  <w:style w:type="character" w:customStyle="1" w:styleId="button-label">
    <w:name w:val="button-label"/>
    <w:basedOn w:val="DefaultParagraphFont"/>
    <w:rsid w:val="00E5776D"/>
  </w:style>
  <w:style w:type="character" w:customStyle="1" w:styleId="citation-39">
    <w:name w:val="citation-39"/>
    <w:basedOn w:val="DefaultParagraphFont"/>
    <w:rsid w:val="00E5776D"/>
  </w:style>
  <w:style w:type="character" w:customStyle="1" w:styleId="citation-38">
    <w:name w:val="citation-38"/>
    <w:basedOn w:val="DefaultParagraphFont"/>
    <w:rsid w:val="00E5776D"/>
  </w:style>
  <w:style w:type="character" w:customStyle="1" w:styleId="citation-37">
    <w:name w:val="citation-37"/>
    <w:basedOn w:val="DefaultParagraphFont"/>
    <w:rsid w:val="00E5776D"/>
  </w:style>
  <w:style w:type="character" w:customStyle="1" w:styleId="citation-36">
    <w:name w:val="citation-36"/>
    <w:basedOn w:val="DefaultParagraphFont"/>
    <w:rsid w:val="00E5776D"/>
  </w:style>
  <w:style w:type="character" w:customStyle="1" w:styleId="citation-35">
    <w:name w:val="citation-35"/>
    <w:basedOn w:val="DefaultParagraphFont"/>
    <w:rsid w:val="00E5776D"/>
  </w:style>
  <w:style w:type="character" w:customStyle="1" w:styleId="citation-34">
    <w:name w:val="citation-34"/>
    <w:basedOn w:val="DefaultParagraphFont"/>
    <w:rsid w:val="00E5776D"/>
  </w:style>
  <w:style w:type="character" w:customStyle="1" w:styleId="citation-33">
    <w:name w:val="citation-33"/>
    <w:basedOn w:val="DefaultParagraphFont"/>
    <w:rsid w:val="00E5776D"/>
  </w:style>
  <w:style w:type="character" w:customStyle="1" w:styleId="citation-32">
    <w:name w:val="citation-32"/>
    <w:basedOn w:val="DefaultParagraphFont"/>
    <w:rsid w:val="00E5776D"/>
  </w:style>
  <w:style w:type="character" w:customStyle="1" w:styleId="citation-31">
    <w:name w:val="citation-31"/>
    <w:basedOn w:val="DefaultParagraphFont"/>
    <w:rsid w:val="00E5776D"/>
  </w:style>
  <w:style w:type="character" w:styleId="HTMLCode">
    <w:name w:val="HTML Code"/>
    <w:basedOn w:val="DefaultParagraphFont"/>
    <w:uiPriority w:val="99"/>
    <w:semiHidden/>
    <w:unhideWhenUsed/>
    <w:rsid w:val="00E5776D"/>
    <w:rPr>
      <w:rFonts w:ascii="Courier New" w:eastAsia="Times New Roman" w:hAnsi="Courier New" w:cs="Courier New"/>
      <w:sz w:val="20"/>
      <w:szCs w:val="20"/>
    </w:rPr>
  </w:style>
  <w:style w:type="character" w:customStyle="1" w:styleId="citation-30">
    <w:name w:val="citation-30"/>
    <w:basedOn w:val="DefaultParagraphFont"/>
    <w:rsid w:val="00E5776D"/>
  </w:style>
  <w:style w:type="character" w:customStyle="1" w:styleId="citation-29">
    <w:name w:val="citation-29"/>
    <w:basedOn w:val="DefaultParagraphFont"/>
    <w:rsid w:val="00E5776D"/>
  </w:style>
  <w:style w:type="character" w:customStyle="1" w:styleId="citation-28">
    <w:name w:val="citation-28"/>
    <w:basedOn w:val="DefaultParagraphFont"/>
    <w:rsid w:val="00E5776D"/>
  </w:style>
  <w:style w:type="character" w:customStyle="1" w:styleId="citation-27">
    <w:name w:val="citation-27"/>
    <w:basedOn w:val="DefaultParagraphFont"/>
    <w:rsid w:val="00E5776D"/>
  </w:style>
  <w:style w:type="character" w:customStyle="1" w:styleId="citation-26">
    <w:name w:val="citation-26"/>
    <w:basedOn w:val="DefaultParagraphFont"/>
    <w:rsid w:val="00E5776D"/>
  </w:style>
  <w:style w:type="character" w:customStyle="1" w:styleId="citation-25">
    <w:name w:val="citation-25"/>
    <w:basedOn w:val="DefaultParagraphFont"/>
    <w:rsid w:val="00E5776D"/>
  </w:style>
  <w:style w:type="character" w:styleId="Strong">
    <w:name w:val="Strong"/>
    <w:basedOn w:val="DefaultParagraphFont"/>
    <w:uiPriority w:val="22"/>
    <w:qFormat/>
    <w:rsid w:val="00E5776D"/>
    <w:rPr>
      <w:b/>
      <w:bCs/>
    </w:rPr>
  </w:style>
  <w:style w:type="character" w:customStyle="1" w:styleId="citation-23">
    <w:name w:val="citation-23"/>
    <w:basedOn w:val="DefaultParagraphFont"/>
    <w:rsid w:val="00E5776D"/>
  </w:style>
  <w:style w:type="character" w:customStyle="1" w:styleId="citation-22">
    <w:name w:val="citation-22"/>
    <w:basedOn w:val="DefaultParagraphFont"/>
    <w:rsid w:val="00E5776D"/>
  </w:style>
  <w:style w:type="character" w:customStyle="1" w:styleId="citation-21">
    <w:name w:val="citation-21"/>
    <w:basedOn w:val="DefaultParagraphFont"/>
    <w:rsid w:val="00E5776D"/>
  </w:style>
  <w:style w:type="character" w:customStyle="1" w:styleId="citation-154">
    <w:name w:val="citation-154"/>
    <w:basedOn w:val="DefaultParagraphFont"/>
    <w:rsid w:val="00E5776D"/>
  </w:style>
  <w:style w:type="character" w:customStyle="1" w:styleId="citation-153">
    <w:name w:val="citation-153"/>
    <w:basedOn w:val="DefaultParagraphFont"/>
    <w:rsid w:val="00E5776D"/>
  </w:style>
  <w:style w:type="character" w:customStyle="1" w:styleId="citation-152">
    <w:name w:val="citation-152"/>
    <w:basedOn w:val="DefaultParagraphFont"/>
    <w:rsid w:val="00E5776D"/>
  </w:style>
  <w:style w:type="character" w:customStyle="1" w:styleId="citation-151">
    <w:name w:val="citation-151"/>
    <w:basedOn w:val="DefaultParagraphFont"/>
    <w:rsid w:val="00E5776D"/>
  </w:style>
  <w:style w:type="character" w:customStyle="1" w:styleId="citation-150">
    <w:name w:val="citation-150"/>
    <w:basedOn w:val="DefaultParagraphFont"/>
    <w:rsid w:val="00E5776D"/>
  </w:style>
  <w:style w:type="character" w:customStyle="1" w:styleId="citation-149">
    <w:name w:val="citation-149"/>
    <w:basedOn w:val="DefaultParagraphFont"/>
    <w:rsid w:val="00E5776D"/>
  </w:style>
  <w:style w:type="character" w:customStyle="1" w:styleId="citation-148">
    <w:name w:val="citation-148"/>
    <w:basedOn w:val="DefaultParagraphFont"/>
    <w:rsid w:val="00E5776D"/>
  </w:style>
  <w:style w:type="character" w:customStyle="1" w:styleId="citation-147">
    <w:name w:val="citation-147"/>
    <w:basedOn w:val="DefaultParagraphFont"/>
    <w:rsid w:val="00E5776D"/>
  </w:style>
  <w:style w:type="character" w:customStyle="1" w:styleId="citation-146">
    <w:name w:val="citation-146"/>
    <w:basedOn w:val="DefaultParagraphFont"/>
    <w:rsid w:val="00E5776D"/>
  </w:style>
  <w:style w:type="character" w:customStyle="1" w:styleId="citation-145">
    <w:name w:val="citation-145"/>
    <w:basedOn w:val="DefaultParagraphFont"/>
    <w:rsid w:val="00E5776D"/>
  </w:style>
  <w:style w:type="character" w:customStyle="1" w:styleId="citation-144">
    <w:name w:val="citation-144"/>
    <w:basedOn w:val="DefaultParagraphFont"/>
    <w:rsid w:val="00E5776D"/>
  </w:style>
  <w:style w:type="character" w:customStyle="1" w:styleId="citation-143">
    <w:name w:val="citation-143"/>
    <w:basedOn w:val="DefaultParagraphFont"/>
    <w:rsid w:val="00E5776D"/>
  </w:style>
  <w:style w:type="character" w:customStyle="1" w:styleId="citation-142">
    <w:name w:val="citation-142"/>
    <w:basedOn w:val="DefaultParagraphFont"/>
    <w:rsid w:val="00E5776D"/>
  </w:style>
  <w:style w:type="character" w:customStyle="1" w:styleId="citation-141">
    <w:name w:val="citation-141"/>
    <w:basedOn w:val="DefaultParagraphFont"/>
    <w:rsid w:val="00E5776D"/>
  </w:style>
  <w:style w:type="character" w:customStyle="1" w:styleId="citation-140">
    <w:name w:val="citation-140"/>
    <w:basedOn w:val="DefaultParagraphFont"/>
    <w:rsid w:val="00E5776D"/>
  </w:style>
  <w:style w:type="character" w:customStyle="1" w:styleId="citation-139">
    <w:name w:val="citation-139"/>
    <w:basedOn w:val="DefaultParagraphFont"/>
    <w:rsid w:val="00E5776D"/>
  </w:style>
  <w:style w:type="character" w:customStyle="1" w:styleId="citation-138">
    <w:name w:val="citation-138"/>
    <w:basedOn w:val="DefaultParagraphFont"/>
    <w:rsid w:val="00E5776D"/>
  </w:style>
  <w:style w:type="character" w:customStyle="1" w:styleId="citation-137">
    <w:name w:val="citation-137"/>
    <w:basedOn w:val="DefaultParagraphFont"/>
    <w:rsid w:val="00E5776D"/>
  </w:style>
  <w:style w:type="character" w:customStyle="1" w:styleId="citation-136">
    <w:name w:val="citation-136"/>
    <w:basedOn w:val="DefaultParagraphFont"/>
    <w:rsid w:val="00E5776D"/>
  </w:style>
  <w:style w:type="character" w:customStyle="1" w:styleId="citation-135">
    <w:name w:val="citation-135"/>
    <w:basedOn w:val="DefaultParagraphFont"/>
    <w:rsid w:val="00E5776D"/>
  </w:style>
  <w:style w:type="character" w:customStyle="1" w:styleId="citation-134">
    <w:name w:val="citation-134"/>
    <w:basedOn w:val="DefaultParagraphFont"/>
    <w:rsid w:val="00E5776D"/>
  </w:style>
  <w:style w:type="character" w:customStyle="1" w:styleId="citation-133">
    <w:name w:val="citation-133"/>
    <w:basedOn w:val="DefaultParagraphFont"/>
    <w:rsid w:val="00E5776D"/>
  </w:style>
  <w:style w:type="character" w:customStyle="1" w:styleId="citation-132">
    <w:name w:val="citation-132"/>
    <w:basedOn w:val="DefaultParagraphFont"/>
    <w:rsid w:val="00E57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2631B53DDEC941922DB773BCE35346" ma:contentTypeVersion="8" ma:contentTypeDescription="Create a new document." ma:contentTypeScope="" ma:versionID="b7ef02e88eb9b7208ebb7376647b60a1">
  <xsd:schema xmlns:xsd="http://www.w3.org/2001/XMLSchema" xmlns:xs="http://www.w3.org/2001/XMLSchema" xmlns:p="http://schemas.microsoft.com/office/2006/metadata/properties" xmlns:ns2="c248abaf-84fd-4a04-8134-f50f0575fdde" targetNamespace="http://schemas.microsoft.com/office/2006/metadata/properties" ma:root="true" ma:fieldsID="2bd65453a798697f021e83e2cbafed55" ns2:_="">
    <xsd:import namespace="c248abaf-84fd-4a04-8134-f50f0575fd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48abaf-84fd-4a04-8134-f50f0575fd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C05C5B-2469-4316-894B-82300E7CFA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734185-B0A6-45BE-809C-A2F9573C39C3}">
  <ds:schemaRefs>
    <ds:schemaRef ds:uri="http://schemas.microsoft.com/sharepoint/v3/contenttype/forms"/>
  </ds:schemaRefs>
</ds:datastoreItem>
</file>

<file path=customXml/itemProps3.xml><?xml version="1.0" encoding="utf-8"?>
<ds:datastoreItem xmlns:ds="http://schemas.openxmlformats.org/officeDocument/2006/customXml" ds:itemID="{2EBDF1DF-9322-4976-B0AE-6095C8F721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48abaf-84fd-4a04-8134-f50f0575fd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3</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Chandel, Aashna</dc:creator>
  <cp:keywords/>
  <dc:description/>
  <cp:lastModifiedBy>SAURAV KEDIA</cp:lastModifiedBy>
  <cp:revision>6</cp:revision>
  <dcterms:created xsi:type="dcterms:W3CDTF">2026-01-30T11:04:00Z</dcterms:created>
  <dcterms:modified xsi:type="dcterms:W3CDTF">2026-02-02T04:44:00Z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0x010100DD2631B53DDEC941922DB773BCE35346</vt:lpwstr>
  </property>
  <property fmtid="{D5CDD505-2E9C-101B-9397-08002B2CF9AE}" pid="3" name="ClassificationContentMarkingHeaderShapeIds">
    <vt:lpwstr>279e2d70,6be4086a,55cfebf</vt:lpwstr>
  </property>
  <property fmtid="{D5CDD505-2E9C-101B-9397-08002B2CF9AE}" pid="4" name="ClassificationContentMarkingHeaderFontProps">
    <vt:lpwstr>#000000,11,Aptos</vt:lpwstr>
  </property>
  <property fmtid="{D5CDD505-2E9C-101B-9397-08002B2CF9AE}" pid="5" name="ClassificationContentMarkingHeaderText">
    <vt:lpwstr>Classification - Restricted</vt:lpwstr>
  </property>
  <property fmtid="{D5CDD505-2E9C-101B-9397-08002B2CF9AE}" pid="6" name="ClassificationContentMarkingFooterShapeIds">
    <vt:lpwstr>36fa3857,3a51b8d9,23abb626</vt:lpwstr>
  </property>
  <property fmtid="{D5CDD505-2E9C-101B-9397-08002B2CF9AE}" pid="7" name="ClassificationContentMarkingFooterFontProps">
    <vt:lpwstr>#000000,11,Aptos</vt:lpwstr>
  </property>
  <property fmtid="{D5CDD505-2E9C-101B-9397-08002B2CF9AE}" pid="8" name="ClassificationContentMarkingFooterText">
    <vt:lpwstr>Classification - Restricted</vt:lpwstr>
  </property>
  <property fmtid="{D5CDD505-2E9C-101B-9397-08002B2CF9AE}" pid="9" name="MSIP_Label_96dc3acd-eb0e-4370-b090-cfef97c607e6_Enabled">
    <vt:lpwstr>true</vt:lpwstr>
  </property>
  <property fmtid="{D5CDD505-2E9C-101B-9397-08002B2CF9AE}" pid="10" name="MSIP_Label_96dc3acd-eb0e-4370-b090-cfef97c607e6_SetDate">
    <vt:lpwstr>2025-12-26T03:28:04Z</vt:lpwstr>
  </property>
  <property fmtid="{D5CDD505-2E9C-101B-9397-08002B2CF9AE}" pid="11" name="MSIP_Label_96dc3acd-eb0e-4370-b090-cfef97c607e6_Method">
    <vt:lpwstr>Privileged</vt:lpwstr>
  </property>
  <property fmtid="{D5CDD505-2E9C-101B-9397-08002B2CF9AE}" pid="12" name="MSIP_Label_96dc3acd-eb0e-4370-b090-cfef97c607e6_Name">
    <vt:lpwstr>Restricted (Highly Confidential)!</vt:lpwstr>
  </property>
  <property fmtid="{D5CDD505-2E9C-101B-9397-08002B2CF9AE}" pid="13" name="MSIP_Label_96dc3acd-eb0e-4370-b090-cfef97c607e6_SiteId">
    <vt:lpwstr>827fd022-05a6-4e57-be9c-cc069b6ae62d</vt:lpwstr>
  </property>
  <property fmtid="{D5CDD505-2E9C-101B-9397-08002B2CF9AE}" pid="14" name="MSIP_Label_96dc3acd-eb0e-4370-b090-cfef97c607e6_ActionId">
    <vt:lpwstr>884b640a-6a18-4812-b790-ddacae210968</vt:lpwstr>
  </property>
  <property fmtid="{D5CDD505-2E9C-101B-9397-08002B2CF9AE}" pid="15" name="MSIP_Label_96dc3acd-eb0e-4370-b090-cfef97c607e6_ContentBits">
    <vt:lpwstr>3</vt:lpwstr>
  </property>
  <property fmtid="{D5CDD505-2E9C-101B-9397-08002B2CF9AE}" pid="16" name="MSIP_Label_96dc3acd-eb0e-4370-b090-cfef97c607e6_Tag">
    <vt:lpwstr>50, 0, 1, 1</vt:lpwstr>
  </property>
</Properties>
</file>