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FE8" w:rsidRPr="00465FE8" w:rsidRDefault="00465FE8" w:rsidP="00465FE8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Theme="majorHAnsi" w:eastAsia="Times New Roman" w:hAnsiTheme="majorHAnsi" w:cs="Segoe UI"/>
          <w:b/>
          <w:bCs/>
          <w:color w:val="1F2328"/>
          <w:kern w:val="36"/>
          <w:sz w:val="48"/>
          <w:szCs w:val="48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kern w:val="36"/>
          <w:sz w:val="48"/>
          <w:szCs w:val="48"/>
          <w:lang w:eastAsia="es-ES"/>
        </w:rPr>
        <w:t xml:space="preserve">Proyecto: </w:t>
      </w:r>
      <w:proofErr w:type="spellStart"/>
      <w:r w:rsidRPr="00465FE8">
        <w:rPr>
          <w:rFonts w:asciiTheme="majorHAnsi" w:eastAsia="Times New Roman" w:hAnsiTheme="majorHAnsi" w:cs="Segoe UI"/>
          <w:b/>
          <w:bCs/>
          <w:color w:val="1F2328"/>
          <w:kern w:val="36"/>
          <w:sz w:val="48"/>
          <w:szCs w:val="48"/>
          <w:lang w:eastAsia="es-ES"/>
        </w:rPr>
        <w:t>Batnie</w:t>
      </w:r>
      <w:proofErr w:type="spellEnd"/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1. Concepto del Proyecto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Batnie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" es </w:t>
      </w:r>
      <w:bookmarkStart w:id="0" w:name="_GoBack"/>
      <w:bookmarkEnd w:id="0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una aplicación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Fullstack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diseñada para artistas y creativos multidisciplinar. Surge de la necesidad de unificar en un solo espacio digital las diversas fuentes de inspiración que suelen estar dispersas: las referencias visuales (dibujo/moda), el ritmo (música) y la expresión corporal (baile).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La plataforma funciona como un ecosistema híbrido que toma la organización visual de 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Pinterest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", la capacidad de descubrimiento multimedia de 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TikTok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 y la estructura sonora de 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Spotify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".</w:t>
      </w:r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2. Definición del Problema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Actualmente, los creativos utilizan múltiples herramientas para documentar sus procesos: guardan imágenes en una red social, canciones en otra y vídeos de referencia en una tercera. Esta fragmentación rompe el "flujo creativo".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Batnie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 resuelve este problema mediante la creación de 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Vibes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": tarjetas interactivas donde una imagen de moda o un boceto de dibujo conviven con el audio o vídeo que le da sentido.</w:t>
      </w:r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3. Público Objetivo</w:t>
      </w:r>
    </w:p>
    <w:p w:rsidR="00465FE8" w:rsidRPr="00465FE8" w:rsidRDefault="00465FE8" w:rsidP="00465FE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Artistas y Dibujantes: Que necesitan asociar una paleta de colores o estilo a una melodía específica.</w:t>
      </w:r>
    </w:p>
    <w:p w:rsidR="00465FE8" w:rsidRPr="00465FE8" w:rsidRDefault="00465FE8" w:rsidP="00465FE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Diseñadores de Moda: Que buscan organizar sus colecciones junto a referencias de pasarela.</w:t>
      </w:r>
    </w:p>
    <w:p w:rsidR="00465FE8" w:rsidRPr="00465FE8" w:rsidRDefault="00465FE8" w:rsidP="00465FE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Bailarines: Que desean guardar sus coreografías junto a las pistas musicales y referencias de vestuario.</w:t>
      </w:r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4. Funcionalidades Principales (MVP)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Para esta Fase 5, el proyecto se centrará en:</w:t>
      </w:r>
    </w:p>
    <w:p w:rsidR="00465FE8" w:rsidRPr="00465FE8" w:rsidRDefault="00465FE8" w:rsidP="00465F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Vibe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</w:t>
      </w:r>
      <w:proofErr w:type="spellStart"/>
      <w:proofErr w:type="gram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Grid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:</w:t>
      </w:r>
      <w:proofErr w:type="gram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Una galería dinámica construida con CSS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Grid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y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Flexbox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que muestra todas las inspiraciones guardadas.</w:t>
      </w:r>
    </w:p>
    <w:p w:rsidR="00465FE8" w:rsidRPr="00465FE8" w:rsidRDefault="00465FE8" w:rsidP="00465F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Gestión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Fullstack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: Crear nuevas tarjetas con título, categoría y enlaces multimedia.</w:t>
      </w:r>
    </w:p>
    <w:p w:rsidR="00465FE8" w:rsidRPr="00465FE8" w:rsidRDefault="00465FE8" w:rsidP="00465FE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Editar la información de las "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Vibes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" existentes.</w:t>
      </w:r>
    </w:p>
    <w:p w:rsidR="00465FE8" w:rsidRPr="00465FE8" w:rsidRDefault="00465FE8" w:rsidP="00465FE8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Eliminar inspiraciones que ya no sean necesarias.</w:t>
      </w:r>
    </w:p>
    <w:p w:rsidR="00465FE8" w:rsidRPr="00465FE8" w:rsidRDefault="00465FE8" w:rsidP="00465F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Categorización Inteligente: Sistema de filtrado por etiquetas (Dibujo, Moda, Baile, Música).</w:t>
      </w:r>
    </w:p>
    <w:p w:rsidR="00465FE8" w:rsidRPr="00465FE8" w:rsidRDefault="00465FE8" w:rsidP="00465FE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lastRenderedPageBreak/>
        <w:t xml:space="preserve">Network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Layer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: Sincronización en tiempo real entre el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Frontend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(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React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) y la API (Node.js).</w:t>
      </w:r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5. Funcionalidades Extra (</w:t>
      </w:r>
      <w:proofErr w:type="spellStart"/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Roadmap</w:t>
      </w:r>
      <w:proofErr w:type="spellEnd"/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)</w:t>
      </w:r>
    </w:p>
    <w:p w:rsidR="00465FE8" w:rsidRPr="00465FE8" w:rsidRDefault="00465FE8" w:rsidP="00465F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Focus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Mode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: Visualización a pantalla completa con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scroll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infinito para una experiencia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inmersiva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.</w:t>
      </w:r>
    </w:p>
    <w:p w:rsidR="00465FE8" w:rsidRPr="00465FE8" w:rsidRDefault="00465FE8" w:rsidP="00465FE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Global Player: Un reproductor persistente en la parte inferior de la pantalla.</w:t>
      </w:r>
    </w:p>
    <w:p w:rsidR="00465FE8" w:rsidRPr="00465FE8" w:rsidRDefault="00465FE8" w:rsidP="00465FE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Drag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&amp;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Drop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: Capacidad de reordenar las tarjetas visualmente en el tablero.</w:t>
      </w:r>
    </w:p>
    <w:p w:rsidR="00465FE8" w:rsidRPr="00465FE8" w:rsidRDefault="00465FE8" w:rsidP="00465FE8">
      <w:pPr>
        <w:shd w:val="clear" w:color="auto" w:fill="FFFFFF"/>
        <w:spacing w:before="360" w:after="240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</w:pPr>
      <w:r w:rsidRPr="00465FE8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es-ES"/>
        </w:rPr>
        <w:t>6. Especificaciones Técnicas</w:t>
      </w:r>
    </w:p>
    <w:p w:rsidR="00465FE8" w:rsidRPr="00465FE8" w:rsidRDefault="00465FE8" w:rsidP="00465FE8">
      <w:pPr>
        <w:shd w:val="clear" w:color="auto" w:fill="FFFFFF"/>
        <w:spacing w:after="240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Para garantizar un desarrollo profesional, se utilizará el siguiente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stack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:</w:t>
      </w:r>
    </w:p>
    <w:p w:rsidR="00465FE8" w:rsidRPr="00465FE8" w:rsidRDefault="00465FE8" w:rsidP="00465F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Frontend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: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React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18 + Vite.</w:t>
      </w:r>
    </w:p>
    <w:p w:rsidR="00465FE8" w:rsidRPr="00465FE8" w:rsidRDefault="00465FE8" w:rsidP="00465FE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Lenguaje: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TypeScript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.</w:t>
      </w:r>
    </w:p>
    <w:p w:rsidR="00465FE8" w:rsidRPr="00465FE8" w:rsidRDefault="00465FE8" w:rsidP="00465FE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Estilos: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Tailwind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CSS (Diseño </w:t>
      </w: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responsive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 xml:space="preserve"> y moderno).</w:t>
      </w:r>
    </w:p>
    <w:p w:rsidR="00465FE8" w:rsidRPr="00465FE8" w:rsidRDefault="00465FE8" w:rsidP="00465FE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proofErr w:type="spellStart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Backend</w:t>
      </w:r>
      <w:proofErr w:type="spellEnd"/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: Node.js + Express (Arquitectura de capas).</w:t>
      </w:r>
    </w:p>
    <w:p w:rsidR="00465FE8" w:rsidRPr="00465FE8" w:rsidRDefault="00465FE8" w:rsidP="00465FE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</w:pPr>
      <w:r w:rsidRPr="00465FE8">
        <w:rPr>
          <w:rFonts w:asciiTheme="majorHAnsi" w:eastAsia="Times New Roman" w:hAnsiTheme="majorHAnsi" w:cs="Segoe UI"/>
          <w:color w:val="1F2328"/>
          <w:sz w:val="24"/>
          <w:szCs w:val="24"/>
          <w:lang w:eastAsia="es-ES"/>
        </w:rPr>
        <w:t>Almacenamiento: API REST con persistencia de datos controlada.</w:t>
      </w:r>
    </w:p>
    <w:p w:rsidR="00141B35" w:rsidRPr="00465FE8" w:rsidRDefault="00141B35">
      <w:pPr>
        <w:rPr>
          <w:rFonts w:asciiTheme="majorHAnsi" w:hAnsiTheme="majorHAnsi"/>
        </w:rPr>
      </w:pPr>
    </w:p>
    <w:sectPr w:rsidR="00141B35" w:rsidRPr="00465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A41D1"/>
    <w:multiLevelType w:val="multilevel"/>
    <w:tmpl w:val="539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EE01F5"/>
    <w:multiLevelType w:val="multilevel"/>
    <w:tmpl w:val="A1B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131D9D"/>
    <w:multiLevelType w:val="multilevel"/>
    <w:tmpl w:val="8A3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735AA6"/>
    <w:multiLevelType w:val="multilevel"/>
    <w:tmpl w:val="CEF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FE8"/>
    <w:rsid w:val="00141B35"/>
    <w:rsid w:val="0046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65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65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FE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65F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6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65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65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FE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65F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6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2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amada mejia</dc:creator>
  <cp:lastModifiedBy>amada mejia</cp:lastModifiedBy>
  <cp:revision>2</cp:revision>
  <dcterms:created xsi:type="dcterms:W3CDTF">2026-04-28T13:30:00Z</dcterms:created>
  <dcterms:modified xsi:type="dcterms:W3CDTF">2026-04-28T13:31:00Z</dcterms:modified>
</cp:coreProperties>
</file>