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AFCB" w14:textId="77777777" w:rsidR="00494673" w:rsidRPr="00494673" w:rsidRDefault="00494673" w:rsidP="00494673">
      <w:pPr>
        <w:rPr>
          <w:b/>
          <w:bCs/>
        </w:rPr>
      </w:pPr>
      <w:r w:rsidRPr="00494673">
        <w:rPr>
          <w:b/>
          <w:bCs/>
        </w:rPr>
        <w:t>Files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0"/>
        <w:gridCol w:w="5420"/>
      </w:tblGrid>
      <w:tr w:rsidR="00494673" w:rsidRPr="00494673" w14:paraId="053C8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AD86F" w14:textId="77777777" w:rsidR="00494673" w:rsidRPr="00494673" w:rsidRDefault="00494673" w:rsidP="00494673">
            <w:pPr>
              <w:rPr>
                <w:b/>
                <w:bCs/>
              </w:rPr>
            </w:pPr>
            <w:r w:rsidRPr="00494673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B3E046D" w14:textId="77777777" w:rsidR="00494673" w:rsidRPr="00494673" w:rsidRDefault="00494673" w:rsidP="00494673">
            <w:pPr>
              <w:rPr>
                <w:b/>
                <w:bCs/>
              </w:rPr>
            </w:pPr>
            <w:r w:rsidRPr="00494673">
              <w:rPr>
                <w:b/>
                <w:bCs/>
              </w:rPr>
              <w:t>Contents</w:t>
            </w:r>
          </w:p>
        </w:tc>
      </w:tr>
      <w:tr w:rsidR="00494673" w:rsidRPr="00494673" w14:paraId="03BC1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061F" w14:textId="77777777" w:rsidR="00494673" w:rsidRPr="00494673" w:rsidRDefault="00494673" w:rsidP="00494673">
            <w:r w:rsidRPr="00494673">
              <w:t>server/data/</w:t>
            </w:r>
            <w:proofErr w:type="spellStart"/>
            <w:r w:rsidRPr="00494673">
              <w:t>suppliers.json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1CC6C" w14:textId="77777777" w:rsidR="00494673" w:rsidRPr="00494673" w:rsidRDefault="00494673" w:rsidP="00494673">
            <w:r w:rsidRPr="00494673">
              <w:t>10 global suppliers with contact, location, lead times, payment terms, reliability scores, certifications, and shipping port</w:t>
            </w:r>
          </w:p>
        </w:tc>
      </w:tr>
      <w:tr w:rsidR="00494673" w:rsidRPr="00494673" w14:paraId="76F40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6E74" w14:textId="77777777" w:rsidR="00494673" w:rsidRPr="00494673" w:rsidRDefault="00494673" w:rsidP="00494673">
            <w:r w:rsidRPr="00494673">
              <w:t>server/data/</w:t>
            </w:r>
            <w:proofErr w:type="spellStart"/>
            <w:r w:rsidRPr="00494673">
              <w:t>bike_models.json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14BC1" w14:textId="77777777" w:rsidR="00494673" w:rsidRPr="00494673" w:rsidRDefault="00494673" w:rsidP="00494673">
            <w:r w:rsidRPr="00494673">
              <w:t>6 bike models with SKU, MSRP, target COGS, margin, weight, colors, sizes</w:t>
            </w:r>
          </w:p>
        </w:tc>
      </w:tr>
      <w:tr w:rsidR="00494673" w:rsidRPr="00494673" w14:paraId="1C5E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6457" w14:textId="77777777" w:rsidR="00494673" w:rsidRPr="00494673" w:rsidRDefault="00494673" w:rsidP="00494673">
            <w:r w:rsidRPr="00494673">
              <w:t>server/data/</w:t>
            </w:r>
            <w:proofErr w:type="spellStart"/>
            <w:r w:rsidRPr="00494673">
              <w:t>part_families.json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C1354" w14:textId="77777777" w:rsidR="00494673" w:rsidRPr="00494673" w:rsidRDefault="00494673" w:rsidP="00494673">
            <w:proofErr w:type="gramStart"/>
            <w:r w:rsidRPr="00494673">
              <w:t>8 part</w:t>
            </w:r>
            <w:proofErr w:type="gramEnd"/>
            <w:r w:rsidRPr="00494673">
              <w:t xml:space="preserve"> families → 28 sub-families → component-level part hierarchy (what's inside each sub-assembly)</w:t>
            </w:r>
          </w:p>
        </w:tc>
      </w:tr>
      <w:tr w:rsidR="00494673" w:rsidRPr="00494673" w14:paraId="6B56F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E014" w14:textId="77777777" w:rsidR="00494673" w:rsidRPr="00494673" w:rsidRDefault="00494673" w:rsidP="00494673">
            <w:r w:rsidRPr="00494673">
              <w:t>server/data/</w:t>
            </w:r>
            <w:proofErr w:type="spellStart"/>
            <w:r w:rsidRPr="00494673">
              <w:t>parts_catalog.json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25F18" w14:textId="77777777" w:rsidR="00494673" w:rsidRPr="00494673" w:rsidRDefault="00494673" w:rsidP="00494673">
            <w:r w:rsidRPr="00494673">
              <w:t>113 unique parts — each with part number, part name, family/sub-family, compatible SKUs, unit cost, supplier ID, lead time, weight, and spec notes</w:t>
            </w:r>
          </w:p>
        </w:tc>
      </w:tr>
      <w:tr w:rsidR="00494673" w:rsidRPr="00494673" w14:paraId="31B7B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C863" w14:textId="77777777" w:rsidR="00494673" w:rsidRPr="00494673" w:rsidRDefault="00494673" w:rsidP="00494673">
            <w:r w:rsidRPr="00494673">
              <w:t>server/data/</w:t>
            </w:r>
            <w:proofErr w:type="spellStart"/>
            <w:r w:rsidRPr="00494673">
              <w:t>bill_of_materials.json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61BDC" w14:textId="77777777" w:rsidR="00494673" w:rsidRPr="00494673" w:rsidRDefault="00494673" w:rsidP="00494673">
            <w:r w:rsidRPr="00494673">
              <w:t>Full BOM per bike (24–</w:t>
            </w:r>
            <w:proofErr w:type="gramStart"/>
            <w:r w:rsidRPr="00494673">
              <w:t>34 line</w:t>
            </w:r>
            <w:proofErr w:type="gramEnd"/>
            <w:r w:rsidRPr="00494673">
              <w:t xml:space="preserve"> items each), with quantities, line costs, and total parts cost per unit</w:t>
            </w:r>
          </w:p>
        </w:tc>
      </w:tr>
      <w:tr w:rsidR="00494673" w:rsidRPr="00494673" w14:paraId="60E08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B69F" w14:textId="77777777" w:rsidR="00494673" w:rsidRPr="00494673" w:rsidRDefault="00494673" w:rsidP="00494673">
            <w:r w:rsidRPr="00494673">
              <w:t>server/data/</w:t>
            </w:r>
            <w:proofErr w:type="spellStart"/>
            <w:r w:rsidRPr="00494673">
              <w:t>assembly_estimates.json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FEC7E" w14:textId="77777777" w:rsidR="00494673" w:rsidRPr="00494673" w:rsidRDefault="00494673" w:rsidP="00494673">
            <w:r w:rsidRPr="00494673">
              <w:t>12–17 assembly steps per bike with hours per step, labor cost per unit, batch efficiency, and complete order-to-door lead time breakdown</w:t>
            </w:r>
          </w:p>
        </w:tc>
      </w:tr>
    </w:tbl>
    <w:p w14:paraId="21677088" w14:textId="77777777" w:rsidR="00494673" w:rsidRPr="00494673" w:rsidRDefault="00494673" w:rsidP="00494673">
      <w:r w:rsidRPr="00494673">
        <w:pict w14:anchorId="11211A68">
          <v:rect id="_x0000_i1031" style="width:0;height:1.5pt" o:hralign="center" o:hrstd="t" o:hr="t" fillcolor="#a0a0a0" stroked="f"/>
        </w:pict>
      </w:r>
    </w:p>
    <w:p w14:paraId="1854E268" w14:textId="77777777" w:rsidR="00494673" w:rsidRPr="00494673" w:rsidRDefault="00494673" w:rsidP="00494673">
      <w:pPr>
        <w:rPr>
          <w:b/>
          <w:bCs/>
        </w:rPr>
      </w:pPr>
      <w:r w:rsidRPr="00494673">
        <w:rPr>
          <w:b/>
          <w:bCs/>
        </w:rPr>
        <w:t>Key Data Highlights</w:t>
      </w:r>
    </w:p>
    <w:p w14:paraId="0B7E70D3" w14:textId="77777777" w:rsidR="00494673" w:rsidRPr="00494673" w:rsidRDefault="00494673" w:rsidP="00494673">
      <w:r w:rsidRPr="00494673">
        <w:rPr>
          <w:b/>
          <w:bCs/>
        </w:rPr>
        <w:t>Bike Models:</w:t>
      </w:r>
      <w:r w:rsidRPr="00494673">
        <w:t xml:space="preserve"> Mountain (Apex Trail 29), Road (Apex Sprint 700), Kids (Apex Scout 20), Men's Cruiser (Apex Drift 26), Women's Hybrid (Apex Glide 700), BMX (Apex Street 20)</w:t>
      </w:r>
    </w:p>
    <w:p w14:paraId="0CBAF53E" w14:textId="77777777" w:rsidR="00494673" w:rsidRPr="00494673" w:rsidRDefault="00494673" w:rsidP="00494673">
      <w:r w:rsidRPr="00494673">
        <w:rPr>
          <w:b/>
          <w:bCs/>
        </w:rPr>
        <w:t>Suppliers:</w:t>
      </w:r>
      <w:r w:rsidRPr="00494673">
        <w:t xml:space="preserve"> 10 globally distributed — 7 APAC (Taiwan, Japan, Vietnam, China ×4), 3 EMEA (Germany, Italy, Austria)</w:t>
      </w:r>
    </w:p>
    <w:p w14:paraId="7B5F13E7" w14:textId="77777777" w:rsidR="00494673" w:rsidRPr="00494673" w:rsidRDefault="00494673" w:rsidP="00494673">
      <w:r w:rsidRPr="00494673">
        <w:rPr>
          <w:b/>
          <w:bCs/>
        </w:rPr>
        <w:t>Assembly Times (single unit):</w:t>
      </w:r>
    </w:p>
    <w:p w14:paraId="098B7098" w14:textId="77777777" w:rsidR="00494673" w:rsidRPr="00494673" w:rsidRDefault="00494673" w:rsidP="00494673">
      <w:pPr>
        <w:numPr>
          <w:ilvl w:val="0"/>
          <w:numId w:val="1"/>
        </w:numPr>
      </w:pPr>
      <w:r w:rsidRPr="00494673">
        <w:t xml:space="preserve">Kids/BMX: ~2.0–2.6 </w:t>
      </w:r>
      <w:proofErr w:type="spellStart"/>
      <w:r w:rsidRPr="00494673">
        <w:t>hrs</w:t>
      </w:r>
      <w:proofErr w:type="spellEnd"/>
      <w:r w:rsidRPr="00494673">
        <w:t xml:space="preserve"> → ships in 36–40 days from order</w:t>
      </w:r>
    </w:p>
    <w:p w14:paraId="456B2B72" w14:textId="77777777" w:rsidR="00494673" w:rsidRPr="00494673" w:rsidRDefault="00494673" w:rsidP="00494673">
      <w:pPr>
        <w:numPr>
          <w:ilvl w:val="0"/>
          <w:numId w:val="1"/>
        </w:numPr>
      </w:pPr>
      <w:r w:rsidRPr="00494673">
        <w:t xml:space="preserve">Cruiser/Hybrid: ~2.9–3.5 </w:t>
      </w:r>
      <w:proofErr w:type="spellStart"/>
      <w:r w:rsidRPr="00494673">
        <w:t>hrs</w:t>
      </w:r>
      <w:proofErr w:type="spellEnd"/>
      <w:r w:rsidRPr="00494673">
        <w:t xml:space="preserve"> → ships in 38–48 days</w:t>
      </w:r>
    </w:p>
    <w:p w14:paraId="3B6E7F0B" w14:textId="77777777" w:rsidR="00494673" w:rsidRPr="00494673" w:rsidRDefault="00494673" w:rsidP="00494673">
      <w:pPr>
        <w:numPr>
          <w:ilvl w:val="0"/>
          <w:numId w:val="1"/>
        </w:numPr>
      </w:pPr>
      <w:r w:rsidRPr="00494673">
        <w:t xml:space="preserve">Road: ~4.4 </w:t>
      </w:r>
      <w:proofErr w:type="spellStart"/>
      <w:r w:rsidRPr="00494673">
        <w:t>hrs</w:t>
      </w:r>
      <w:proofErr w:type="spellEnd"/>
      <w:r w:rsidRPr="00494673">
        <w:t xml:space="preserve"> → ships in 51–55 days</w:t>
      </w:r>
    </w:p>
    <w:p w14:paraId="190C9F8A" w14:textId="77777777" w:rsidR="00494673" w:rsidRPr="00494673" w:rsidRDefault="00494673" w:rsidP="00494673">
      <w:pPr>
        <w:numPr>
          <w:ilvl w:val="0"/>
          <w:numId w:val="1"/>
        </w:numPr>
      </w:pPr>
      <w:r w:rsidRPr="00494673">
        <w:t xml:space="preserve">Mountain: ~5.5 </w:t>
      </w:r>
      <w:proofErr w:type="spellStart"/>
      <w:r w:rsidRPr="00494673">
        <w:t>hrs</w:t>
      </w:r>
      <w:proofErr w:type="spellEnd"/>
      <w:r w:rsidRPr="00494673">
        <w:t xml:space="preserve"> → ships in 55–59 days (</w:t>
      </w:r>
      <w:proofErr w:type="spellStart"/>
      <w:r w:rsidRPr="00494673">
        <w:t>AlpineShox</w:t>
      </w:r>
      <w:proofErr w:type="spellEnd"/>
      <w:r w:rsidRPr="00494673">
        <w:t xml:space="preserve"> fork is the constraint at 45 days)</w:t>
      </w:r>
    </w:p>
    <w:p w14:paraId="1451431B" w14:textId="77777777" w:rsidR="00494673" w:rsidRPr="00494673" w:rsidRDefault="00494673" w:rsidP="00494673">
      <w:r w:rsidRPr="00494673">
        <w:rPr>
          <w:b/>
          <w:bCs/>
        </w:rPr>
        <w:lastRenderedPageBreak/>
        <w:t>Key supply risk flagged:</w:t>
      </w:r>
      <w:r w:rsidRPr="00494673">
        <w:t xml:space="preserve"> </w:t>
      </w:r>
      <w:proofErr w:type="spellStart"/>
      <w:r w:rsidRPr="00494673">
        <w:t>Veloforge</w:t>
      </w:r>
      <w:proofErr w:type="spellEnd"/>
      <w:r w:rsidRPr="00494673">
        <w:t xml:space="preserve"> Industries (Taiwan) is the frame supplier for all 6 models — the data flags this as a single-supplier bottleneck worth diversifying.</w:t>
      </w:r>
    </w:p>
    <w:p w14:paraId="6BD3335E" w14:textId="77777777" w:rsidR="002D356E" w:rsidRDefault="002D356E"/>
    <w:sectPr w:rsidR="002D3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A7FFC"/>
    <w:multiLevelType w:val="multilevel"/>
    <w:tmpl w:val="548C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03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3"/>
    <w:rsid w:val="002D356E"/>
    <w:rsid w:val="00494673"/>
    <w:rsid w:val="006727F2"/>
    <w:rsid w:val="007E5941"/>
    <w:rsid w:val="009B5280"/>
    <w:rsid w:val="00F3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CB42A"/>
  <w15:chartTrackingRefBased/>
  <w15:docId w15:val="{603A356F-7967-45AA-9571-C23853B8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Parth</dc:creator>
  <cp:keywords/>
  <dc:description/>
  <cp:lastModifiedBy>Shah, Parth</cp:lastModifiedBy>
  <cp:revision>1</cp:revision>
  <dcterms:created xsi:type="dcterms:W3CDTF">2026-08-25T21:38:00Z</dcterms:created>
  <dcterms:modified xsi:type="dcterms:W3CDTF">2026-08-25T21:39:00Z</dcterms:modified>
</cp:coreProperties>
</file>