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Static program analysis using Cppcheck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Amariei G. Daniel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daniel.g.amariei@gmail.com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this document is to offer a concise view of program analysis, especially static program analysis, using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tool. In order to accomplish this goal, we have structured the document as follows: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section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describes the levels at which a program analysis can be performed;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section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further details program analysis and possible approaches in performing it;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section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presents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both from an architectural and practical standpoints, while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section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conclude.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Analysis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ensure the safety, robustness, efficiency, ease of maintenance, and the like, for a system, an analysis is required to be performed on the system. This analysis can be carried at different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architectural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levels. The complexity increases while higher in the hierarchy.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tblGridChange w:id="0">
          <w:tblGrid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Mission- / Business-level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System-level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Technology-level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Unit-level analysis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Unit-level analysis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performed 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single unit of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method, a function, etc.).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technology-level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takes into account the interaction between code units, thus it happens one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 integrated collection of code units written in the same language.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Moving up the hierarchy,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system-level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takes place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on all the different code units and different layers of technology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While at the top of the hierarchy,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business-level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takes into account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business and processes that take place in the system from an operational point of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i.e.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business logic).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more details please consult [2, 3].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analysis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Program analysis is the process of automatically analyzing the behavior of computer programs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[1]. The main benefits of performing program analysis are program correctness and program optimization. There are two main approaches that are employed in order to analyse a program: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program analysis;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program analysis.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tool that performs static program analysis, we will consider only this topic, although at a very basic level. 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Static program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analysis of computer software without actually executing programs. This analysis can be performed on the actual source code, object code, or intermediate code.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Cppcheck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this section is to present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Its presentation will be pursued from two perspectives: first the architectural one and then the practical one.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(Architecture)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internal flow of data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used by checks happens as follows: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320100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500" y="180025"/>
                          <a:ext cx="5734050" cy="3201005"/>
                          <a:chOff x="133500" y="180025"/>
                          <a:chExt cx="6296025" cy="3514775"/>
                        </a:xfrm>
                      </wpg:grpSpPr>
                      <wps:wsp>
                        <wps:cNvSpPr/>
                        <wps:cNvPr id="15" name="Shape 15"/>
                        <wps:spPr>
                          <a:xfrm>
                            <a:off x="2610000" y="189575"/>
                            <a:ext cx="1219200" cy="68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Preprocess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200800" y="189575"/>
                            <a:ext cx="1219200" cy="68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Tokenize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43025" y="189575"/>
                            <a:ext cx="1219200" cy="68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Source files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200800" y="1594513"/>
                            <a:ext cx="1219200" cy="68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Syntax tree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610000" y="1594513"/>
                            <a:ext cx="1219200" cy="68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Symbol database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43025" y="1594513"/>
                            <a:ext cx="1219200" cy="68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 flow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43025" y="2999475"/>
                            <a:ext cx="1219200" cy="68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Library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610000" y="2999463"/>
                            <a:ext cx="1219200" cy="68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Checkers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2300" y="532475"/>
                            <a:ext cx="12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29200" y="532475"/>
                            <a:ext cx="137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10400" y="875375"/>
                            <a:ext cx="0" cy="7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29200" y="1937412"/>
                            <a:ext cx="137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62300" y="1937412"/>
                            <a:ext cx="12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2625" y="2280312"/>
                            <a:ext cx="0" cy="7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2225" y="3342375"/>
                            <a:ext cx="12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20100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2010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step of the process involves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preprocessing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source files. Next, the preprocessed source code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tokenized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producing a list of tokens. Further, the tokens in the token list are used as nodes in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syntax tree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next step in the process involves creating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symbol 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stores information about types, function, variables and the like, found in the source code. After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symbol 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constructed,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value 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analysis is made; this analysis involves tracking – forwards and backwards – the possible values for all the variables. After this stage completes, each token will have a list of possible value attached to it. The next step involves extracting the information from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contains information in the form of configuration files provided by the user. After all the previous steps are completed,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checkers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be executed, producing the result of the analysis. 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more details we recommend [4].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analysis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tool for static C/C++ code analysis. The philosophy of the tool is to provide zero false positives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i.e.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report of an error, even though there is none). Unlike other types of tools and C/C++ compilers,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does not detect syntax errors, focusing on the following: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bounds;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 safety;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leaks;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Obsolete functions usage;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 usage of STL;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Uninitialized variables;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Unused function;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others.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static program analysis has it’s limitations in conjunction with the fact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covers a limited subset from all the possible bugs, the usage of similar tools is recommended. Moreover, since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integrated with various development tools, 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Visual Studio, Eclipse, gedit, etc.) one can easily integrate it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build automation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process.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be used either though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Graphical User Interface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or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command 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 this document we will detail the second approach.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Command-line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cppcheck &lt;options&gt; &lt;path&gt;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&lt;path&gt;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parameter may specify either a file to check, or a directory, in which case it will check all the source file present in the directory. 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Assuming we have the folder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contains the file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test1.cpp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running the specified commands will produce the following results – the command should be executed while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folder: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019425" cy="2909888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32" name="Shape 32"/>
                      <wps:spPr>
                        <a:xfrm>
                          <a:off x="1929000" y="1071750"/>
                          <a:ext cx="3000000" cy="30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#define SIZE 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using namespace std;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int main()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int A[SIZE];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for (int i = 0; i &lt;= 10; i += 1)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{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cout &lt;&lt; A[i] &lt;&lt; 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19425" cy="2909888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9425" cy="29098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cppcheck test1.cpp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 is structured as follows: 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273084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730841"/>
                          <a:chOff x="0" y="0"/>
                          <a:chExt cx="7620000" cy="36199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0" y="-3525"/>
                            <a:ext cx="7620000" cy="36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[test1.cpp:11]: (error) Array 'A[10]' accessed at index 10, which is out of...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28475" y="49425"/>
                            <a:ext cx="50292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591175" y="527675"/>
                            <a:ext cx="1666500" cy="63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Message describing the severity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925625" y="181275"/>
                            <a:ext cx="483000" cy="8481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71250" y="49425"/>
                            <a:ext cx="6096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591175" y="1329625"/>
                            <a:ext cx="1666500" cy="63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The type of severity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091200" y="-851325"/>
                            <a:ext cx="1284900" cy="37152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085850" y="49425"/>
                            <a:ext cx="2190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591175" y="2131575"/>
                            <a:ext cx="1666500" cy="63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The line where the severity occurred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349900" y="-790725"/>
                            <a:ext cx="2086800" cy="43959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61925" y="49425"/>
                            <a:ext cx="8478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591175" y="2933525"/>
                            <a:ext cx="1666500" cy="63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The file where the severity occurred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644225" y="-694575"/>
                            <a:ext cx="2888700" cy="50055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73084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7308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severities include: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used for specifying bugs;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used for defensive programming suggestions;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used for specifying stylisting issues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unused functions, redundant code, etc.);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used for specifying suggestions to improve code performance;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portability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used for specifying portability warnings;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information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used for specifying informational messages.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Options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tool has various options  including: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Severities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default, only the messages corresponding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severity are shown. We can use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--enable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to specify the severities we are interested in; using the argument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display messages for all the severities available, if found.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Re-formatting the output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the ability to reformat the output using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--template=”format”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option. The format argument is a string that can make use of the following format specifiers: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callstack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file,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message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severity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Following, we give an example of usage: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[{severity}]:[{id}]:[{file}]:[{line}]: {message}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When passed as argument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option, it will act as a pattern, and all output will be formatted according to it.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Multithreaded checking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specify the number of threads to use when checking a file or a folder using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-j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option, where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specifies the number of threads to use.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Generating XML output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need arises, we have the possibility to generate the output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format using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--xml-version=2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option. An example of the previous output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format is: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2994448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31" name="Shape 31"/>
                      <wps:spPr>
                        <a:xfrm>
                          <a:off x="0" y="518150"/>
                          <a:ext cx="6858000" cy="339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&lt;?xml version="1.0" encoding="UTF-8"?&gt;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&lt;results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version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="2"&gt;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&lt;cppcheck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version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="1.67"/&gt;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&lt;errors&gt;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		&lt;error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2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="arrayIndexOutOfBounds"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2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severity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="error"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160" w:right="0" w:firstLine="2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msg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="Array &amp;apos;A[10]&amp;apos; accessed at index 10, which is out of bounds."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160" w:right="0" w:firstLine="2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verbose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="Array &amp;apos;A[10]&amp;apos; accessed at index 10, which is out of bounds."&gt;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	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2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&lt;location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file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="test1.cpp"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line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="11"/&gt;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		&lt;/error&gt;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&lt;/errors&gt;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&lt;/results&gt;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994448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9944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Using configuration files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external files are used, since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does not know how the functions included in those files behave, it fails to detect different problems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memory leaks, buffer overflows, null pointer dereferences, etc.). In order to tackle this inconvenient, one can create a configuration file and pass it as argument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--library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option. This files contain rules about how the functions contained in the files should behave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return value, value range, function arguments restrictions, etc.).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Suppressing listings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offers the possibility to suppress certain types of errors. We have three possibilities to inform the checker that we want to suppress a certain type of error: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Command-line – using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--supress=id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Listing suppression ids in a file and passing it as argument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--suppressions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command;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Inline suppressions, by adding comments that have the following syntax: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cppcheck-suppress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Rule files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offers the option to the users to define their own rules. This is done using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file. In the file we will define the rules to watch out for using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regular expressions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As such, whenever the pattern is matched, a message will be prompted containing: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severity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message. In order to 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rule files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tool must be used with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--rule-file=path/to/rule/file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option.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29591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30" name="Shape 30"/>
                      <wps:spPr>
                        <a:xfrm>
                          <a:off x="133350" y="699125"/>
                          <a:ext cx="6562500" cy="337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&lt;?xml version="1.0"?&gt;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&lt;rule version="1"&gt;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&lt;pattern&gt;if \( True \) { .+ }&lt;/pattern&gt;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&lt;message&gt;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	 &lt;id&gt;redundantConditionalExpression&lt;/id&gt;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	 &lt;severity&gt;style&lt;/severity&gt;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	 &lt;summary&gt;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4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Redundant conditional expression.true does not  change the flow of execution at any time.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&lt;/summary&gt;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&lt;/message&gt;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&lt;/rule&gt;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9591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95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Conclusions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software systems become more and more complex, ensuring the safety, robustness, efficiency, ease of maintenance, and the like for them becomes a daunting task. While no software system can achieve perfection we can, at least, come close to it using various helping tools. One such tool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is a static program analysis tool for C/C++. 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good addition 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build automation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process is a tool like this which can help the programmer discover possible errors. As such, a good advice for C and C++ programmer would be: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 you code!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started with a presentation of the possible levels at which a program analysis can be made. After that we described at a basic level what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program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is, following with a description of the architecture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some details on how to effectively use the tool at the command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must mention that this document is complementary to the presentation and the code files. All of them should be followed in order to get a rather complete view.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References and bibliography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***, Wikipedia.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Program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https://en.wikipedia.org/wiki/Program_analysis.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***, Object Management Group.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Deliver Resilient, Secure, Efficient, and Easily Changed IT Systems in Line with CISQ Recommendations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www.omg.org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http://www.omg.org/CISQ_compliant_IT_Systemsv.4-3.pdf.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***, Wikipedia.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Static program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https://en.wikipedia.org/wiki/Static_program_analysis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***, Cppcheck, Static source code analysis tool for C and C++ code.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http://sourceforge.net/projects/cppcheck/files/Articles/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***, Cppcheck, Static source code analysis tool for C and C++ code.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 Design 2010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http://sourceforge.net/projects/cppcheck/files/Articles/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***, Cppcheck, Static source code analysis tool for C and C++ code.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Writing Cppcheck rules  (Part 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http://sourceforge.net/projects/cppcheck/files/Articles/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***, Cppcheck, Static source code analysis tool for C and C++ code.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Writing Cppcheck rules  (Part 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http://sourceforge.net/projects/cppcheck/files/Articles/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***, Cppcheck, Static source code analysis tool for C and C++ code.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Cppcheck Manual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http://sourceforge.net/projects/cppcheck/files/Articles/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***, Cppcheck.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tool for static C/C++ code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http://cppcheck.sourceforge.net/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***, sgi.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Download STL source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https://www.sgi.com/tech/stl/download.html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