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29EFA51A" w:rsidR="001E097A" w:rsidRPr="00317870" w:rsidRDefault="00317870" w:rsidP="0027459E">
      <w:pPr>
        <w:spacing w:after="0"/>
        <w:rPr>
          <w:b/>
          <w:bCs/>
          <w:color w:val="0E2841" w:themeColor="text2"/>
          <w:sz w:val="44"/>
          <w:szCs w:val="44"/>
        </w:rPr>
      </w:pPr>
      <w:r w:rsidRPr="00317870">
        <w:rPr>
          <w:b/>
          <w:bCs/>
          <w:color w:val="0E2841" w:themeColor="text2"/>
          <w:sz w:val="44"/>
          <w:szCs w:val="44"/>
        </w:rPr>
        <w:t>Clasificación de Movimientos con Señal EMG</w:t>
      </w:r>
    </w:p>
    <w:p w14:paraId="33CCA1C9" w14:textId="4DFF4EC6" w:rsidR="00B70B7F" w:rsidRPr="003E2CD0" w:rsidRDefault="007901A3" w:rsidP="0027459E">
      <w:pPr>
        <w:spacing w:after="0"/>
        <w:ind w:firstLine="708"/>
      </w:pPr>
      <w:r w:rsidRPr="003E2CD0">
        <w:t>Elda Daniela Navas Cinto</w:t>
      </w:r>
      <w:r w:rsidR="005B353E" w:rsidRPr="003E2CD0">
        <w:t xml:space="preserve"> 211000,</w:t>
      </w:r>
    </w:p>
    <w:p w14:paraId="294333F8" w14:textId="33CC9186" w:rsidR="0027459E" w:rsidRPr="003E2CD0" w:rsidRDefault="0027459E" w:rsidP="00BE6B79">
      <w:pPr>
        <w:pBdr>
          <w:bottom w:val="single" w:sz="6" w:space="1" w:color="auto"/>
        </w:pBdr>
        <w:spacing w:after="0"/>
        <w:ind w:firstLine="708"/>
      </w:pPr>
      <w:hyperlink r:id="rId8" w:history="1">
        <w:r w:rsidRPr="003E2CD0">
          <w:rPr>
            <w:rStyle w:val="Hyperlink"/>
          </w:rPr>
          <w:t>nav211000@uvg.edu.gt</w:t>
        </w:r>
      </w:hyperlink>
    </w:p>
    <w:p w14:paraId="14D8C067" w14:textId="1218B465" w:rsidR="00BE6B79" w:rsidRPr="00BF19C4" w:rsidRDefault="00317870" w:rsidP="00317870">
      <w:pPr>
        <w:spacing w:before="240" w:after="0"/>
        <w:jc w:val="both"/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</w:pPr>
      <w:r w:rsidRPr="00BF19C4"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  <w:t>Descripción del Problema</w:t>
      </w:r>
    </w:p>
    <w:p w14:paraId="59161424" w14:textId="5D532069" w:rsidR="003037F2" w:rsidRPr="003E2CD0" w:rsidRDefault="00BF19C4" w:rsidP="00317870">
      <w:pPr>
        <w:jc w:val="both"/>
      </w:pPr>
      <w:r>
        <w:t xml:space="preserve">Las personas que han sufrido amputaciones requieren prótesis funcionales que les permitan recuperar parte de la movilidad de sus extremidades. Las prótesis </w:t>
      </w:r>
      <w:proofErr w:type="spellStart"/>
      <w:r>
        <w:t>mioeléctricas</w:t>
      </w:r>
      <w:proofErr w:type="spellEnd"/>
      <w:r>
        <w:t xml:space="preserve"> detectan señales musculares (EMG) del muñón y las traducen en comandos de movimiento. Sin embargo, uno de los principales desafíos actuales es que no existe un modelo universal que funcione igual para todos los usuarios, debido a las diferencias fisiológicas, de activación muscular y patrones de movimiento entre individuos.</w:t>
      </w:r>
    </w:p>
    <w:p w14:paraId="1371B569" w14:textId="77777777" w:rsidR="005F0999" w:rsidRPr="003E2CD0" w:rsidRDefault="005F0999" w:rsidP="00EC14CA">
      <w:pPr>
        <w:spacing w:after="0"/>
        <w:jc w:val="both"/>
      </w:pPr>
    </w:p>
    <w:p w14:paraId="4E6386E7" w14:textId="5472A774" w:rsidR="00EC14CA" w:rsidRPr="00BF19C4" w:rsidRDefault="00317870" w:rsidP="00EC14CA">
      <w:pPr>
        <w:spacing w:after="0"/>
        <w:jc w:val="both"/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</w:pPr>
      <w:r w:rsidRPr="00BF19C4"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  <w:t>Análisis</w:t>
      </w:r>
    </w:p>
    <w:p w14:paraId="2929E85D" w14:textId="4BC560BC" w:rsidR="009A33E3" w:rsidRDefault="00B45C85" w:rsidP="00317870">
      <w:pPr>
        <w:spacing w:after="0"/>
        <w:jc w:val="both"/>
      </w:pPr>
      <w:r w:rsidRPr="003E2CD0">
        <w:t xml:space="preserve">El laboratorio se realiza en tres secciones principales, la primera es </w:t>
      </w:r>
    </w:p>
    <w:p w14:paraId="0C2AE5E9" w14:textId="77777777" w:rsidR="00317870" w:rsidRDefault="00317870" w:rsidP="00317870">
      <w:pPr>
        <w:spacing w:after="0"/>
        <w:jc w:val="both"/>
      </w:pPr>
    </w:p>
    <w:p w14:paraId="53196AC8" w14:textId="6B76F13D" w:rsidR="00317870" w:rsidRPr="00BF19C4" w:rsidRDefault="00317870" w:rsidP="00317870">
      <w:pPr>
        <w:spacing w:after="0"/>
        <w:jc w:val="both"/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</w:pPr>
      <w:r w:rsidRPr="00BF19C4"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  <w:t>Propuesta de Solución</w:t>
      </w:r>
    </w:p>
    <w:p w14:paraId="0BE9F875" w14:textId="77777777" w:rsidR="00BF19C4" w:rsidRDefault="00BF19C4" w:rsidP="00BF19C4">
      <w:pPr>
        <w:jc w:val="both"/>
      </w:pPr>
      <w:r>
        <w:t xml:space="preserve">Este proyecto busca desarrollar un sistema de </w:t>
      </w:r>
      <w:r w:rsidRPr="005B7DBA">
        <w:rPr>
          <w:b/>
          <w:bCs/>
          <w:u w:val="single"/>
        </w:rPr>
        <w:t>clasificación</w:t>
      </w:r>
      <w:r>
        <w:t xml:space="preserve"> de movimientos de la mano (pinza, puño y palma extendida) a partir de señales EMG, con el objetivo de ser aplicado al control de prótesis </w:t>
      </w:r>
      <w:proofErr w:type="spellStart"/>
      <w:r>
        <w:t>mioeléctricas</w:t>
      </w:r>
      <w:proofErr w:type="spellEnd"/>
      <w:r>
        <w:t xml:space="preserve"> de manera personalizada.</w:t>
      </w:r>
    </w:p>
    <w:p w14:paraId="13537E86" w14:textId="77777777" w:rsidR="00BF19C4" w:rsidRDefault="00BF19C4" w:rsidP="00BF19C4">
      <w:pPr>
        <w:spacing w:after="0"/>
      </w:pPr>
      <w:r>
        <w:t xml:space="preserve">Para lograr esto, se utilizarán datos </w:t>
      </w:r>
      <w:r w:rsidRPr="005B7DBA">
        <w:rPr>
          <w:b/>
          <w:bCs/>
        </w:rPr>
        <w:t>propios</w:t>
      </w:r>
      <w:r>
        <w:t xml:space="preserve"> obtenidos directamente usando el BIOPAC con electrodos superficiales conectados al antebrazo. La adquisición de señales personales tiene dos objetivos fundamentales:</w:t>
      </w:r>
    </w:p>
    <w:p w14:paraId="0529A4F0" w14:textId="77777777" w:rsidR="00BF19C4" w:rsidRDefault="00BF19C4" w:rsidP="00BF19C4">
      <w:pPr>
        <w:pStyle w:val="ListParagraph"/>
        <w:numPr>
          <w:ilvl w:val="0"/>
          <w:numId w:val="14"/>
        </w:numPr>
        <w:spacing w:line="278" w:lineRule="auto"/>
        <w:jc w:val="both"/>
      </w:pPr>
      <w:r>
        <w:t>Simular el entrenamiento de una prótesis adaptada a un usuario específico.</w:t>
      </w:r>
    </w:p>
    <w:p w14:paraId="29A93EE4" w14:textId="77777777" w:rsidR="00BF19C4" w:rsidRDefault="00BF19C4" w:rsidP="00BF19C4">
      <w:pPr>
        <w:pStyle w:val="ListParagraph"/>
        <w:numPr>
          <w:ilvl w:val="0"/>
          <w:numId w:val="14"/>
        </w:numPr>
        <w:spacing w:line="278" w:lineRule="auto"/>
        <w:jc w:val="both"/>
      </w:pPr>
      <w:r>
        <w:t>Demostrar que los patrones musculares son únicos por persona, lo que refuerza la necesidad de modelos individualizados en aplicaciones reales de prótesis.</w:t>
      </w:r>
    </w:p>
    <w:p w14:paraId="5CDE710A" w14:textId="77777777" w:rsidR="00BF19C4" w:rsidRDefault="00BF19C4" w:rsidP="00BF19C4">
      <w:pPr>
        <w:jc w:val="both"/>
      </w:pPr>
      <w:r>
        <w:t xml:space="preserve">Dado que en el contexto biomédico cada paciente presenta una estructura anatómica, fuerza y activación muscular diferente, se vuelve muy complejo (y poco efectivo) diseñar un sistema de control único para todos. Por ello, la personalización a través del entrenamiento con datos individuales permite mejorar la precisión y utilidad de las prótesis </w:t>
      </w:r>
      <w:proofErr w:type="spellStart"/>
      <w:r>
        <w:t>mioeléctricas</w:t>
      </w:r>
      <w:proofErr w:type="spellEnd"/>
      <w:r>
        <w:t>, haciendo que los movimientos sean más naturales y adaptados a cada usuario.</w:t>
      </w:r>
    </w:p>
    <w:p w14:paraId="5CA38005" w14:textId="77777777" w:rsidR="00BF19C4" w:rsidRDefault="00BF19C4" w:rsidP="00BF19C4"/>
    <w:p w14:paraId="07733588" w14:textId="77777777" w:rsidR="00BF19C4" w:rsidRPr="005B7DBA" w:rsidRDefault="00BF19C4" w:rsidP="00BF19C4">
      <w:pPr>
        <w:rPr>
          <w:b/>
          <w:bCs/>
          <w:sz w:val="28"/>
          <w:szCs w:val="28"/>
          <w:u w:val="single"/>
        </w:rPr>
      </w:pPr>
      <w:r w:rsidRPr="005B7DBA">
        <w:rPr>
          <w:b/>
          <w:bCs/>
          <w:sz w:val="28"/>
          <w:szCs w:val="28"/>
          <w:u w:val="single"/>
        </w:rPr>
        <w:t>Como se realizaría</w:t>
      </w:r>
    </w:p>
    <w:p w14:paraId="69D96397" w14:textId="77777777" w:rsidR="00BF19C4" w:rsidRPr="009D7A7C" w:rsidRDefault="00BF19C4" w:rsidP="00BF19C4">
      <w:pPr>
        <w:spacing w:after="0"/>
        <w:rPr>
          <w:b/>
          <w:bCs/>
        </w:rPr>
      </w:pPr>
      <w:r w:rsidRPr="009D7A7C">
        <w:rPr>
          <w:b/>
          <w:bCs/>
        </w:rPr>
        <w:t>Elaboración del Data Set usando el BIOPAC</w:t>
      </w:r>
    </w:p>
    <w:p w14:paraId="53CE991B" w14:textId="77777777" w:rsidR="00BF19C4" w:rsidRPr="009D7A7C" w:rsidRDefault="00BF19C4" w:rsidP="00BF19C4">
      <w:pPr>
        <w:pStyle w:val="ListParagraph"/>
        <w:numPr>
          <w:ilvl w:val="0"/>
          <w:numId w:val="15"/>
        </w:numPr>
        <w:spacing w:line="278" w:lineRule="auto"/>
      </w:pPr>
      <w:proofErr w:type="gramStart"/>
      <w:r w:rsidRPr="009D7A7C">
        <w:lastRenderedPageBreak/>
        <w:t>Movimientos a registrar</w:t>
      </w:r>
      <w:proofErr w:type="gramEnd"/>
      <w:r w:rsidRPr="009D7A7C">
        <w:t>:</w:t>
      </w:r>
    </w:p>
    <w:p w14:paraId="37D48750" w14:textId="77777777" w:rsidR="00BF19C4" w:rsidRPr="00E14F70" w:rsidRDefault="00BF19C4" w:rsidP="00BF19C4">
      <w:pPr>
        <w:pStyle w:val="ListParagraph"/>
        <w:numPr>
          <w:ilvl w:val="1"/>
          <w:numId w:val="15"/>
        </w:numPr>
        <w:spacing w:line="278" w:lineRule="auto"/>
        <w:rPr>
          <w:highlight w:val="green"/>
        </w:rPr>
      </w:pPr>
      <w:r w:rsidRPr="00E14F70">
        <w:rPr>
          <w:highlight w:val="green"/>
        </w:rPr>
        <w:t>Pinza</w:t>
      </w:r>
    </w:p>
    <w:p w14:paraId="6F57CE1E" w14:textId="77777777" w:rsidR="00BF19C4" w:rsidRPr="00E14F70" w:rsidRDefault="00BF19C4" w:rsidP="00BF19C4">
      <w:pPr>
        <w:pStyle w:val="ListParagraph"/>
        <w:numPr>
          <w:ilvl w:val="1"/>
          <w:numId w:val="15"/>
        </w:numPr>
        <w:spacing w:line="278" w:lineRule="auto"/>
        <w:rPr>
          <w:highlight w:val="green"/>
        </w:rPr>
      </w:pPr>
      <w:proofErr w:type="gramStart"/>
      <w:r w:rsidRPr="00E14F70">
        <w:rPr>
          <w:highlight w:val="green"/>
        </w:rPr>
        <w:t>Puño cerrado</w:t>
      </w:r>
      <w:proofErr w:type="gramEnd"/>
    </w:p>
    <w:p w14:paraId="168B4EBC" w14:textId="77777777" w:rsidR="00BF19C4" w:rsidRPr="00E14F70" w:rsidRDefault="00BF19C4" w:rsidP="00BF19C4">
      <w:pPr>
        <w:pStyle w:val="ListParagraph"/>
        <w:numPr>
          <w:ilvl w:val="1"/>
          <w:numId w:val="15"/>
        </w:numPr>
        <w:spacing w:line="278" w:lineRule="auto"/>
        <w:rPr>
          <w:highlight w:val="yellow"/>
        </w:rPr>
      </w:pPr>
      <w:r w:rsidRPr="00E14F70">
        <w:rPr>
          <w:highlight w:val="yellow"/>
        </w:rPr>
        <w:t>Palma extendida</w:t>
      </w:r>
    </w:p>
    <w:p w14:paraId="79584342" w14:textId="77777777" w:rsidR="00BF19C4" w:rsidRPr="009D7A7C" w:rsidRDefault="00BF19C4" w:rsidP="00BF19C4">
      <w:pPr>
        <w:pStyle w:val="ListParagraph"/>
        <w:numPr>
          <w:ilvl w:val="0"/>
          <w:numId w:val="15"/>
        </w:numPr>
        <w:spacing w:line="278" w:lineRule="auto"/>
      </w:pPr>
      <w:r w:rsidRPr="009D7A7C">
        <w:t>Para cada movimiento:</w:t>
      </w:r>
    </w:p>
    <w:p w14:paraId="4A192753" w14:textId="77777777" w:rsidR="00BF19C4" w:rsidRPr="009D7A7C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 w:rsidRPr="009D7A7C">
        <w:t>Repeticiones: 150</w:t>
      </w:r>
    </w:p>
    <w:p w14:paraId="420667CE" w14:textId="77777777" w:rsidR="00BF19C4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 w:rsidRPr="009D7A7C">
        <w:t>Duración de cada repetición: 5 segundos en contracción (movimiento activo) + 5 segundos de relajación</w:t>
      </w:r>
    </w:p>
    <w:p w14:paraId="0AC91CB6" w14:textId="77777777" w:rsidR="00BF19C4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>
        <w:t xml:space="preserve">Se configura el BIOPAC para que la captación de datos se haga en ventanas de 5 segundos exactas y facilite el procesamiento más adelante. </w:t>
      </w:r>
    </w:p>
    <w:p w14:paraId="6A1F766D" w14:textId="53D856A7" w:rsidR="0002455C" w:rsidRPr="009D7A7C" w:rsidRDefault="0002455C" w:rsidP="0002455C">
      <w:pPr>
        <w:pStyle w:val="ListParagraph"/>
        <w:spacing w:line="278" w:lineRule="auto"/>
        <w:ind w:left="1440"/>
      </w:pPr>
      <w:r>
        <w:t>1500 segundos, 25 minutos.</w:t>
      </w:r>
    </w:p>
    <w:p w14:paraId="605F218C" w14:textId="77777777" w:rsidR="00BF19C4" w:rsidRDefault="00BF19C4" w:rsidP="00BF19C4">
      <w:pPr>
        <w:pStyle w:val="ListParagraph"/>
        <w:numPr>
          <w:ilvl w:val="0"/>
          <w:numId w:val="15"/>
        </w:numPr>
        <w:spacing w:line="278" w:lineRule="auto"/>
      </w:pPr>
      <w:r>
        <w:t>Frecuencia de muestreo recomendada para EMG</w:t>
      </w:r>
    </w:p>
    <w:p w14:paraId="3C96D0E0" w14:textId="77777777" w:rsidR="00BF19C4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>
        <w:t>Óptima: 1000 Hz</w:t>
      </w:r>
    </w:p>
    <w:p w14:paraId="00D7F320" w14:textId="77777777" w:rsidR="00BF19C4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>
        <w:t>Mínima aceptable: 500 Hz</w:t>
      </w:r>
    </w:p>
    <w:p w14:paraId="7796CC9E" w14:textId="77777777" w:rsidR="00BF19C4" w:rsidRDefault="00BF19C4" w:rsidP="00BF19C4">
      <w:pPr>
        <w:pStyle w:val="ListParagraph"/>
        <w:numPr>
          <w:ilvl w:val="0"/>
          <w:numId w:val="15"/>
        </w:numPr>
        <w:spacing w:line="278" w:lineRule="auto"/>
      </w:pPr>
      <w:r>
        <w:t>Filtros recomendados</w:t>
      </w:r>
    </w:p>
    <w:p w14:paraId="6F34B9DD" w14:textId="77777777" w:rsidR="00BF19C4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>
        <w:t>Filtro pasa banda (band-</w:t>
      </w:r>
      <w:proofErr w:type="spellStart"/>
      <w:r>
        <w:t>pass</w:t>
      </w:r>
      <w:proofErr w:type="spellEnd"/>
      <w:r>
        <w:t>):</w:t>
      </w:r>
    </w:p>
    <w:p w14:paraId="54CB5163" w14:textId="77777777" w:rsidR="00BF19C4" w:rsidRDefault="00BF19C4" w:rsidP="00BF19C4">
      <w:pPr>
        <w:pStyle w:val="ListParagraph"/>
        <w:numPr>
          <w:ilvl w:val="2"/>
          <w:numId w:val="15"/>
        </w:numPr>
        <w:spacing w:line="278" w:lineRule="auto"/>
      </w:pPr>
      <w:r>
        <w:t>Rango: 20 Hz – 450 Hz</w:t>
      </w:r>
    </w:p>
    <w:p w14:paraId="16FE37C8" w14:textId="77777777" w:rsidR="00BF19C4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>
        <w:t xml:space="preserve">Filtro </w:t>
      </w:r>
      <w:proofErr w:type="spellStart"/>
      <w:r>
        <w:t>notch</w:t>
      </w:r>
      <w:proofErr w:type="spellEnd"/>
      <w:r>
        <w:t>:</w:t>
      </w:r>
    </w:p>
    <w:p w14:paraId="31AEADF4" w14:textId="77777777" w:rsidR="00BF19C4" w:rsidRDefault="00BF19C4" w:rsidP="00BF19C4">
      <w:pPr>
        <w:pStyle w:val="ListParagraph"/>
        <w:numPr>
          <w:ilvl w:val="2"/>
          <w:numId w:val="15"/>
        </w:numPr>
        <w:spacing w:line="278" w:lineRule="auto"/>
      </w:pPr>
      <w:r>
        <w:t>Frecuencia: 60 Hz</w:t>
      </w:r>
    </w:p>
    <w:p w14:paraId="15542942" w14:textId="77777777" w:rsidR="00BF19C4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>
        <w:t>Filtro pasa alto:</w:t>
      </w:r>
    </w:p>
    <w:p w14:paraId="58BF849E" w14:textId="77777777" w:rsidR="00BF19C4" w:rsidRDefault="00BF19C4" w:rsidP="00BF19C4">
      <w:pPr>
        <w:pStyle w:val="ListParagraph"/>
        <w:numPr>
          <w:ilvl w:val="2"/>
          <w:numId w:val="15"/>
        </w:numPr>
        <w:spacing w:line="278" w:lineRule="auto"/>
      </w:pPr>
      <w:r>
        <w:t>Corte: ≥10 Hz (para eliminar artefactos de movimiento)</w:t>
      </w:r>
    </w:p>
    <w:p w14:paraId="464F91B7" w14:textId="77777777" w:rsidR="00BF19C4" w:rsidRPr="009D7A7C" w:rsidRDefault="00BF19C4" w:rsidP="00BF19C4">
      <w:pPr>
        <w:pStyle w:val="ListParagraph"/>
        <w:numPr>
          <w:ilvl w:val="0"/>
          <w:numId w:val="15"/>
        </w:numPr>
        <w:spacing w:line="278" w:lineRule="auto"/>
      </w:pPr>
      <w:r w:rsidRPr="009D7A7C">
        <w:t>Registro y etiquetado</w:t>
      </w:r>
    </w:p>
    <w:p w14:paraId="7595FE08" w14:textId="77777777" w:rsidR="00BF19C4" w:rsidRPr="009D7A7C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 w:rsidRPr="009D7A7C">
        <w:t>Durante la adquisición, se llevará un registro digital del orden y tipo de movimiento ejecutado.</w:t>
      </w:r>
      <w:r>
        <w:t xml:space="preserve"> </w:t>
      </w:r>
      <w:r w:rsidRPr="009D7A7C">
        <w:t>Cada segmento de señal estará claramente etiquetado con su clase correspondiente (pinza, puño, palma).</w:t>
      </w:r>
    </w:p>
    <w:p w14:paraId="163F6FF8" w14:textId="77777777" w:rsidR="00BF19C4" w:rsidRPr="009D7A7C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 w:rsidRPr="009D7A7C">
        <w:t>Se guardará la señal continua y se exportará a:</w:t>
      </w:r>
    </w:p>
    <w:p w14:paraId="1AB748B3" w14:textId="77777777" w:rsidR="00BF19C4" w:rsidRDefault="00BF19C4" w:rsidP="00BF19C4">
      <w:pPr>
        <w:pStyle w:val="ListParagraph"/>
        <w:numPr>
          <w:ilvl w:val="1"/>
          <w:numId w:val="15"/>
        </w:numPr>
        <w:spacing w:line="278" w:lineRule="auto"/>
      </w:pPr>
      <w:r w:rsidRPr="009D7A7C">
        <w:t>Archivo</w:t>
      </w:r>
      <w:r>
        <w:t xml:space="preserve"> </w:t>
      </w:r>
      <w:r w:rsidRPr="009D7A7C">
        <w:t>.m</w:t>
      </w:r>
      <w:r>
        <w:rPr>
          <w:b/>
          <w:bCs/>
        </w:rPr>
        <w:t xml:space="preserve"> </w:t>
      </w:r>
      <w:r w:rsidRPr="009D7A7C">
        <w:t>para su procesamiento en MATLAB.</w:t>
      </w:r>
      <w:r>
        <w:t xml:space="preserve"> </w:t>
      </w:r>
      <w:r w:rsidRPr="009D7A7C">
        <w:t xml:space="preserve">(Archivo .xlsx </w:t>
      </w:r>
      <w:r>
        <w:t xml:space="preserve">o </w:t>
      </w:r>
      <w:proofErr w:type="spellStart"/>
      <w:r>
        <w:t>csv</w:t>
      </w:r>
      <w:proofErr w:type="spellEnd"/>
      <w:r>
        <w:t xml:space="preserve"> </w:t>
      </w:r>
      <w:r w:rsidRPr="009D7A7C">
        <w:t>como respaldo.)</w:t>
      </w:r>
    </w:p>
    <w:p w14:paraId="60B1AD5A" w14:textId="77777777" w:rsidR="002B2632" w:rsidRPr="002B2632" w:rsidRDefault="002B2632" w:rsidP="002B2632">
      <w:pPr>
        <w:spacing w:line="278" w:lineRule="auto"/>
      </w:pPr>
      <w:r w:rsidRPr="002B2632">
        <w:t>Para registrar adecuadamente las señales EMG del antebrazo durante movimientos de cierre de puño, apertura de palma y pinza digital, se recomienda:</w:t>
      </w:r>
    </w:p>
    <w:p w14:paraId="1B5446B1" w14:textId="77777777" w:rsidR="002B2632" w:rsidRPr="002B2632" w:rsidRDefault="002B2632" w:rsidP="002B2632">
      <w:pPr>
        <w:spacing w:line="278" w:lineRule="auto"/>
        <w:rPr>
          <w:b/>
          <w:bCs/>
        </w:rPr>
      </w:pPr>
      <w:r w:rsidRPr="002B2632">
        <w:rPr>
          <w:b/>
          <w:bCs/>
        </w:rPr>
        <w:t>Configuración de frecuencia de muestreo</w:t>
      </w:r>
    </w:p>
    <w:p w14:paraId="0B28A47C" w14:textId="77777777" w:rsidR="002B2632" w:rsidRPr="002B2632" w:rsidRDefault="002B2632" w:rsidP="002B2632">
      <w:pPr>
        <w:numPr>
          <w:ilvl w:val="0"/>
          <w:numId w:val="18"/>
        </w:numPr>
        <w:spacing w:line="278" w:lineRule="auto"/>
      </w:pPr>
      <w:r w:rsidRPr="002B2632">
        <w:rPr>
          <w:b/>
          <w:bCs/>
        </w:rPr>
        <w:t>Rango óptimo</w:t>
      </w:r>
      <w:r w:rsidRPr="002B2632">
        <w:t>: 1,000 a 2,000 Hz</w:t>
      </w:r>
      <w:r w:rsidRPr="002B2632">
        <w:br/>
        <w:t>La señal EMG típica contiene componentes de frecuencia entre 20-500 Hz</w:t>
      </w:r>
      <w:hyperlink r:id="rId9" w:tgtFrame="_blank" w:history="1">
        <w:r w:rsidRPr="002B2632">
          <w:rPr>
            <w:rStyle w:val="Hyperlink"/>
          </w:rPr>
          <w:t>3</w:t>
        </w:r>
      </w:hyperlink>
      <w:hyperlink r:id="rId10" w:tgtFrame="_blank" w:history="1">
        <w:r w:rsidRPr="002B2632">
          <w:rPr>
            <w:rStyle w:val="Hyperlink"/>
          </w:rPr>
          <w:t>4</w:t>
        </w:r>
      </w:hyperlink>
      <w:r w:rsidRPr="002B2632">
        <w:t>. Según el teorema de Nyquist, la frecuencia de muestreo debe ser al menos el doble del componente máximo (500 Hz × 2 = 1,000 Hz)</w:t>
      </w:r>
      <w:hyperlink r:id="rId11" w:tgtFrame="_blank" w:history="1">
        <w:r w:rsidRPr="002B2632">
          <w:rPr>
            <w:rStyle w:val="Hyperlink"/>
          </w:rPr>
          <w:t>2</w:t>
        </w:r>
      </w:hyperlink>
      <w:hyperlink r:id="rId12" w:tgtFrame="_blank" w:history="1">
        <w:r w:rsidRPr="002B2632">
          <w:rPr>
            <w:rStyle w:val="Hyperlink"/>
          </w:rPr>
          <w:t>3</w:t>
        </w:r>
      </w:hyperlink>
      <w:r w:rsidRPr="002B2632">
        <w:t xml:space="preserve">. BIOPAC </w:t>
      </w:r>
      <w:proofErr w:type="spellStart"/>
      <w:r w:rsidRPr="002B2632">
        <w:t>Student</w:t>
      </w:r>
      <w:proofErr w:type="spellEnd"/>
      <w:r w:rsidRPr="002B2632">
        <w:t xml:space="preserve"> </w:t>
      </w:r>
      <w:proofErr w:type="spellStart"/>
      <w:r w:rsidRPr="002B2632">
        <w:t>Lab</w:t>
      </w:r>
      <w:proofErr w:type="spellEnd"/>
      <w:r w:rsidRPr="002B2632">
        <w:t xml:space="preserve"> configura por defecto 2,000 Hz</w:t>
      </w:r>
      <w:hyperlink r:id="rId13" w:tgtFrame="_blank" w:history="1">
        <w:r w:rsidRPr="002B2632">
          <w:rPr>
            <w:rStyle w:val="Hyperlink"/>
          </w:rPr>
          <w:t>2</w:t>
        </w:r>
      </w:hyperlink>
      <w:r w:rsidRPr="002B2632">
        <w:t>, lo que garantiza una captura precisa incluso en los límites superiores del espectro EMG.</w:t>
      </w:r>
    </w:p>
    <w:p w14:paraId="313AD4A8" w14:textId="77777777" w:rsidR="002B2632" w:rsidRPr="002B2632" w:rsidRDefault="002B2632" w:rsidP="002B2632">
      <w:pPr>
        <w:spacing w:line="278" w:lineRule="auto"/>
        <w:rPr>
          <w:b/>
          <w:bCs/>
        </w:rPr>
      </w:pPr>
      <w:r w:rsidRPr="002B2632">
        <w:rPr>
          <w:b/>
          <w:bCs/>
        </w:rPr>
        <w:lastRenderedPageBreak/>
        <w:t>Filtros digitales recomendados</w:t>
      </w:r>
    </w:p>
    <w:p w14:paraId="38FCFFEE" w14:textId="77777777" w:rsidR="002B2632" w:rsidRPr="002B2632" w:rsidRDefault="002B2632" w:rsidP="002B2632">
      <w:pPr>
        <w:spacing w:line="278" w:lineRule="auto"/>
      </w:pPr>
      <w:r w:rsidRPr="002B2632">
        <w:rPr>
          <w:b/>
          <w:bCs/>
        </w:rPr>
        <w:t>Cadena de procesamiento sugerida:</w:t>
      </w:r>
    </w:p>
    <w:p w14:paraId="5CF33190" w14:textId="77777777" w:rsidR="002B2632" w:rsidRPr="002B2632" w:rsidRDefault="002B2632" w:rsidP="002B2632">
      <w:pPr>
        <w:numPr>
          <w:ilvl w:val="0"/>
          <w:numId w:val="19"/>
        </w:numPr>
        <w:spacing w:line="278" w:lineRule="auto"/>
      </w:pPr>
      <w:r w:rsidRPr="002B2632">
        <w:rPr>
          <w:b/>
          <w:bCs/>
        </w:rPr>
        <w:t>Filtro pasa-altas</w:t>
      </w:r>
      <w:r w:rsidRPr="002B2632">
        <w:t>: 20 Hz</w:t>
      </w:r>
      <w:r w:rsidRPr="002B2632">
        <w:br/>
        <w:t>Elimina artefactos de movimiento y deriva basal</w:t>
      </w:r>
      <w:hyperlink r:id="rId14" w:tgtFrame="_blank" w:history="1">
        <w:r w:rsidRPr="002B2632">
          <w:rPr>
            <w:rStyle w:val="Hyperlink"/>
          </w:rPr>
          <w:t>4</w:t>
        </w:r>
      </w:hyperlink>
      <w:hyperlink r:id="rId15" w:tgtFrame="_blank" w:history="1">
        <w:r w:rsidRPr="002B2632">
          <w:rPr>
            <w:rStyle w:val="Hyperlink"/>
          </w:rPr>
          <w:t>6</w:t>
        </w:r>
      </w:hyperlink>
    </w:p>
    <w:p w14:paraId="78C154EC" w14:textId="77777777" w:rsidR="002B2632" w:rsidRPr="002B2632" w:rsidRDefault="002B2632" w:rsidP="002B2632">
      <w:pPr>
        <w:numPr>
          <w:ilvl w:val="0"/>
          <w:numId w:val="19"/>
        </w:numPr>
        <w:spacing w:line="278" w:lineRule="auto"/>
      </w:pPr>
      <w:r w:rsidRPr="002B2632">
        <w:rPr>
          <w:b/>
          <w:bCs/>
        </w:rPr>
        <w:t>Filtro pasa-bajas</w:t>
      </w:r>
      <w:r w:rsidRPr="002B2632">
        <w:t>: 450-500 Hz</w:t>
      </w:r>
      <w:r w:rsidRPr="002B2632">
        <w:br/>
        <w:t>Atenúa ruido electromagnético de alta frecuencia</w:t>
      </w:r>
      <w:hyperlink r:id="rId16" w:tgtFrame="_blank" w:history="1">
        <w:r w:rsidRPr="002B2632">
          <w:rPr>
            <w:rStyle w:val="Hyperlink"/>
          </w:rPr>
          <w:t>3</w:t>
        </w:r>
      </w:hyperlink>
      <w:hyperlink r:id="rId17" w:tgtFrame="_blank" w:history="1">
        <w:r w:rsidRPr="002B2632">
          <w:rPr>
            <w:rStyle w:val="Hyperlink"/>
          </w:rPr>
          <w:t>5</w:t>
        </w:r>
      </w:hyperlink>
    </w:p>
    <w:p w14:paraId="2BE3EC5A" w14:textId="77777777" w:rsidR="002B2632" w:rsidRPr="002B2632" w:rsidRDefault="002B2632" w:rsidP="002B2632">
      <w:pPr>
        <w:numPr>
          <w:ilvl w:val="0"/>
          <w:numId w:val="19"/>
        </w:numPr>
        <w:spacing w:line="278" w:lineRule="auto"/>
      </w:pPr>
      <w:r w:rsidRPr="002B2632">
        <w:rPr>
          <w:b/>
          <w:bCs/>
        </w:rPr>
        <w:t xml:space="preserve">Filtro </w:t>
      </w:r>
      <w:proofErr w:type="spellStart"/>
      <w:r w:rsidRPr="002B2632">
        <w:rPr>
          <w:b/>
          <w:bCs/>
        </w:rPr>
        <w:t>notch</w:t>
      </w:r>
      <w:proofErr w:type="spellEnd"/>
      <w:r w:rsidRPr="002B2632">
        <w:rPr>
          <w:b/>
          <w:bCs/>
        </w:rPr>
        <w:t xml:space="preserve"> opcional</w:t>
      </w:r>
      <w:r w:rsidRPr="002B2632">
        <w:t>: 50/60 Hz</w:t>
      </w:r>
      <w:r w:rsidRPr="002B2632">
        <w:br/>
        <w:t>Para interferencia de red eléctrica</w:t>
      </w:r>
      <w:hyperlink r:id="rId18" w:tgtFrame="_blank" w:history="1">
        <w:r w:rsidRPr="002B2632">
          <w:rPr>
            <w:rStyle w:val="Hyperlink"/>
          </w:rPr>
          <w:t>5</w:t>
        </w:r>
      </w:hyperlink>
      <w:hyperlink r:id="rId19" w:tgtFrame="_blank" w:history="1">
        <w:r w:rsidRPr="002B2632">
          <w:rPr>
            <w:rStyle w:val="Hyperlink"/>
          </w:rPr>
          <w:t>6</w:t>
        </w:r>
      </w:hyperlink>
    </w:p>
    <w:p w14:paraId="61EF1408" w14:textId="77777777" w:rsidR="002B2632" w:rsidRPr="002B2632" w:rsidRDefault="002B2632" w:rsidP="002B2632">
      <w:pPr>
        <w:spacing w:line="278" w:lineRule="auto"/>
      </w:pPr>
      <w:r w:rsidRPr="002B2632">
        <w:rPr>
          <w:b/>
          <w:bCs/>
        </w:rPr>
        <w:t>Características técnicas:</w:t>
      </w:r>
    </w:p>
    <w:p w14:paraId="2BE060DB" w14:textId="77777777" w:rsidR="002B2632" w:rsidRPr="002B2632" w:rsidRDefault="002B2632" w:rsidP="002B2632">
      <w:pPr>
        <w:spacing w:line="278" w:lineRule="auto"/>
      </w:pPr>
      <w:proofErr w:type="spellStart"/>
      <w:r w:rsidRPr="002B2632">
        <w:t>matlab</w:t>
      </w:r>
      <w:proofErr w:type="spellEnd"/>
    </w:p>
    <w:p w14:paraId="59F08541" w14:textId="73B02957" w:rsidR="002B2632" w:rsidRPr="002B2632" w:rsidRDefault="002B2632" w:rsidP="002B2632">
      <w:pPr>
        <w:spacing w:line="278" w:lineRule="auto"/>
      </w:pPr>
      <w:r w:rsidRPr="002B2632">
        <w:rPr>
          <w:i/>
          <w:iCs/>
        </w:rPr>
        <w:t>Ejemplo de parámetros en software BIOPAC</w:t>
      </w:r>
    </w:p>
    <w:p w14:paraId="7B34E454" w14:textId="29E08DA4" w:rsidR="002B2632" w:rsidRPr="002B2632" w:rsidRDefault="002B2632" w:rsidP="002B2632">
      <w:pPr>
        <w:spacing w:line="278" w:lineRule="auto"/>
      </w:pPr>
      <w:proofErr w:type="spellStart"/>
      <w:r w:rsidRPr="002B2632">
        <w:t>Fs</w:t>
      </w:r>
      <w:proofErr w:type="spellEnd"/>
      <w:r w:rsidRPr="002B2632">
        <w:t xml:space="preserve"> = </w:t>
      </w:r>
      <w:r w:rsidRPr="0077531B">
        <w:rPr>
          <w:i/>
          <w:iCs/>
        </w:rPr>
        <w:t>2000</w:t>
      </w:r>
      <w:r w:rsidR="0077531B" w:rsidRPr="0077531B">
        <w:rPr>
          <w:i/>
          <w:iCs/>
        </w:rPr>
        <w:t xml:space="preserve"> Hz</w:t>
      </w:r>
      <w:r w:rsidRPr="002B2632">
        <w:t xml:space="preserve">      </w:t>
      </w:r>
      <w:r w:rsidRPr="002B2632">
        <w:rPr>
          <w:i/>
          <w:iCs/>
        </w:rPr>
        <w:t xml:space="preserve"> Frecuencia de muestreo</w:t>
      </w:r>
    </w:p>
    <w:p w14:paraId="372862ED" w14:textId="26A6A153" w:rsidR="002B2632" w:rsidRPr="002B2632" w:rsidRDefault="002B2632" w:rsidP="002B2632">
      <w:pPr>
        <w:spacing w:line="278" w:lineRule="auto"/>
      </w:pPr>
      <w:proofErr w:type="spellStart"/>
      <w:r w:rsidRPr="002B2632">
        <w:t>HPF_cutoff</w:t>
      </w:r>
      <w:proofErr w:type="spellEnd"/>
      <w:r w:rsidRPr="002B2632">
        <w:t xml:space="preserve"> = 20</w:t>
      </w:r>
      <w:r w:rsidRPr="002B2632">
        <w:rPr>
          <w:i/>
          <w:iCs/>
        </w:rPr>
        <w:t xml:space="preserve"> Hz</w:t>
      </w:r>
    </w:p>
    <w:p w14:paraId="2367F40B" w14:textId="3CC27A06" w:rsidR="002B2632" w:rsidRPr="002B2632" w:rsidRDefault="002B2632" w:rsidP="002B2632">
      <w:pPr>
        <w:spacing w:line="278" w:lineRule="auto"/>
      </w:pPr>
      <w:proofErr w:type="spellStart"/>
      <w:r w:rsidRPr="002B2632">
        <w:t>LPF_cutoff</w:t>
      </w:r>
      <w:proofErr w:type="spellEnd"/>
      <w:r w:rsidRPr="002B2632">
        <w:t xml:space="preserve"> = 450</w:t>
      </w:r>
      <w:r w:rsidR="0077531B">
        <w:t xml:space="preserve"> </w:t>
      </w:r>
      <w:r w:rsidRPr="002B2632">
        <w:rPr>
          <w:i/>
          <w:iCs/>
        </w:rPr>
        <w:t xml:space="preserve">Hz </w:t>
      </w:r>
    </w:p>
    <w:p w14:paraId="660A0A95" w14:textId="47A3A33F" w:rsidR="002B2632" w:rsidRPr="002B2632" w:rsidRDefault="002B2632" w:rsidP="002B2632">
      <w:pPr>
        <w:spacing w:line="278" w:lineRule="auto"/>
      </w:pPr>
      <w:proofErr w:type="spellStart"/>
      <w:r w:rsidRPr="002B2632">
        <w:t>Notch</w:t>
      </w:r>
      <w:proofErr w:type="spellEnd"/>
      <w:r w:rsidRPr="002B2632">
        <w:t xml:space="preserve"> = 50</w:t>
      </w:r>
      <w:r w:rsidRPr="002B2632">
        <w:rPr>
          <w:i/>
          <w:iCs/>
        </w:rPr>
        <w:t xml:space="preserve"> Hz (ajustar según región)</w:t>
      </w:r>
    </w:p>
    <w:p w14:paraId="2A44E600" w14:textId="77777777" w:rsidR="002B2632" w:rsidRPr="002B2632" w:rsidRDefault="002B2632" w:rsidP="002B2632">
      <w:pPr>
        <w:spacing w:line="278" w:lineRule="auto"/>
        <w:rPr>
          <w:b/>
          <w:bCs/>
        </w:rPr>
      </w:pPr>
      <w:r w:rsidRPr="002B2632">
        <w:rPr>
          <w:b/>
          <w:bCs/>
        </w:rPr>
        <w:t>Consideraciones para los movimientos específicos</w:t>
      </w:r>
    </w:p>
    <w:p w14:paraId="303848BF" w14:textId="77777777" w:rsidR="002B2632" w:rsidRPr="002B2632" w:rsidRDefault="002B2632" w:rsidP="002B2632">
      <w:pPr>
        <w:numPr>
          <w:ilvl w:val="0"/>
          <w:numId w:val="20"/>
        </w:numPr>
        <w:spacing w:line="278" w:lineRule="auto"/>
      </w:pPr>
      <w:r w:rsidRPr="002B2632">
        <w:rPr>
          <w:b/>
          <w:bCs/>
        </w:rPr>
        <w:t>Cierre de puño</w:t>
      </w:r>
      <w:r w:rsidRPr="002B2632">
        <w:t xml:space="preserve">: Mayor amplitud de señal (50-200 </w:t>
      </w:r>
      <w:proofErr w:type="spellStart"/>
      <w:r w:rsidRPr="002B2632">
        <w:t>μV</w:t>
      </w:r>
      <w:proofErr w:type="spellEnd"/>
      <w:r w:rsidRPr="002B2632">
        <w:t>) con componentes frecuenciales predominantes en 50-150 Hz</w:t>
      </w:r>
      <w:hyperlink r:id="rId20" w:tgtFrame="_blank" w:history="1">
        <w:r w:rsidRPr="002B2632">
          <w:rPr>
            <w:rStyle w:val="Hyperlink"/>
          </w:rPr>
          <w:t>3</w:t>
        </w:r>
      </w:hyperlink>
    </w:p>
    <w:p w14:paraId="7A4B8A72" w14:textId="77777777" w:rsidR="002B2632" w:rsidRPr="002B2632" w:rsidRDefault="002B2632" w:rsidP="002B2632">
      <w:pPr>
        <w:numPr>
          <w:ilvl w:val="0"/>
          <w:numId w:val="20"/>
        </w:numPr>
        <w:spacing w:line="278" w:lineRule="auto"/>
      </w:pPr>
      <w:r w:rsidRPr="002B2632">
        <w:rPr>
          <w:b/>
          <w:bCs/>
        </w:rPr>
        <w:t>Pinza digital</w:t>
      </w:r>
      <w:r w:rsidRPr="002B2632">
        <w:t>: Requiere mayor resolución temporal debido a la rápida activación muscular (priorizar ≥1,000 Hz)</w:t>
      </w:r>
      <w:hyperlink r:id="rId21" w:tgtFrame="_blank" w:history="1">
        <w:r w:rsidRPr="002B2632">
          <w:rPr>
            <w:rStyle w:val="Hyperlink"/>
          </w:rPr>
          <w:t>3</w:t>
        </w:r>
      </w:hyperlink>
    </w:p>
    <w:p w14:paraId="3F0B270F" w14:textId="77777777" w:rsidR="002B2632" w:rsidRPr="002B2632" w:rsidRDefault="002B2632" w:rsidP="002B2632">
      <w:pPr>
        <w:numPr>
          <w:ilvl w:val="0"/>
          <w:numId w:val="20"/>
        </w:numPr>
        <w:spacing w:line="278" w:lineRule="auto"/>
      </w:pPr>
      <w:r w:rsidRPr="002B2632">
        <w:rPr>
          <w:b/>
          <w:bCs/>
        </w:rPr>
        <w:t>Apertura de palma</w:t>
      </w:r>
      <w:r w:rsidRPr="002B2632">
        <w:t>: Señales más estables con menor contenido de alta frecuencia (20-100 Hz)</w:t>
      </w:r>
      <w:hyperlink r:id="rId22" w:tgtFrame="_blank" w:history="1">
        <w:r w:rsidRPr="002B2632">
          <w:rPr>
            <w:rStyle w:val="Hyperlink"/>
          </w:rPr>
          <w:t>4</w:t>
        </w:r>
      </w:hyperlink>
    </w:p>
    <w:p w14:paraId="29E636CE" w14:textId="77777777" w:rsidR="002B2632" w:rsidRPr="002B2632" w:rsidRDefault="002B2632" w:rsidP="002B2632">
      <w:pPr>
        <w:spacing w:line="278" w:lineRule="auto"/>
      </w:pPr>
      <w:r w:rsidRPr="002B2632">
        <w:t>Los filtros IIR (respuesta infinita al impulso) son recomendados para procesamiento en tiempo real por su eficiencia computacional</w:t>
      </w:r>
      <w:hyperlink r:id="rId23" w:tgtFrame="_blank" w:history="1">
        <w:r w:rsidRPr="002B2632">
          <w:rPr>
            <w:rStyle w:val="Hyperlink"/>
          </w:rPr>
          <w:t>5</w:t>
        </w:r>
      </w:hyperlink>
      <w:r w:rsidRPr="002B2632">
        <w:t xml:space="preserve">. Para análisis </w:t>
      </w:r>
      <w:proofErr w:type="spellStart"/>
      <w:r w:rsidRPr="002B2632">
        <w:t>post-adquisición</w:t>
      </w:r>
      <w:proofErr w:type="spellEnd"/>
      <w:r w:rsidRPr="002B2632">
        <w:t>, los filtros FIR preservan mejor la forma de onda original</w:t>
      </w:r>
      <w:hyperlink r:id="rId24" w:tgtFrame="_blank" w:history="1">
        <w:r w:rsidRPr="002B2632">
          <w:rPr>
            <w:rStyle w:val="Hyperlink"/>
          </w:rPr>
          <w:t>5</w:t>
        </w:r>
      </w:hyperlink>
      <w:hyperlink r:id="rId25" w:tgtFrame="_blank" w:history="1">
        <w:r w:rsidRPr="002B2632">
          <w:rPr>
            <w:rStyle w:val="Hyperlink"/>
          </w:rPr>
          <w:t>6</w:t>
        </w:r>
      </w:hyperlink>
      <w:r w:rsidRPr="002B2632">
        <w:t>.</w:t>
      </w:r>
    </w:p>
    <w:p w14:paraId="7FD133D4" w14:textId="77777777" w:rsidR="002B2632" w:rsidRPr="002B2632" w:rsidRDefault="002B2632" w:rsidP="002B2632">
      <w:pPr>
        <w:spacing w:line="278" w:lineRule="auto"/>
        <w:rPr>
          <w:b/>
          <w:bCs/>
        </w:rPr>
      </w:pPr>
      <w:proofErr w:type="spellStart"/>
      <w:r w:rsidRPr="002B2632">
        <w:rPr>
          <w:b/>
          <w:bCs/>
        </w:rPr>
        <w:t>Citations</w:t>
      </w:r>
      <w:proofErr w:type="spellEnd"/>
      <w:r w:rsidRPr="002B2632">
        <w:rPr>
          <w:b/>
          <w:bCs/>
        </w:rPr>
        <w:t>:</w:t>
      </w:r>
    </w:p>
    <w:p w14:paraId="17BE58A9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26" w:history="1">
        <w:r w:rsidRPr="002B2632">
          <w:rPr>
            <w:rStyle w:val="Hyperlink"/>
          </w:rPr>
          <w:t>https://www.biopac.com/bsl_l01dr_es-pdf/</w:t>
        </w:r>
      </w:hyperlink>
    </w:p>
    <w:p w14:paraId="7C5BFC9E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27" w:history="1">
        <w:r w:rsidRPr="002B2632">
          <w:rPr>
            <w:rStyle w:val="Hyperlink"/>
          </w:rPr>
          <w:t>https://blog.biopac.com/data-acquisition-basics-using-frequency-to-determine-the-correct-sample-rate/</w:t>
        </w:r>
      </w:hyperlink>
    </w:p>
    <w:p w14:paraId="6FF74690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28" w:history="1">
        <w:r w:rsidRPr="002B2632">
          <w:rPr>
            <w:rStyle w:val="Hyperlink"/>
          </w:rPr>
          <w:t>https://openbci.com/forum/index.php?p=%2Fdiscussion%2F1532%2Frequired-sampling-rate-for-emg</w:t>
        </w:r>
      </w:hyperlink>
    </w:p>
    <w:p w14:paraId="7C5AE43E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29" w:history="1">
        <w:r w:rsidRPr="002B2632">
          <w:rPr>
            <w:rStyle w:val="Hyperlink"/>
          </w:rPr>
          <w:t>https://revistas.ufps.edu.co/index.php/respuestas/article/view/4806</w:t>
        </w:r>
      </w:hyperlink>
    </w:p>
    <w:p w14:paraId="45F307F3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30" w:history="1">
        <w:r w:rsidRPr="002B2632">
          <w:rPr>
            <w:rStyle w:val="Hyperlink"/>
          </w:rPr>
          <w:t>https://www.biopac.com/wp-content/uploads/h20.pdf</w:t>
        </w:r>
      </w:hyperlink>
    </w:p>
    <w:p w14:paraId="1784BEA3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31" w:history="1">
        <w:r w:rsidRPr="002B2632">
          <w:rPr>
            <w:rStyle w:val="Hyperlink"/>
          </w:rPr>
          <w:t>https://blog.biopac.com/data-acquisition-basics-filtering/</w:t>
        </w:r>
      </w:hyperlink>
    </w:p>
    <w:p w14:paraId="5A922005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32" w:history="1">
        <w:r w:rsidRPr="002B2632">
          <w:rPr>
            <w:rStyle w:val="Hyperlink"/>
          </w:rPr>
          <w:t>https://www.unipamplona.edu.co/unipamplona/portalIG/home_40/recursos/05_v31_35/revista_31/documentos_revistas/22062018/8-30.pdf</w:t>
        </w:r>
      </w:hyperlink>
    </w:p>
    <w:p w14:paraId="32E3517C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33" w:history="1">
        <w:r w:rsidRPr="002B2632">
          <w:rPr>
            <w:rStyle w:val="Hyperlink"/>
          </w:rPr>
          <w:t>https://pdfs.semanticscholar.org/90dd/c1af0034556c707b6e63f3fd5e6e6129585d.pdf</w:t>
        </w:r>
      </w:hyperlink>
    </w:p>
    <w:p w14:paraId="55B9CA94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34" w:history="1">
        <w:r w:rsidRPr="002B2632">
          <w:rPr>
            <w:rStyle w:val="Hyperlink"/>
          </w:rPr>
          <w:t>https://journals.scholarpublishing.org/index.php/JBEMi/article/download/3528/2168/9387</w:t>
        </w:r>
      </w:hyperlink>
    </w:p>
    <w:p w14:paraId="539D6303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35" w:history="1">
        <w:r w:rsidRPr="002B2632">
          <w:rPr>
            <w:rStyle w:val="Hyperlink"/>
          </w:rPr>
          <w:t>http://ri.uaemex.mx/bitstream/handle/20.500.11799/112646/Tesis%20final%20Ricardof.pdf?sequence=1&amp;isAllowed=y</w:t>
        </w:r>
      </w:hyperlink>
    </w:p>
    <w:p w14:paraId="57EC3C5C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36" w:history="1">
        <w:r w:rsidRPr="002B2632">
          <w:rPr>
            <w:rStyle w:val="Hyperlink"/>
          </w:rPr>
          <w:t>https://www.biopac.com/wp-content/uploads/EMG100C.pdf</w:t>
        </w:r>
      </w:hyperlink>
    </w:p>
    <w:p w14:paraId="1CD48032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37" w:history="1">
        <w:r w:rsidRPr="002B2632">
          <w:rPr>
            <w:rStyle w:val="Hyperlink"/>
          </w:rPr>
          <w:t>https://dspace.ups.edu.ec/bitstream/123456789/17636/1/UPS-CT008386.pdf</w:t>
        </w:r>
      </w:hyperlink>
    </w:p>
    <w:p w14:paraId="1F46D1C9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38" w:history="1">
        <w:r w:rsidRPr="002B2632">
          <w:rPr>
            <w:rStyle w:val="Hyperlink"/>
          </w:rPr>
          <w:t>https://www.biopac.com/wp-content/uploads/bsl-4-tutorial-es.pdf</w:t>
        </w:r>
      </w:hyperlink>
    </w:p>
    <w:p w14:paraId="7AEADAC4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39" w:history="1">
        <w:r w:rsidRPr="002B2632">
          <w:rPr>
            <w:rStyle w:val="Hyperlink"/>
          </w:rPr>
          <w:t>https://dspace.ups.edu.ec/bitstream/123456789/5711/1/UPS-CT002800.pdf</w:t>
        </w:r>
      </w:hyperlink>
    </w:p>
    <w:p w14:paraId="1ED78DBC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40" w:history="1">
        <w:r w:rsidRPr="002B2632">
          <w:rPr>
            <w:rStyle w:val="Hyperlink"/>
          </w:rPr>
          <w:t>https://biblus.us.es/bibing/proyectos/use/abreproy/11805/fichero/PFC+M%C2%AA+Amparo+Callej%C3%B3n+%252F3.++Resultados.pdf</w:t>
        </w:r>
      </w:hyperlink>
    </w:p>
    <w:p w14:paraId="4E653AF0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41" w:history="1">
        <w:r w:rsidRPr="002B2632">
          <w:rPr>
            <w:rStyle w:val="Hyperlink"/>
          </w:rPr>
          <w:t>https://www.biopac.com/wp-content/uploads/L01v370ru.pdf</w:t>
        </w:r>
      </w:hyperlink>
    </w:p>
    <w:p w14:paraId="1C92FAA2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42" w:history="1">
        <w:r w:rsidRPr="002B2632">
          <w:rPr>
            <w:rStyle w:val="Hyperlink"/>
          </w:rPr>
          <w:t>https://www.biopac.com/eda-faq-data/</w:t>
        </w:r>
      </w:hyperlink>
    </w:p>
    <w:p w14:paraId="4DA5CC7A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43" w:history="1">
        <w:r w:rsidRPr="002B2632">
          <w:rPr>
            <w:rStyle w:val="Hyperlink"/>
          </w:rPr>
          <w:t>https://www.ehu.eus/ccwintco/uploads/6/69/Tesis_doctoral_suberbiola_v10.pdf</w:t>
        </w:r>
      </w:hyperlink>
    </w:p>
    <w:p w14:paraId="6CA243ED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44" w:history="1">
        <w:r w:rsidRPr="002B2632">
          <w:rPr>
            <w:rStyle w:val="Hyperlink"/>
          </w:rPr>
          <w:t>https://www.biopac.com/wp-content/uploads/EMG-Guide.pdf</w:t>
        </w:r>
      </w:hyperlink>
    </w:p>
    <w:p w14:paraId="2814D29C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45" w:history="1">
        <w:r w:rsidRPr="002B2632">
          <w:rPr>
            <w:rStyle w:val="Hyperlink"/>
          </w:rPr>
          <w:t>https://www.biopac.com/application/emg-electromyography/</w:t>
        </w:r>
      </w:hyperlink>
    </w:p>
    <w:p w14:paraId="41E079B9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46" w:history="1">
        <w:r w:rsidRPr="002B2632">
          <w:rPr>
            <w:rStyle w:val="Hyperlink"/>
          </w:rPr>
          <w:t>https://www.biopac.com/application-note/fmri-recording-emg-electromyogram-data/app241x/</w:t>
        </w:r>
      </w:hyperlink>
    </w:p>
    <w:p w14:paraId="5BAA79E2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47" w:history="1">
        <w:r w:rsidRPr="002B2632">
          <w:rPr>
            <w:rStyle w:val="Hyperlink"/>
          </w:rPr>
          <w:t>https://www.biopac.com/application/emg-electromyography/advanced-feature/integrated-rms-emg/</w:t>
        </w:r>
      </w:hyperlink>
    </w:p>
    <w:p w14:paraId="3612BE7A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48" w:history="1">
        <w:r w:rsidRPr="002B2632">
          <w:rPr>
            <w:rStyle w:val="Hyperlink"/>
          </w:rPr>
          <w:t>https://www.biopac.com/wp-content/uploads/EMG-Product-Resource-Sheet.pdf</w:t>
        </w:r>
      </w:hyperlink>
    </w:p>
    <w:p w14:paraId="08220CF7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49" w:history="1">
        <w:r w:rsidRPr="002B2632">
          <w:rPr>
            <w:rStyle w:val="Hyperlink"/>
          </w:rPr>
          <w:t>https://www.biopac.com/knowledge-base/ecg-artifact-in-emg-signal/</w:t>
        </w:r>
      </w:hyperlink>
    </w:p>
    <w:p w14:paraId="1D580D84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50" w:history="1">
        <w:r w:rsidRPr="002B2632">
          <w:rPr>
            <w:rStyle w:val="Hyperlink"/>
          </w:rPr>
          <w:t>https://www.biopac.com/?app-advanced-feature=emg-force</w:t>
        </w:r>
      </w:hyperlink>
    </w:p>
    <w:p w14:paraId="560B33C1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51" w:history="1">
        <w:r w:rsidRPr="002B2632">
          <w:rPr>
            <w:rStyle w:val="Hyperlink"/>
          </w:rPr>
          <w:t>https://www.biopac.com/?app-advanced-feature=filtering</w:t>
        </w:r>
      </w:hyperlink>
    </w:p>
    <w:p w14:paraId="06CD52CD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52" w:history="1">
        <w:r w:rsidRPr="002B2632">
          <w:rPr>
            <w:rStyle w:val="Hyperlink"/>
          </w:rPr>
          <w:t>https://www.biopac.com/?app-advanced-feature=surface-emg</w:t>
        </w:r>
      </w:hyperlink>
    </w:p>
    <w:p w14:paraId="0DEE343A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53" w:history="1">
        <w:r w:rsidRPr="002B2632">
          <w:rPr>
            <w:rStyle w:val="Hyperlink"/>
          </w:rPr>
          <w:t>https://www.biopac.com/application-note/emg-electromyogram-signal-analysis/</w:t>
        </w:r>
      </w:hyperlink>
    </w:p>
    <w:p w14:paraId="06565FED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54" w:history="1">
        <w:r w:rsidRPr="002B2632">
          <w:rPr>
            <w:rStyle w:val="Hyperlink"/>
          </w:rPr>
          <w:t>https://repositorio.utn.edu.ec/bitstream/123456789/9169/1/04%20MEC%20252%20TRABAJO%20DE%20GRADO.pdf</w:t>
        </w:r>
      </w:hyperlink>
    </w:p>
    <w:p w14:paraId="3AAACC2F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55" w:history="1">
        <w:r w:rsidRPr="002B2632">
          <w:rPr>
            <w:rStyle w:val="Hyperlink"/>
          </w:rPr>
          <w:t>https://www.biopac.com/curriculum/h40-emg-robotic-arm-grip/</w:t>
        </w:r>
      </w:hyperlink>
    </w:p>
    <w:p w14:paraId="4567ECAF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56" w:history="1">
        <w:r w:rsidRPr="002B2632">
          <w:rPr>
            <w:rStyle w:val="Hyperlink"/>
          </w:rPr>
          <w:t>https://www.biopac.com/knowledge-base/low-pass-filters/</w:t>
        </w:r>
      </w:hyperlink>
    </w:p>
    <w:p w14:paraId="3EEFC599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57" w:history="1">
        <w:r w:rsidRPr="002B2632">
          <w:rPr>
            <w:rStyle w:val="Hyperlink"/>
          </w:rPr>
          <w:t>https://www.biopac.com/product/electromyogram-amplifier/</w:t>
        </w:r>
      </w:hyperlink>
    </w:p>
    <w:p w14:paraId="0F7C5820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58" w:history="1">
        <w:r w:rsidRPr="002B2632">
          <w:rPr>
            <w:rStyle w:val="Hyperlink"/>
          </w:rPr>
          <w:t>https://www.biopac.com/product/bionomadix-2ch-wireless-emg-transmitter/</w:t>
        </w:r>
      </w:hyperlink>
    </w:p>
    <w:p w14:paraId="304D796D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59" w:history="1">
        <w:r w:rsidRPr="002B2632">
          <w:rPr>
            <w:rStyle w:val="Hyperlink"/>
          </w:rPr>
          <w:t>https://www.biopac.com/video_category/bsl-robotics/</w:t>
        </w:r>
      </w:hyperlink>
    </w:p>
    <w:p w14:paraId="27380E1C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60" w:history="1">
        <w:r w:rsidRPr="002B2632">
          <w:rPr>
            <w:rStyle w:val="Hyperlink"/>
          </w:rPr>
          <w:t>https://www.biopac.com/product/bionomadix-2ch-wireless-emg-amplifier/</w:t>
        </w:r>
      </w:hyperlink>
    </w:p>
    <w:p w14:paraId="2C8214E6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61" w:history="1">
        <w:r w:rsidRPr="002B2632">
          <w:rPr>
            <w:rStyle w:val="Hyperlink"/>
          </w:rPr>
          <w:t>https://www.mayoclinic.org/es/diseases-conditions/trigger-finger/symptoms-causes/syc-20365100</w:t>
        </w:r>
      </w:hyperlink>
    </w:p>
    <w:p w14:paraId="15689566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62" w:history="1">
        <w:r w:rsidRPr="002B2632">
          <w:rPr>
            <w:rStyle w:val="Hyperlink"/>
          </w:rPr>
          <w:t>https://dspace.ups.edu.ec/bitstream/123456789/19513/1/UPS-CT008888.pdf</w:t>
        </w:r>
      </w:hyperlink>
    </w:p>
    <w:p w14:paraId="6838155C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63" w:history="1">
        <w:r w:rsidRPr="002B2632">
          <w:rPr>
            <w:rStyle w:val="Hyperlink"/>
          </w:rPr>
          <w:t>https://riull.ull.es/xmlui/bitstream/handle/915/20633/Mano%20bionica%20a%20partir%20de%20impulsos%20musculares.pdf?sequence=1</w:t>
        </w:r>
      </w:hyperlink>
    </w:p>
    <w:p w14:paraId="4A986A2D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64" w:history="1">
        <w:r w:rsidRPr="002B2632">
          <w:rPr>
            <w:rStyle w:val="Hyperlink"/>
          </w:rPr>
          <w:t>https://dspace.uazuay.edu.ec/bitstream/datos/5734/1/12054.pdf</w:t>
        </w:r>
      </w:hyperlink>
    </w:p>
    <w:p w14:paraId="542E0E92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65" w:history="1">
        <w:r w:rsidRPr="002B2632">
          <w:rPr>
            <w:rStyle w:val="Hyperlink"/>
          </w:rPr>
          <w:t>https://pmc.ncbi.nlm.nih.gov/articles/PMC4273320/</w:t>
        </w:r>
      </w:hyperlink>
    </w:p>
    <w:p w14:paraId="05F1E929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66" w:history="1">
        <w:r w:rsidRPr="002B2632">
          <w:rPr>
            <w:rStyle w:val="Hyperlink"/>
          </w:rPr>
          <w:t>https://medlineplus.gov/spanish/ency/patientinstructions/000537.htm</w:t>
        </w:r>
      </w:hyperlink>
    </w:p>
    <w:p w14:paraId="2C8A6F83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67" w:history="1">
        <w:r w:rsidRPr="002B2632">
          <w:rPr>
            <w:rStyle w:val="Hyperlink"/>
          </w:rPr>
          <w:t>https://www.nature.com/articles/s41597-023-02223-x</w:t>
        </w:r>
      </w:hyperlink>
    </w:p>
    <w:p w14:paraId="55E4AF1C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68" w:history="1">
        <w:r w:rsidRPr="002B2632">
          <w:rPr>
            <w:rStyle w:val="Hyperlink"/>
          </w:rPr>
          <w:t>https://www.physio-pedia.com/Pinch_Grip_Test</w:t>
        </w:r>
      </w:hyperlink>
    </w:p>
    <w:p w14:paraId="411E99B1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69" w:history="1">
        <w:r w:rsidRPr="002B2632">
          <w:rPr>
            <w:rStyle w:val="Hyperlink"/>
          </w:rPr>
          <w:t>https://www.sciencedirect.com/science/article/abs/pii/S0957417422014208</w:t>
        </w:r>
      </w:hyperlink>
    </w:p>
    <w:p w14:paraId="4DFAF0F1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70" w:history="1">
        <w:r w:rsidRPr="002B2632">
          <w:rPr>
            <w:rStyle w:val="Hyperlink"/>
          </w:rPr>
          <w:t>https://pmc.ncbi.nlm.nih.gov/articles/PMC4501427/</w:t>
        </w:r>
      </w:hyperlink>
    </w:p>
    <w:p w14:paraId="2EFA3EFE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71" w:history="1">
        <w:r w:rsidRPr="002B2632">
          <w:rPr>
            <w:rStyle w:val="Hyperlink"/>
          </w:rPr>
          <w:t>https://www.nature.com/articles/s41597-023-02723-w</w:t>
        </w:r>
      </w:hyperlink>
    </w:p>
    <w:p w14:paraId="514F7043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72" w:history="1">
        <w:r w:rsidRPr="002B2632">
          <w:rPr>
            <w:rStyle w:val="Hyperlink"/>
          </w:rPr>
          <w:t>https://www.frontiersin.org/journals/neurorobotics/articles/10.3389/fnbot.2017.00017/full</w:t>
        </w:r>
      </w:hyperlink>
    </w:p>
    <w:p w14:paraId="6F9299F2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73" w:history="1">
        <w:r w:rsidRPr="002B2632">
          <w:rPr>
            <w:rStyle w:val="Hyperlink"/>
          </w:rPr>
          <w:t>https://fisiologia.facmed.unam.mx/wp-content/uploads/2020/11/electromiograf%C3%ADa.pdf</w:t>
        </w:r>
      </w:hyperlink>
    </w:p>
    <w:p w14:paraId="6628D06C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74" w:history="1">
        <w:r w:rsidRPr="002B2632">
          <w:rPr>
            <w:rStyle w:val="Hyperlink"/>
          </w:rPr>
          <w:t>https://uvadoc.uva.es/bitstream/handle/10324/25401/TFG-P-666.pdf?sequence=1</w:t>
        </w:r>
      </w:hyperlink>
    </w:p>
    <w:p w14:paraId="46D0B4A6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75" w:history="1">
        <w:r w:rsidRPr="002B2632">
          <w:rPr>
            <w:rStyle w:val="Hyperlink"/>
          </w:rPr>
          <w:t>https://dilab.human.cornell.edu/docs/Psychophysiology%20training.pdf</w:t>
        </w:r>
      </w:hyperlink>
    </w:p>
    <w:p w14:paraId="4FAF0FFB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76" w:history="1">
        <w:r w:rsidRPr="002B2632">
          <w:rPr>
            <w:rStyle w:val="Hyperlink"/>
          </w:rPr>
          <w:t>https://www.biopac.com/knowledge-base/amplifier-filter-settings/</w:t>
        </w:r>
      </w:hyperlink>
    </w:p>
    <w:p w14:paraId="0A04FB8F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77" w:history="1">
        <w:r w:rsidRPr="002B2632">
          <w:rPr>
            <w:rStyle w:val="Hyperlink"/>
          </w:rPr>
          <w:t>https://www.biopac.com/product/emg-analysis-software-module/</w:t>
        </w:r>
      </w:hyperlink>
    </w:p>
    <w:p w14:paraId="7C335B96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78" w:history="1">
        <w:r w:rsidRPr="002B2632">
          <w:rPr>
            <w:rStyle w:val="Hyperlink"/>
          </w:rPr>
          <w:t>https://uvadoc.uva.es/bitstream/handle/10324/50040/TFG-G5217.pdf?sequence=1</w:t>
        </w:r>
      </w:hyperlink>
    </w:p>
    <w:p w14:paraId="594D8400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79" w:history="1">
        <w:r w:rsidRPr="002B2632">
          <w:rPr>
            <w:rStyle w:val="Hyperlink"/>
          </w:rPr>
          <w:t>https://revistamedicojuridica.com/blog/2022/01/22/patologia-de-muneca-y-mano-en-el-ambito-laboral/</w:t>
        </w:r>
      </w:hyperlink>
    </w:p>
    <w:p w14:paraId="0DCDCD3E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80" w:history="1">
        <w:r w:rsidRPr="002B2632">
          <w:rPr>
            <w:rStyle w:val="Hyperlink"/>
          </w:rPr>
          <w:t>https://pmc.ncbi.nlm.nih.gov/articles/PMC4188712/</w:t>
        </w:r>
      </w:hyperlink>
    </w:p>
    <w:p w14:paraId="2B4783D0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81" w:history="1">
        <w:r w:rsidRPr="002B2632">
          <w:rPr>
            <w:rStyle w:val="Hyperlink"/>
          </w:rPr>
          <w:t>https://www.worldresearchlibrary.org/up_proc/pdf/1134-151151520140-45.pdf</w:t>
        </w:r>
      </w:hyperlink>
    </w:p>
    <w:p w14:paraId="7198968E" w14:textId="77777777" w:rsidR="002B2632" w:rsidRPr="002B2632" w:rsidRDefault="002B2632" w:rsidP="002B2632">
      <w:pPr>
        <w:numPr>
          <w:ilvl w:val="0"/>
          <w:numId w:val="21"/>
        </w:numPr>
        <w:spacing w:line="278" w:lineRule="auto"/>
      </w:pPr>
      <w:hyperlink r:id="rId82" w:history="1">
        <w:r w:rsidRPr="002B2632">
          <w:rPr>
            <w:rStyle w:val="Hyperlink"/>
          </w:rPr>
          <w:t>https://journals.physiology.org/doi/10.1152/jn.01011.2011</w:t>
        </w:r>
      </w:hyperlink>
    </w:p>
    <w:p w14:paraId="05D4B72E" w14:textId="77777777" w:rsidR="002B2632" w:rsidRPr="002B2632" w:rsidRDefault="00000000" w:rsidP="002B2632">
      <w:pPr>
        <w:spacing w:line="278" w:lineRule="auto"/>
      </w:pPr>
      <w:r>
        <w:pict w14:anchorId="3AF4E994">
          <v:rect id="_x0000_i1025" style="width:0;height:1.5pt" o:hralign="center" o:hrstd="t" o:hr="t" fillcolor="#a0a0a0" stroked="f"/>
        </w:pict>
      </w:r>
    </w:p>
    <w:p w14:paraId="4C842146" w14:textId="77777777" w:rsidR="002B2632" w:rsidRPr="002B2632" w:rsidRDefault="002B2632" w:rsidP="002B2632">
      <w:pPr>
        <w:spacing w:line="278" w:lineRule="auto"/>
      </w:pPr>
      <w:r w:rsidRPr="002B2632">
        <w:t xml:space="preserve">Respuesta de </w:t>
      </w:r>
      <w:proofErr w:type="spellStart"/>
      <w:r w:rsidRPr="002B2632">
        <w:t>Perplexity</w:t>
      </w:r>
      <w:proofErr w:type="spellEnd"/>
      <w:r w:rsidRPr="002B2632">
        <w:t xml:space="preserve">: </w:t>
      </w:r>
      <w:hyperlink r:id="rId83" w:history="1">
        <w:r w:rsidRPr="002B2632">
          <w:rPr>
            <w:rStyle w:val="Hyperlink"/>
          </w:rPr>
          <w:t>pplx.ai/share</w:t>
        </w:r>
      </w:hyperlink>
    </w:p>
    <w:p w14:paraId="1FD0400A" w14:textId="77777777" w:rsidR="002B2632" w:rsidRPr="009D7A7C" w:rsidRDefault="002B2632" w:rsidP="002B2632">
      <w:pPr>
        <w:spacing w:line="278" w:lineRule="auto"/>
      </w:pPr>
    </w:p>
    <w:p w14:paraId="046CB912" w14:textId="77777777" w:rsidR="00BF19C4" w:rsidRPr="009D7A7C" w:rsidRDefault="00BF19C4" w:rsidP="00BF19C4">
      <w:pPr>
        <w:rPr>
          <w:b/>
          <w:bCs/>
        </w:rPr>
      </w:pPr>
      <w:r w:rsidRPr="009D7A7C">
        <w:rPr>
          <w:b/>
          <w:bCs/>
        </w:rPr>
        <w:t>Procesamiento y extracción de características (en MATLAB)</w:t>
      </w:r>
    </w:p>
    <w:p w14:paraId="5A04AA4D" w14:textId="77777777" w:rsidR="00BF19C4" w:rsidRPr="009D7A7C" w:rsidRDefault="00BF19C4" w:rsidP="00BF19C4">
      <w:pPr>
        <w:pStyle w:val="ListParagraph"/>
        <w:numPr>
          <w:ilvl w:val="0"/>
          <w:numId w:val="16"/>
        </w:numPr>
        <w:spacing w:line="278" w:lineRule="auto"/>
      </w:pPr>
      <w:r w:rsidRPr="009D7A7C">
        <w:t xml:space="preserve">Segmentación en ventanas </w:t>
      </w:r>
    </w:p>
    <w:p w14:paraId="00061FBF" w14:textId="77777777" w:rsidR="00BF19C4" w:rsidRDefault="00BF19C4" w:rsidP="00BF19C4">
      <w:pPr>
        <w:pStyle w:val="ListParagraph"/>
        <w:numPr>
          <w:ilvl w:val="0"/>
          <w:numId w:val="16"/>
        </w:numPr>
        <w:spacing w:line="278" w:lineRule="auto"/>
      </w:pPr>
      <w:r w:rsidRPr="009D7A7C">
        <w:t xml:space="preserve">Extracción de </w:t>
      </w:r>
      <w:proofErr w:type="spellStart"/>
      <w:r w:rsidRPr="009D7A7C">
        <w:t>features</w:t>
      </w:r>
      <w:proofErr w:type="spellEnd"/>
      <w:r w:rsidRPr="009D7A7C">
        <w:t xml:space="preserve"> por ventana</w:t>
      </w:r>
      <w:r>
        <w:t>.</w:t>
      </w:r>
    </w:p>
    <w:p w14:paraId="05FC98B7" w14:textId="77777777" w:rsidR="00BF19C4" w:rsidRDefault="00BF19C4" w:rsidP="00BF19C4">
      <w:pPr>
        <w:pStyle w:val="ListParagraph"/>
        <w:numPr>
          <w:ilvl w:val="1"/>
          <w:numId w:val="16"/>
        </w:numPr>
        <w:spacing w:line="278" w:lineRule="auto"/>
      </w:pPr>
      <w:r>
        <w:t xml:space="preserve">Ideas de </w:t>
      </w:r>
      <w:proofErr w:type="spellStart"/>
      <w:r>
        <w:t>features</w:t>
      </w:r>
      <w:proofErr w:type="spellEnd"/>
      <w:r>
        <w:t xml:space="preserve"> útiles en este tipo de aplicaciones:</w:t>
      </w:r>
    </w:p>
    <w:p w14:paraId="467B4C0B" w14:textId="77777777" w:rsidR="00BF19C4" w:rsidRDefault="00BF19C4" w:rsidP="00BF19C4">
      <w:pPr>
        <w:pStyle w:val="ListParagraph"/>
        <w:ind w:left="2160"/>
      </w:pPr>
      <w:r>
        <w:t xml:space="preserve">En dominio de </w:t>
      </w:r>
      <w:r w:rsidRPr="00533B7A">
        <w:rPr>
          <w:b/>
          <w:bCs/>
        </w:rPr>
        <w:t>tiempo</w:t>
      </w:r>
    </w:p>
    <w:p w14:paraId="032125E6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r>
        <w:t xml:space="preserve">MAV - </w:t>
      </w:r>
      <w:r w:rsidRPr="009D7A7C">
        <w:t xml:space="preserve">Mean Absolute </w:t>
      </w:r>
      <w:proofErr w:type="spellStart"/>
      <w:r w:rsidRPr="009D7A7C">
        <w:t>Value</w:t>
      </w:r>
      <w:proofErr w:type="spellEnd"/>
    </w:p>
    <w:p w14:paraId="29B79909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r>
        <w:t xml:space="preserve">RMS - </w:t>
      </w:r>
      <w:proofErr w:type="spellStart"/>
      <w:r w:rsidRPr="009D7A7C">
        <w:t>Root</w:t>
      </w:r>
      <w:proofErr w:type="spellEnd"/>
      <w:r w:rsidRPr="009D7A7C">
        <w:t xml:space="preserve"> Mean Square</w:t>
      </w:r>
    </w:p>
    <w:p w14:paraId="0376B5C2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r>
        <w:t xml:space="preserve">V – </w:t>
      </w:r>
      <w:r w:rsidRPr="00533B7A">
        <w:t>Varianza</w:t>
      </w:r>
    </w:p>
    <w:p w14:paraId="7C278287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r>
        <w:t xml:space="preserve">WL - </w:t>
      </w:r>
      <w:proofErr w:type="spellStart"/>
      <w:r w:rsidRPr="009D7A7C">
        <w:t>Waveform</w:t>
      </w:r>
      <w:proofErr w:type="spellEnd"/>
      <w:r w:rsidRPr="009D7A7C">
        <w:t xml:space="preserve"> </w:t>
      </w:r>
      <w:proofErr w:type="spellStart"/>
      <w:r w:rsidRPr="009D7A7C">
        <w:t>Length</w:t>
      </w:r>
      <w:proofErr w:type="spellEnd"/>
    </w:p>
    <w:p w14:paraId="12C777F2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r>
        <w:t xml:space="preserve">SSC - </w:t>
      </w:r>
      <w:proofErr w:type="spellStart"/>
      <w:r w:rsidRPr="00533B7A">
        <w:t>Slope</w:t>
      </w:r>
      <w:proofErr w:type="spellEnd"/>
      <w:r w:rsidRPr="00533B7A">
        <w:t xml:space="preserve"> </w:t>
      </w:r>
      <w:proofErr w:type="spellStart"/>
      <w:r w:rsidRPr="00533B7A">
        <w:t>Sign</w:t>
      </w:r>
      <w:proofErr w:type="spellEnd"/>
      <w:r w:rsidRPr="00533B7A">
        <w:t xml:space="preserve"> </w:t>
      </w:r>
      <w:proofErr w:type="spellStart"/>
      <w:r w:rsidRPr="00533B7A">
        <w:t>Changes</w:t>
      </w:r>
      <w:proofErr w:type="spellEnd"/>
    </w:p>
    <w:p w14:paraId="09513EFB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r>
        <w:t>IEMG -</w:t>
      </w:r>
      <w:r w:rsidRPr="00533B7A">
        <w:t xml:space="preserve"> </w:t>
      </w:r>
      <w:r w:rsidRPr="009D7A7C">
        <w:t>Integral de EMG</w:t>
      </w:r>
    </w:p>
    <w:p w14:paraId="0CE9E247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r>
        <w:t xml:space="preserve">LOGVAR - </w:t>
      </w:r>
      <w:r w:rsidRPr="00533B7A">
        <w:t>Log-varianza (varianza logarítmica)</w:t>
      </w:r>
    </w:p>
    <w:p w14:paraId="039A6F06" w14:textId="77777777" w:rsidR="00BF19C4" w:rsidRDefault="00BF19C4" w:rsidP="00BF19C4">
      <w:pPr>
        <w:pStyle w:val="ListParagraph"/>
        <w:ind w:left="2160"/>
      </w:pPr>
      <w:r>
        <w:lastRenderedPageBreak/>
        <w:t xml:space="preserve">En dominio de </w:t>
      </w:r>
      <w:r w:rsidRPr="00533B7A">
        <w:rPr>
          <w:b/>
          <w:bCs/>
        </w:rPr>
        <w:t>frecuencia</w:t>
      </w:r>
      <w:r>
        <w:t xml:space="preserve"> – Con Fourier</w:t>
      </w:r>
    </w:p>
    <w:p w14:paraId="56A1F99E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r w:rsidRPr="00533B7A">
        <w:t xml:space="preserve">Mean </w:t>
      </w:r>
      <w:proofErr w:type="spellStart"/>
      <w:r w:rsidRPr="00533B7A">
        <w:t>Frequency</w:t>
      </w:r>
      <w:proofErr w:type="spellEnd"/>
      <w:r w:rsidRPr="00533B7A">
        <w:t xml:space="preserve"> (MNF)</w:t>
      </w:r>
    </w:p>
    <w:p w14:paraId="1EF20455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proofErr w:type="spellStart"/>
      <w:r w:rsidRPr="00533B7A">
        <w:t>Peak</w:t>
      </w:r>
      <w:proofErr w:type="spellEnd"/>
      <w:r w:rsidRPr="00533B7A">
        <w:t xml:space="preserve"> </w:t>
      </w:r>
      <w:proofErr w:type="spellStart"/>
      <w:r w:rsidRPr="00533B7A">
        <w:t>Frequency</w:t>
      </w:r>
      <w:proofErr w:type="spellEnd"/>
    </w:p>
    <w:p w14:paraId="459CF3DD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proofErr w:type="gramStart"/>
      <w:r w:rsidRPr="00533B7A">
        <w:t>Total</w:t>
      </w:r>
      <w:proofErr w:type="gramEnd"/>
      <w:r w:rsidRPr="00533B7A">
        <w:t xml:space="preserve"> </w:t>
      </w:r>
      <w:proofErr w:type="spellStart"/>
      <w:r w:rsidRPr="00533B7A">
        <w:t>Power</w:t>
      </w:r>
      <w:proofErr w:type="spellEnd"/>
      <w:r w:rsidRPr="00533B7A">
        <w:t xml:space="preserve"> (TP)</w:t>
      </w:r>
    </w:p>
    <w:p w14:paraId="31444DF6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proofErr w:type="spellStart"/>
      <w:r w:rsidRPr="00533B7A">
        <w:t>Spectral</w:t>
      </w:r>
      <w:proofErr w:type="spellEnd"/>
      <w:r w:rsidRPr="00533B7A">
        <w:t xml:space="preserve"> </w:t>
      </w:r>
      <w:proofErr w:type="spellStart"/>
      <w:r w:rsidRPr="00533B7A">
        <w:t>Entropy</w:t>
      </w:r>
      <w:proofErr w:type="spellEnd"/>
    </w:p>
    <w:p w14:paraId="246FA6B1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proofErr w:type="spellStart"/>
      <w:r w:rsidRPr="00533B7A">
        <w:t>Frequency</w:t>
      </w:r>
      <w:proofErr w:type="spellEnd"/>
      <w:r w:rsidRPr="00533B7A">
        <w:t xml:space="preserve"> Ratio (FR)</w:t>
      </w:r>
    </w:p>
    <w:p w14:paraId="6A5AA359" w14:textId="77777777" w:rsidR="00BF19C4" w:rsidRDefault="00BF19C4" w:rsidP="00BF19C4">
      <w:pPr>
        <w:pStyle w:val="ListParagraph"/>
        <w:numPr>
          <w:ilvl w:val="2"/>
          <w:numId w:val="16"/>
        </w:numPr>
        <w:spacing w:line="278" w:lineRule="auto"/>
      </w:pPr>
      <w:proofErr w:type="spellStart"/>
      <w:r w:rsidRPr="00533B7A">
        <w:t>Bandwidth</w:t>
      </w:r>
      <w:proofErr w:type="spellEnd"/>
    </w:p>
    <w:p w14:paraId="32397F60" w14:textId="77777777" w:rsidR="00BF19C4" w:rsidRPr="00533B7A" w:rsidRDefault="00BF19C4" w:rsidP="00BF19C4">
      <w:pPr>
        <w:pStyle w:val="ListParagraph"/>
        <w:numPr>
          <w:ilvl w:val="2"/>
          <w:numId w:val="16"/>
        </w:numPr>
        <w:spacing w:line="278" w:lineRule="auto"/>
        <w:rPr>
          <w:lang w:val="en-US"/>
        </w:rPr>
      </w:pPr>
      <w:r w:rsidRPr="00533B7A">
        <w:rPr>
          <w:lang w:val="en-US"/>
        </w:rPr>
        <w:t>Power Spectral Density (PSD)</w:t>
      </w:r>
    </w:p>
    <w:p w14:paraId="62D84AE2" w14:textId="77777777" w:rsidR="00BF19C4" w:rsidRPr="009D7A7C" w:rsidRDefault="00BF19C4" w:rsidP="00BF19C4">
      <w:pPr>
        <w:pStyle w:val="ListParagraph"/>
        <w:numPr>
          <w:ilvl w:val="0"/>
          <w:numId w:val="16"/>
        </w:numPr>
        <w:spacing w:line="278" w:lineRule="auto"/>
      </w:pPr>
      <w:r w:rsidRPr="009D7A7C">
        <w:t>Etiquetado automático por tipo de movimiento (cada archivo contiene solo un tipo → se asigna clase constante).</w:t>
      </w:r>
    </w:p>
    <w:p w14:paraId="1EBDA51B" w14:textId="77777777" w:rsidR="00BF19C4" w:rsidRPr="009D7A7C" w:rsidRDefault="00BF19C4" w:rsidP="00BF19C4">
      <w:pPr>
        <w:pStyle w:val="ListParagraph"/>
        <w:numPr>
          <w:ilvl w:val="0"/>
          <w:numId w:val="16"/>
        </w:numPr>
        <w:spacing w:line="278" w:lineRule="auto"/>
      </w:pPr>
      <w:r w:rsidRPr="009D7A7C">
        <w:t xml:space="preserve">Unificación de </w:t>
      </w:r>
      <w:proofErr w:type="spellStart"/>
      <w:r w:rsidRPr="009D7A7C">
        <w:t>features</w:t>
      </w:r>
      <w:proofErr w:type="spellEnd"/>
      <w:r w:rsidRPr="009D7A7C">
        <w:t>:</w:t>
      </w:r>
    </w:p>
    <w:p w14:paraId="6C73D0F3" w14:textId="77777777" w:rsidR="00BF19C4" w:rsidRPr="009D7A7C" w:rsidRDefault="00BF19C4" w:rsidP="00BF19C4">
      <w:pPr>
        <w:pStyle w:val="ListParagraph"/>
        <w:numPr>
          <w:ilvl w:val="1"/>
          <w:numId w:val="16"/>
        </w:numPr>
        <w:spacing w:line="278" w:lineRule="auto"/>
      </w:pPr>
      <w:r w:rsidRPr="009D7A7C">
        <w:t>Se combinan las matrices de cada movimiento en un solo archivo.</w:t>
      </w:r>
    </w:p>
    <w:p w14:paraId="3223F9CE" w14:textId="77777777" w:rsidR="00BF19C4" w:rsidRPr="009D7A7C" w:rsidRDefault="00BF19C4" w:rsidP="00BF19C4">
      <w:pPr>
        <w:pStyle w:val="ListParagraph"/>
        <w:numPr>
          <w:ilvl w:val="1"/>
          <w:numId w:val="16"/>
        </w:numPr>
        <w:spacing w:line="278" w:lineRule="auto"/>
      </w:pPr>
      <w:r w:rsidRPr="009D7A7C">
        <w:t>Se genera un único archivo .</w:t>
      </w:r>
      <w:proofErr w:type="spellStart"/>
      <w:r w:rsidRPr="009D7A7C">
        <w:t>csv</w:t>
      </w:r>
      <w:proofErr w:type="spellEnd"/>
      <w:r w:rsidRPr="009D7A7C">
        <w:t xml:space="preserve"> con todos los vectores de </w:t>
      </w:r>
      <w:proofErr w:type="spellStart"/>
      <w:r w:rsidRPr="007967E4">
        <w:t>features</w:t>
      </w:r>
      <w:proofErr w:type="spellEnd"/>
      <w:r w:rsidRPr="009D7A7C">
        <w:t xml:space="preserve"> y su clase correspondiente</w:t>
      </w:r>
      <w:r>
        <w:t>.</w:t>
      </w:r>
    </w:p>
    <w:p w14:paraId="293333AC" w14:textId="77777777" w:rsidR="00BF19C4" w:rsidRDefault="00BF19C4" w:rsidP="00BF19C4">
      <w:pPr>
        <w:pStyle w:val="ListParagraph"/>
        <w:numPr>
          <w:ilvl w:val="0"/>
          <w:numId w:val="16"/>
        </w:numPr>
        <w:spacing w:line="278" w:lineRule="auto"/>
      </w:pPr>
      <w:proofErr w:type="spellStart"/>
      <w:r w:rsidRPr="009D7A7C">
        <w:t>Dataset</w:t>
      </w:r>
      <w:proofErr w:type="spellEnd"/>
      <w:r w:rsidRPr="009D7A7C">
        <w:t xml:space="preserve"> final en formato .</w:t>
      </w:r>
      <w:proofErr w:type="spellStart"/>
      <w:r w:rsidRPr="009D7A7C">
        <w:t>csv</w:t>
      </w:r>
      <w:proofErr w:type="spellEnd"/>
      <w:r w:rsidRPr="009D7A7C">
        <w:t>, listo para ser usado en entrenamiento y validación de modelos de clasificación</w:t>
      </w:r>
      <w:r>
        <w:t>.</w:t>
      </w:r>
    </w:p>
    <w:p w14:paraId="2C520D2D" w14:textId="77777777" w:rsidR="00BF19C4" w:rsidRDefault="00BF19C4" w:rsidP="00BF19C4">
      <w:r>
        <w:t xml:space="preserve">Para problemas de </w:t>
      </w:r>
      <w:r w:rsidRPr="00533B7A">
        <w:rPr>
          <w:b/>
          <w:bCs/>
        </w:rPr>
        <w:t>Clasificación</w:t>
      </w:r>
      <w:r>
        <w:t xml:space="preserve"> ideal uso de: </w:t>
      </w:r>
    </w:p>
    <w:p w14:paraId="62D039F5" w14:textId="77777777" w:rsidR="00BF19C4" w:rsidRPr="009D7A7C" w:rsidRDefault="00BF19C4" w:rsidP="00BF19C4">
      <w:r w:rsidRPr="00533B7A">
        <w:rPr>
          <w:b/>
          <w:bCs/>
        </w:rPr>
        <w:t xml:space="preserve">KNN, SVM, </w:t>
      </w:r>
      <w:proofErr w:type="spellStart"/>
      <w:r w:rsidRPr="00533B7A">
        <w:rPr>
          <w:b/>
          <w:bCs/>
        </w:rPr>
        <w:t>Naive</w:t>
      </w:r>
      <w:proofErr w:type="spellEnd"/>
      <w:r w:rsidRPr="00533B7A">
        <w:rPr>
          <w:b/>
          <w:bCs/>
        </w:rPr>
        <w:t xml:space="preserve"> Bayes o árboles de decisión</w:t>
      </w:r>
      <w:r w:rsidRPr="009D7A7C">
        <w:t>.</w:t>
      </w:r>
    </w:p>
    <w:p w14:paraId="694C5833" w14:textId="77777777" w:rsidR="00BF19C4" w:rsidRPr="007967E4" w:rsidRDefault="00BF19C4" w:rsidP="00BF19C4">
      <w:pPr>
        <w:spacing w:after="0"/>
        <w:rPr>
          <w:sz w:val="28"/>
          <w:szCs w:val="28"/>
          <w:u w:val="single"/>
        </w:rPr>
      </w:pPr>
    </w:p>
    <w:p w14:paraId="30E08175" w14:textId="77777777" w:rsidR="00BF19C4" w:rsidRPr="007967E4" w:rsidRDefault="00BF19C4" w:rsidP="00BF19C4">
      <w:pPr>
        <w:spacing w:after="0"/>
        <w:rPr>
          <w:b/>
          <w:bCs/>
          <w:sz w:val="28"/>
          <w:szCs w:val="28"/>
          <w:u w:val="single"/>
        </w:rPr>
      </w:pPr>
      <w:r w:rsidRPr="007967E4">
        <w:rPr>
          <w:b/>
          <w:bCs/>
          <w:sz w:val="28"/>
          <w:szCs w:val="28"/>
          <w:u w:val="single"/>
        </w:rPr>
        <w:t>Validación del Modelo</w:t>
      </w:r>
    </w:p>
    <w:p w14:paraId="2FD332AE" w14:textId="77777777" w:rsidR="00BF19C4" w:rsidRDefault="00BF19C4" w:rsidP="00BF19C4">
      <w:pPr>
        <w:pStyle w:val="ListParagraph"/>
        <w:numPr>
          <w:ilvl w:val="0"/>
          <w:numId w:val="17"/>
        </w:numPr>
        <w:spacing w:line="278" w:lineRule="auto"/>
      </w:pPr>
      <w:r>
        <w:t xml:space="preserve">Métricas de desempeño: </w:t>
      </w:r>
    </w:p>
    <w:p w14:paraId="544C1A7F" w14:textId="77777777" w:rsidR="00BF19C4" w:rsidRDefault="00BF19C4" w:rsidP="00BF19C4">
      <w:pPr>
        <w:pStyle w:val="ListParagraph"/>
        <w:numPr>
          <w:ilvl w:val="1"/>
          <w:numId w:val="17"/>
        </w:numPr>
        <w:spacing w:line="278" w:lineRule="auto"/>
      </w:pPr>
      <w:proofErr w:type="spellStart"/>
      <w:r>
        <w:t>Accuracy</w:t>
      </w:r>
      <w:proofErr w:type="spellEnd"/>
      <w:r>
        <w:t xml:space="preserve"> (Precisión global)</w:t>
      </w:r>
    </w:p>
    <w:p w14:paraId="06A15973" w14:textId="77777777" w:rsidR="00BF19C4" w:rsidRDefault="00BF19C4" w:rsidP="00BF19C4">
      <w:pPr>
        <w:pStyle w:val="ListParagraph"/>
        <w:numPr>
          <w:ilvl w:val="1"/>
          <w:numId w:val="17"/>
        </w:numPr>
        <w:spacing w:line="278" w:lineRule="auto"/>
      </w:pPr>
      <w:proofErr w:type="spellStart"/>
      <w:r>
        <w:t>Precision</w:t>
      </w:r>
      <w:proofErr w:type="spellEnd"/>
      <w:r>
        <w:t xml:space="preserve"> (por clase)</w:t>
      </w:r>
    </w:p>
    <w:p w14:paraId="76F1460C" w14:textId="77777777" w:rsidR="00BF19C4" w:rsidRDefault="00BF19C4" w:rsidP="00BF19C4">
      <w:pPr>
        <w:pStyle w:val="ListParagraph"/>
        <w:numPr>
          <w:ilvl w:val="1"/>
          <w:numId w:val="17"/>
        </w:numPr>
        <w:spacing w:line="278" w:lineRule="auto"/>
      </w:pPr>
      <w:proofErr w:type="spellStart"/>
      <w:r>
        <w:t>Recall</w:t>
      </w:r>
      <w:proofErr w:type="spellEnd"/>
      <w:r>
        <w:t xml:space="preserve"> (por clase)</w:t>
      </w:r>
    </w:p>
    <w:p w14:paraId="2119402F" w14:textId="77777777" w:rsidR="00BF19C4" w:rsidRDefault="00BF19C4" w:rsidP="00BF19C4">
      <w:pPr>
        <w:pStyle w:val="ListParagraph"/>
        <w:numPr>
          <w:ilvl w:val="1"/>
          <w:numId w:val="17"/>
        </w:numPr>
        <w:spacing w:line="278" w:lineRule="auto"/>
      </w:pPr>
      <w:r>
        <w:t>F1-Score (por clase)</w:t>
      </w:r>
    </w:p>
    <w:p w14:paraId="60C00E6F" w14:textId="77777777" w:rsidR="00BF19C4" w:rsidRDefault="00BF19C4" w:rsidP="00BF19C4">
      <w:pPr>
        <w:pStyle w:val="ListParagraph"/>
        <w:numPr>
          <w:ilvl w:val="1"/>
          <w:numId w:val="17"/>
        </w:numPr>
        <w:spacing w:line="278" w:lineRule="auto"/>
      </w:pPr>
      <w:r>
        <w:t>Matriz de Confusión (</w:t>
      </w:r>
      <w:proofErr w:type="spellStart"/>
      <w:r>
        <w:t>Confusion</w:t>
      </w:r>
      <w:proofErr w:type="spellEnd"/>
      <w:r>
        <w:t xml:space="preserve"> Matrix)</w:t>
      </w:r>
    </w:p>
    <w:p w14:paraId="42F69D7A" w14:textId="77777777" w:rsidR="00BF19C4" w:rsidRDefault="00BF19C4" w:rsidP="00BF19C4">
      <w:pPr>
        <w:pStyle w:val="ListParagraph"/>
        <w:numPr>
          <w:ilvl w:val="0"/>
          <w:numId w:val="17"/>
        </w:numPr>
        <w:spacing w:line="278" w:lineRule="auto"/>
      </w:pPr>
      <w:r>
        <w:t>Técnicas de evaluación:</w:t>
      </w:r>
    </w:p>
    <w:p w14:paraId="0A043368" w14:textId="77777777" w:rsidR="00BF19C4" w:rsidRPr="00533B7A" w:rsidRDefault="00BF19C4" w:rsidP="00BF19C4">
      <w:pPr>
        <w:pStyle w:val="ListParagraph"/>
        <w:numPr>
          <w:ilvl w:val="1"/>
          <w:numId w:val="17"/>
        </w:numPr>
        <w:spacing w:line="278" w:lineRule="auto"/>
      </w:pPr>
      <w:r w:rsidRPr="00533B7A">
        <w:t>K-</w:t>
      </w:r>
      <w:proofErr w:type="spellStart"/>
      <w:r w:rsidRPr="00533B7A">
        <w:t>Fold</w:t>
      </w:r>
      <w:proofErr w:type="spellEnd"/>
      <w:r w:rsidRPr="00533B7A">
        <w:t xml:space="preserve"> Cross-</w:t>
      </w:r>
      <w:proofErr w:type="spellStart"/>
      <w:r w:rsidRPr="00533B7A">
        <w:t>Validation</w:t>
      </w:r>
      <w:proofErr w:type="spellEnd"/>
      <w:r>
        <w:t xml:space="preserve">: </w:t>
      </w:r>
      <w:r w:rsidRPr="00533B7A">
        <w:t xml:space="preserve">Fundamental para demostrar que tu modelo generaliza bien. </w:t>
      </w:r>
    </w:p>
    <w:p w14:paraId="795D820F" w14:textId="77777777" w:rsidR="00BF19C4" w:rsidRDefault="00BF19C4" w:rsidP="00BF19C4">
      <w:pPr>
        <w:jc w:val="both"/>
      </w:pPr>
    </w:p>
    <w:p w14:paraId="1EA24AB9" w14:textId="77777777" w:rsidR="00317870" w:rsidRDefault="00317870" w:rsidP="00317870">
      <w:pPr>
        <w:spacing w:after="0"/>
        <w:jc w:val="both"/>
      </w:pPr>
    </w:p>
    <w:p w14:paraId="498D57D1" w14:textId="0299CB05" w:rsidR="00317870" w:rsidRPr="00BF19C4" w:rsidRDefault="00317870" w:rsidP="00317870">
      <w:pPr>
        <w:spacing w:after="0"/>
        <w:jc w:val="both"/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</w:pPr>
      <w:r w:rsidRPr="00BF19C4"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  <w:t>Descripción de Solución</w:t>
      </w:r>
    </w:p>
    <w:p w14:paraId="4E6ED7B3" w14:textId="77777777" w:rsidR="00317870" w:rsidRPr="0066292E" w:rsidRDefault="00317870" w:rsidP="00317870">
      <w:pPr>
        <w:spacing w:after="0"/>
        <w:jc w:val="both"/>
      </w:pPr>
      <w:r w:rsidRPr="003E2CD0">
        <w:t xml:space="preserve">El laboratorio se realiza en tres secciones principales, la primera es </w:t>
      </w:r>
    </w:p>
    <w:p w14:paraId="3855AAFC" w14:textId="77777777" w:rsidR="00317870" w:rsidRDefault="00317870" w:rsidP="00317870">
      <w:pPr>
        <w:spacing w:after="0"/>
        <w:jc w:val="both"/>
      </w:pPr>
    </w:p>
    <w:p w14:paraId="1D8AC469" w14:textId="59E6BB37" w:rsidR="00317870" w:rsidRPr="00BF19C4" w:rsidRDefault="00317870" w:rsidP="00317870">
      <w:pPr>
        <w:spacing w:after="0"/>
        <w:jc w:val="both"/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</w:pPr>
      <w:r w:rsidRPr="00BF19C4"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  <w:t>Herramientas Aplicadas</w:t>
      </w:r>
    </w:p>
    <w:p w14:paraId="6F9DA15F" w14:textId="77777777" w:rsidR="00317870" w:rsidRPr="0066292E" w:rsidRDefault="00317870" w:rsidP="00317870">
      <w:pPr>
        <w:spacing w:after="0"/>
        <w:jc w:val="both"/>
      </w:pPr>
      <w:r w:rsidRPr="003E2CD0">
        <w:t xml:space="preserve">El laboratorio se realiza en tres secciones principales, la primera es </w:t>
      </w:r>
    </w:p>
    <w:p w14:paraId="79391295" w14:textId="77777777" w:rsidR="00317870" w:rsidRDefault="00317870" w:rsidP="00317870">
      <w:pPr>
        <w:spacing w:after="0"/>
        <w:jc w:val="both"/>
      </w:pPr>
    </w:p>
    <w:p w14:paraId="2E3BF096" w14:textId="216ECA01" w:rsidR="00317870" w:rsidRPr="00BF19C4" w:rsidRDefault="00317870" w:rsidP="00317870">
      <w:pPr>
        <w:spacing w:after="0"/>
        <w:jc w:val="both"/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</w:pPr>
      <w:r w:rsidRPr="00BF19C4"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  <w:t>Resultados</w:t>
      </w:r>
    </w:p>
    <w:p w14:paraId="4C898395" w14:textId="77777777" w:rsidR="00317870" w:rsidRDefault="00317870" w:rsidP="00317870">
      <w:pPr>
        <w:spacing w:after="0"/>
        <w:jc w:val="both"/>
      </w:pPr>
      <w:r w:rsidRPr="003E2CD0">
        <w:t xml:space="preserve">El laboratorio se realiza en tres secciones principales, la primera es </w:t>
      </w:r>
    </w:p>
    <w:p w14:paraId="1846579E" w14:textId="77777777" w:rsidR="00317870" w:rsidRDefault="00317870" w:rsidP="00317870">
      <w:pPr>
        <w:spacing w:after="0"/>
        <w:jc w:val="both"/>
      </w:pPr>
    </w:p>
    <w:p w14:paraId="07683C8D" w14:textId="1058C86A" w:rsidR="00317870" w:rsidRPr="00BF19C4" w:rsidRDefault="00317870" w:rsidP="00317870">
      <w:pPr>
        <w:spacing w:after="0"/>
        <w:jc w:val="both"/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</w:pPr>
      <w:r w:rsidRPr="00BF19C4"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  <w:t>Conclusión</w:t>
      </w:r>
    </w:p>
    <w:p w14:paraId="44E79935" w14:textId="77777777" w:rsidR="00317870" w:rsidRPr="0066292E" w:rsidRDefault="00317870" w:rsidP="00317870">
      <w:pPr>
        <w:spacing w:after="0"/>
        <w:jc w:val="both"/>
      </w:pPr>
      <w:r w:rsidRPr="003E2CD0">
        <w:t xml:space="preserve">El laboratorio se realiza en tres secciones principales, la primera es </w:t>
      </w:r>
    </w:p>
    <w:p w14:paraId="443A30A0" w14:textId="77777777" w:rsidR="00317870" w:rsidRDefault="00317870" w:rsidP="00317870">
      <w:pPr>
        <w:spacing w:after="0"/>
        <w:jc w:val="both"/>
      </w:pPr>
    </w:p>
    <w:p w14:paraId="148AD07B" w14:textId="5620B865" w:rsidR="00317870" w:rsidRPr="00BF19C4" w:rsidRDefault="00317870" w:rsidP="00317870">
      <w:pPr>
        <w:spacing w:after="0"/>
        <w:jc w:val="both"/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</w:pPr>
      <w:r w:rsidRPr="00BF19C4">
        <w:rPr>
          <w:rFonts w:asciiTheme="majorHAnsi" w:hAnsiTheme="majorHAnsi"/>
          <w:b/>
          <w:bCs/>
          <w:color w:val="153D63" w:themeColor="text2" w:themeTint="E6"/>
          <w:sz w:val="32"/>
          <w:szCs w:val="32"/>
        </w:rPr>
        <w:t>Referencias</w:t>
      </w:r>
    </w:p>
    <w:p w14:paraId="2C6CB05D" w14:textId="77777777" w:rsidR="00317870" w:rsidRPr="0066292E" w:rsidRDefault="00317870" w:rsidP="00317870">
      <w:pPr>
        <w:spacing w:after="0"/>
        <w:jc w:val="both"/>
      </w:pPr>
      <w:r w:rsidRPr="003E2CD0">
        <w:t xml:space="preserve">El laboratorio se realiza en tres secciones principales, la primera es </w:t>
      </w:r>
    </w:p>
    <w:p w14:paraId="4EA7C058" w14:textId="77777777" w:rsidR="00317870" w:rsidRPr="0066292E" w:rsidRDefault="00317870" w:rsidP="00317870">
      <w:pPr>
        <w:spacing w:after="0"/>
        <w:jc w:val="both"/>
      </w:pPr>
    </w:p>
    <w:p w14:paraId="06CAD437" w14:textId="77777777" w:rsidR="00317870" w:rsidRPr="0066292E" w:rsidRDefault="00317870" w:rsidP="00317870">
      <w:pPr>
        <w:spacing w:after="0"/>
        <w:jc w:val="both"/>
      </w:pPr>
    </w:p>
    <w:sectPr w:rsidR="00317870" w:rsidRPr="0066292E" w:rsidSect="00317870">
      <w:headerReference w:type="default" r:id="rId84"/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CE488" w14:textId="77777777" w:rsidR="003C108C" w:rsidRPr="003E2CD0" w:rsidRDefault="003C108C" w:rsidP="00304BFD">
      <w:pPr>
        <w:spacing w:after="0" w:line="240" w:lineRule="auto"/>
      </w:pPr>
      <w:r w:rsidRPr="003E2CD0">
        <w:separator/>
      </w:r>
    </w:p>
  </w:endnote>
  <w:endnote w:type="continuationSeparator" w:id="0">
    <w:p w14:paraId="67758C3F" w14:textId="77777777" w:rsidR="003C108C" w:rsidRPr="003E2CD0" w:rsidRDefault="003C108C" w:rsidP="00304BFD">
      <w:pPr>
        <w:spacing w:after="0" w:line="240" w:lineRule="auto"/>
      </w:pPr>
      <w:r w:rsidRPr="003E2CD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27354" w14:textId="77777777" w:rsidR="003C108C" w:rsidRPr="003E2CD0" w:rsidRDefault="003C108C" w:rsidP="00304BFD">
      <w:pPr>
        <w:spacing w:after="0" w:line="240" w:lineRule="auto"/>
      </w:pPr>
      <w:r w:rsidRPr="003E2CD0">
        <w:separator/>
      </w:r>
    </w:p>
  </w:footnote>
  <w:footnote w:type="continuationSeparator" w:id="0">
    <w:p w14:paraId="39543B54" w14:textId="77777777" w:rsidR="003C108C" w:rsidRPr="003E2CD0" w:rsidRDefault="003C108C" w:rsidP="00304BFD">
      <w:pPr>
        <w:spacing w:after="0" w:line="240" w:lineRule="auto"/>
      </w:pPr>
      <w:r w:rsidRPr="003E2CD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44DA" w14:textId="3AB0CFB6" w:rsidR="00304BFD" w:rsidRPr="003E2CD0" w:rsidRDefault="00304BFD" w:rsidP="00304BFD">
    <w:pPr>
      <w:spacing w:after="0" w:line="240" w:lineRule="auto"/>
      <w:jc w:val="right"/>
      <w:rPr>
        <w:rFonts w:ascii="DM Sans" w:eastAsia="DM Sans" w:hAnsi="DM Sans" w:cs="DM Sans"/>
        <w:sz w:val="18"/>
        <w:szCs w:val="18"/>
      </w:rPr>
    </w:pPr>
    <w:r w:rsidRPr="003E2CD0">
      <w:rPr>
        <w:noProof/>
      </w:rPr>
      <w:drawing>
        <wp:anchor distT="0" distB="0" distL="0" distR="0" simplePos="0" relativeHeight="251659264" behindDoc="0" locked="0" layoutInCell="1" hidden="0" allowOverlap="1" wp14:anchorId="6DABCC84" wp14:editId="6712614A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2571750" cy="745067"/>
          <wp:effectExtent l="0" t="0" r="0" b="0"/>
          <wp:wrapNone/>
          <wp:docPr id="136335026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9380" t="38240" r="9380" b="38240"/>
                  <a:stretch>
                    <a:fillRect/>
                  </a:stretch>
                </pic:blipFill>
                <pic:spPr>
                  <a:xfrm>
                    <a:off x="0" y="0"/>
                    <a:ext cx="2571750" cy="74506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E2CD0">
      <w:rPr>
        <w:rFonts w:ascii="DM Sans" w:eastAsia="DM Sans" w:hAnsi="DM Sans" w:cs="DM Sans"/>
        <w:sz w:val="18"/>
        <w:szCs w:val="18"/>
      </w:rPr>
      <w:t>Universidad del Valle de Guatemala</w:t>
    </w:r>
  </w:p>
  <w:p w14:paraId="438E3776" w14:textId="6CBB5B05" w:rsidR="00304BFD" w:rsidRPr="003E2CD0" w:rsidRDefault="00317870" w:rsidP="00304BFD">
    <w:pPr>
      <w:spacing w:after="0" w:line="240" w:lineRule="auto"/>
      <w:jc w:val="right"/>
      <w:rPr>
        <w:rFonts w:ascii="DM Sans" w:eastAsia="DM Sans" w:hAnsi="DM Sans" w:cs="DM Sans"/>
        <w:sz w:val="18"/>
        <w:szCs w:val="18"/>
      </w:rPr>
    </w:pPr>
    <w:r>
      <w:rPr>
        <w:rFonts w:ascii="DM Sans" w:eastAsia="DM Sans" w:hAnsi="DM Sans" w:cs="DM Sans"/>
        <w:sz w:val="18"/>
        <w:szCs w:val="18"/>
      </w:rPr>
      <w:t>Inteligencia Artificial – CC3085</w:t>
    </w:r>
  </w:p>
  <w:p w14:paraId="41F282A8" w14:textId="77777777" w:rsidR="00304BFD" w:rsidRPr="003E2CD0" w:rsidRDefault="00304BFD" w:rsidP="00304BFD">
    <w:pPr>
      <w:spacing w:after="0" w:line="240" w:lineRule="auto"/>
      <w:jc w:val="right"/>
      <w:rPr>
        <w:rFonts w:ascii="DM Sans" w:eastAsia="DM Sans" w:hAnsi="DM Sans" w:cs="DM Sans"/>
        <w:sz w:val="18"/>
        <w:szCs w:val="18"/>
      </w:rPr>
    </w:pPr>
    <w:r w:rsidRPr="003E2CD0">
      <w:rPr>
        <w:rFonts w:ascii="DM Sans" w:eastAsia="DM Sans" w:hAnsi="DM Sans" w:cs="DM Sans"/>
        <w:sz w:val="18"/>
        <w:szCs w:val="18"/>
      </w:rPr>
      <w:t>Sección 10</w:t>
    </w:r>
  </w:p>
  <w:p w14:paraId="0F8B4A3D" w14:textId="04161382" w:rsidR="00304BFD" w:rsidRPr="003E2CD0" w:rsidRDefault="0027459E" w:rsidP="00304BFD">
    <w:pPr>
      <w:spacing w:after="0" w:line="240" w:lineRule="auto"/>
      <w:jc w:val="right"/>
      <w:rPr>
        <w:rFonts w:ascii="DM Sans" w:eastAsia="DM Sans" w:hAnsi="DM Sans" w:cs="DM Sans"/>
        <w:sz w:val="20"/>
        <w:szCs w:val="20"/>
      </w:rPr>
    </w:pPr>
    <w:r w:rsidRPr="003E2CD0">
      <w:rPr>
        <w:rFonts w:ascii="DM Sans" w:eastAsia="DM Sans" w:hAnsi="DM Sans" w:cs="DM Sans"/>
        <w:sz w:val="18"/>
        <w:szCs w:val="18"/>
      </w:rPr>
      <w:t>2</w:t>
    </w:r>
    <w:r w:rsidR="00304BFD" w:rsidRPr="003E2CD0">
      <w:rPr>
        <w:rFonts w:ascii="DM Sans" w:eastAsia="DM Sans" w:hAnsi="DM Sans" w:cs="DM Sans"/>
        <w:sz w:val="18"/>
        <w:szCs w:val="18"/>
      </w:rPr>
      <w:t xml:space="preserve">6 de </w:t>
    </w:r>
    <w:proofErr w:type="gramStart"/>
    <w:r w:rsidR="00317870">
      <w:rPr>
        <w:rFonts w:ascii="DM Sans" w:eastAsia="DM Sans" w:hAnsi="DM Sans" w:cs="DM Sans"/>
        <w:sz w:val="18"/>
        <w:szCs w:val="18"/>
      </w:rPr>
      <w:t>Mayo</w:t>
    </w:r>
    <w:proofErr w:type="gramEnd"/>
    <w:r w:rsidR="00304BFD" w:rsidRPr="003E2CD0">
      <w:rPr>
        <w:rFonts w:ascii="DM Sans" w:eastAsia="DM Sans" w:hAnsi="DM Sans" w:cs="DM Sans"/>
        <w:sz w:val="18"/>
        <w:szCs w:val="18"/>
      </w:rPr>
      <w:t xml:space="preserve"> de 202</w:t>
    </w:r>
    <w:r w:rsidRPr="003E2CD0">
      <w:rPr>
        <w:rFonts w:ascii="DM Sans" w:eastAsia="DM Sans" w:hAnsi="DM Sans" w:cs="DM Sans"/>
        <w:sz w:val="18"/>
        <w:szCs w:val="18"/>
      </w:rPr>
      <w:t>5</w:t>
    </w:r>
  </w:p>
  <w:p w14:paraId="24C7A535" w14:textId="77777777" w:rsidR="00304BFD" w:rsidRPr="003E2CD0" w:rsidRDefault="00304BFD" w:rsidP="00304B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5B99"/>
    <w:multiLevelType w:val="hybridMultilevel"/>
    <w:tmpl w:val="7C0AF9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3D7B"/>
    <w:multiLevelType w:val="multilevel"/>
    <w:tmpl w:val="AD12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E5C37"/>
    <w:multiLevelType w:val="multilevel"/>
    <w:tmpl w:val="C2C2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B731F"/>
    <w:multiLevelType w:val="multilevel"/>
    <w:tmpl w:val="7AE8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F1967"/>
    <w:multiLevelType w:val="hybridMultilevel"/>
    <w:tmpl w:val="C99E51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1739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71ABB"/>
    <w:multiLevelType w:val="multilevel"/>
    <w:tmpl w:val="3A96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112F3"/>
    <w:multiLevelType w:val="hybridMultilevel"/>
    <w:tmpl w:val="5964EDC8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1E0B3AA7"/>
    <w:multiLevelType w:val="hybridMultilevel"/>
    <w:tmpl w:val="CDD28A4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642D2"/>
    <w:multiLevelType w:val="hybridMultilevel"/>
    <w:tmpl w:val="6F64D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45DDE"/>
    <w:multiLevelType w:val="multilevel"/>
    <w:tmpl w:val="C8C8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81D5F"/>
    <w:multiLevelType w:val="multilevel"/>
    <w:tmpl w:val="15B4FB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110581"/>
    <w:multiLevelType w:val="multilevel"/>
    <w:tmpl w:val="ABF0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855AA"/>
    <w:multiLevelType w:val="multilevel"/>
    <w:tmpl w:val="66A65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070B0B"/>
    <w:multiLevelType w:val="multilevel"/>
    <w:tmpl w:val="BD02B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9D44FE"/>
    <w:multiLevelType w:val="hybridMultilevel"/>
    <w:tmpl w:val="3E4E80CA"/>
    <w:lvl w:ilvl="0" w:tplc="23EC5C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D3D95"/>
    <w:multiLevelType w:val="multilevel"/>
    <w:tmpl w:val="9E82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90100"/>
    <w:multiLevelType w:val="multilevel"/>
    <w:tmpl w:val="F3F6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7B59CD"/>
    <w:multiLevelType w:val="hybridMultilevel"/>
    <w:tmpl w:val="07BAC8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468A3"/>
    <w:multiLevelType w:val="hybridMultilevel"/>
    <w:tmpl w:val="5E0C8180"/>
    <w:lvl w:ilvl="0" w:tplc="0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9" w15:restartNumberingAfterBreak="0">
    <w:nsid w:val="6C275CA1"/>
    <w:multiLevelType w:val="multilevel"/>
    <w:tmpl w:val="B46E8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D676AC"/>
    <w:multiLevelType w:val="hybridMultilevel"/>
    <w:tmpl w:val="A0FEDBFA"/>
    <w:lvl w:ilvl="0" w:tplc="9806AB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255529">
    <w:abstractNumId w:val="8"/>
  </w:num>
  <w:num w:numId="2" w16cid:durableId="1063912753">
    <w:abstractNumId w:val="4"/>
  </w:num>
  <w:num w:numId="3" w16cid:durableId="568082355">
    <w:abstractNumId w:val="5"/>
  </w:num>
  <w:num w:numId="4" w16cid:durableId="1141652481">
    <w:abstractNumId w:val="19"/>
  </w:num>
  <w:num w:numId="5" w16cid:durableId="1159076987">
    <w:abstractNumId w:val="11"/>
  </w:num>
  <w:num w:numId="6" w16cid:durableId="1016538220">
    <w:abstractNumId w:val="12"/>
  </w:num>
  <w:num w:numId="7" w16cid:durableId="861869120">
    <w:abstractNumId w:val="6"/>
  </w:num>
  <w:num w:numId="8" w16cid:durableId="909392108">
    <w:abstractNumId w:val="17"/>
  </w:num>
  <w:num w:numId="9" w16cid:durableId="1695687426">
    <w:abstractNumId w:val="2"/>
  </w:num>
  <w:num w:numId="10" w16cid:durableId="1473018729">
    <w:abstractNumId w:val="10"/>
  </w:num>
  <w:num w:numId="11" w16cid:durableId="542444200">
    <w:abstractNumId w:val="13"/>
  </w:num>
  <w:num w:numId="12" w16cid:durableId="1013264326">
    <w:abstractNumId w:val="18"/>
  </w:num>
  <w:num w:numId="13" w16cid:durableId="580407444">
    <w:abstractNumId w:val="9"/>
  </w:num>
  <w:num w:numId="14" w16cid:durableId="1611352683">
    <w:abstractNumId w:val="7"/>
  </w:num>
  <w:num w:numId="15" w16cid:durableId="157842535">
    <w:abstractNumId w:val="14"/>
  </w:num>
  <w:num w:numId="16" w16cid:durableId="1778980637">
    <w:abstractNumId w:val="20"/>
  </w:num>
  <w:num w:numId="17" w16cid:durableId="935360297">
    <w:abstractNumId w:val="0"/>
  </w:num>
  <w:num w:numId="18" w16cid:durableId="224686866">
    <w:abstractNumId w:val="3"/>
  </w:num>
  <w:num w:numId="19" w16cid:durableId="1613173826">
    <w:abstractNumId w:val="15"/>
  </w:num>
  <w:num w:numId="20" w16cid:durableId="515000564">
    <w:abstractNumId w:val="1"/>
  </w:num>
  <w:num w:numId="21" w16cid:durableId="7126609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B2B550"/>
    <w:rsid w:val="0000220B"/>
    <w:rsid w:val="0002455C"/>
    <w:rsid w:val="00024A50"/>
    <w:rsid w:val="00030383"/>
    <w:rsid w:val="00034796"/>
    <w:rsid w:val="000400CC"/>
    <w:rsid w:val="00061B2A"/>
    <w:rsid w:val="00082EB1"/>
    <w:rsid w:val="00090255"/>
    <w:rsid w:val="000A39AC"/>
    <w:rsid w:val="000B2440"/>
    <w:rsid w:val="000F13D1"/>
    <w:rsid w:val="001130C7"/>
    <w:rsid w:val="00154583"/>
    <w:rsid w:val="00155B62"/>
    <w:rsid w:val="00184A98"/>
    <w:rsid w:val="0018709E"/>
    <w:rsid w:val="001B309E"/>
    <w:rsid w:val="001B6365"/>
    <w:rsid w:val="001C0EFA"/>
    <w:rsid w:val="001C123D"/>
    <w:rsid w:val="001C1C5E"/>
    <w:rsid w:val="001C6987"/>
    <w:rsid w:val="001E097A"/>
    <w:rsid w:val="001E4A5A"/>
    <w:rsid w:val="002207D3"/>
    <w:rsid w:val="00221378"/>
    <w:rsid w:val="0025736E"/>
    <w:rsid w:val="00270A18"/>
    <w:rsid w:val="00271DF4"/>
    <w:rsid w:val="0027459E"/>
    <w:rsid w:val="00287629"/>
    <w:rsid w:val="00291171"/>
    <w:rsid w:val="00295A93"/>
    <w:rsid w:val="002B2632"/>
    <w:rsid w:val="002C7659"/>
    <w:rsid w:val="002D731D"/>
    <w:rsid w:val="00300F82"/>
    <w:rsid w:val="003037F2"/>
    <w:rsid w:val="00304BFD"/>
    <w:rsid w:val="003125C5"/>
    <w:rsid w:val="00315C44"/>
    <w:rsid w:val="00317870"/>
    <w:rsid w:val="00326DEA"/>
    <w:rsid w:val="00327D75"/>
    <w:rsid w:val="003478BD"/>
    <w:rsid w:val="00351E91"/>
    <w:rsid w:val="00357463"/>
    <w:rsid w:val="003577BC"/>
    <w:rsid w:val="003636EE"/>
    <w:rsid w:val="00370BBF"/>
    <w:rsid w:val="003733B6"/>
    <w:rsid w:val="003834F2"/>
    <w:rsid w:val="00390A41"/>
    <w:rsid w:val="003A6BCB"/>
    <w:rsid w:val="003C108C"/>
    <w:rsid w:val="003C5CDC"/>
    <w:rsid w:val="003E2CD0"/>
    <w:rsid w:val="00400768"/>
    <w:rsid w:val="004747A2"/>
    <w:rsid w:val="00483AC1"/>
    <w:rsid w:val="004A3E90"/>
    <w:rsid w:val="004B2233"/>
    <w:rsid w:val="004F09AD"/>
    <w:rsid w:val="004F352B"/>
    <w:rsid w:val="004F50BC"/>
    <w:rsid w:val="004F636D"/>
    <w:rsid w:val="004F705F"/>
    <w:rsid w:val="005354C2"/>
    <w:rsid w:val="00574EEA"/>
    <w:rsid w:val="005A629E"/>
    <w:rsid w:val="005B353E"/>
    <w:rsid w:val="005B6767"/>
    <w:rsid w:val="005D0450"/>
    <w:rsid w:val="005F0999"/>
    <w:rsid w:val="00601F14"/>
    <w:rsid w:val="00602B7B"/>
    <w:rsid w:val="00605FCD"/>
    <w:rsid w:val="00606779"/>
    <w:rsid w:val="00654C67"/>
    <w:rsid w:val="0066292E"/>
    <w:rsid w:val="0066708F"/>
    <w:rsid w:val="0067274E"/>
    <w:rsid w:val="0069060A"/>
    <w:rsid w:val="006953B1"/>
    <w:rsid w:val="006B11D0"/>
    <w:rsid w:val="006D5CF9"/>
    <w:rsid w:val="006F704B"/>
    <w:rsid w:val="00723EE2"/>
    <w:rsid w:val="007453EF"/>
    <w:rsid w:val="00763E4D"/>
    <w:rsid w:val="007669C7"/>
    <w:rsid w:val="0077531B"/>
    <w:rsid w:val="007901A3"/>
    <w:rsid w:val="00791DA1"/>
    <w:rsid w:val="007B0AEA"/>
    <w:rsid w:val="007B4934"/>
    <w:rsid w:val="007C3D4C"/>
    <w:rsid w:val="007D4B8C"/>
    <w:rsid w:val="007D532A"/>
    <w:rsid w:val="007E07E0"/>
    <w:rsid w:val="007E7783"/>
    <w:rsid w:val="007F1E43"/>
    <w:rsid w:val="00814033"/>
    <w:rsid w:val="00820B04"/>
    <w:rsid w:val="00845388"/>
    <w:rsid w:val="00845BAC"/>
    <w:rsid w:val="00852EBC"/>
    <w:rsid w:val="00853B88"/>
    <w:rsid w:val="008600C6"/>
    <w:rsid w:val="00865A16"/>
    <w:rsid w:val="008A3368"/>
    <w:rsid w:val="008B439E"/>
    <w:rsid w:val="008B55B2"/>
    <w:rsid w:val="008B6D8F"/>
    <w:rsid w:val="008C4602"/>
    <w:rsid w:val="008C4CE1"/>
    <w:rsid w:val="008D6B34"/>
    <w:rsid w:val="00911E5E"/>
    <w:rsid w:val="0091248B"/>
    <w:rsid w:val="00917A06"/>
    <w:rsid w:val="00923FDD"/>
    <w:rsid w:val="00930079"/>
    <w:rsid w:val="00955CF8"/>
    <w:rsid w:val="0099162D"/>
    <w:rsid w:val="009A33E3"/>
    <w:rsid w:val="009C4C54"/>
    <w:rsid w:val="009C6C62"/>
    <w:rsid w:val="009D5163"/>
    <w:rsid w:val="009E44FE"/>
    <w:rsid w:val="009F33F7"/>
    <w:rsid w:val="009F3FDE"/>
    <w:rsid w:val="00A03336"/>
    <w:rsid w:val="00A12821"/>
    <w:rsid w:val="00A26B68"/>
    <w:rsid w:val="00A41F06"/>
    <w:rsid w:val="00A916CD"/>
    <w:rsid w:val="00AA31C0"/>
    <w:rsid w:val="00AB1530"/>
    <w:rsid w:val="00AC2A00"/>
    <w:rsid w:val="00AC7C6C"/>
    <w:rsid w:val="00AE3979"/>
    <w:rsid w:val="00AE4935"/>
    <w:rsid w:val="00AF37A8"/>
    <w:rsid w:val="00AF73EC"/>
    <w:rsid w:val="00B21E99"/>
    <w:rsid w:val="00B244FE"/>
    <w:rsid w:val="00B35DAB"/>
    <w:rsid w:val="00B43ED6"/>
    <w:rsid w:val="00B45C85"/>
    <w:rsid w:val="00B56D28"/>
    <w:rsid w:val="00B67995"/>
    <w:rsid w:val="00B70B7F"/>
    <w:rsid w:val="00B851D5"/>
    <w:rsid w:val="00B91D2B"/>
    <w:rsid w:val="00BD0D90"/>
    <w:rsid w:val="00BD56A4"/>
    <w:rsid w:val="00BE36BD"/>
    <w:rsid w:val="00BE6B79"/>
    <w:rsid w:val="00BF19C4"/>
    <w:rsid w:val="00C10BA6"/>
    <w:rsid w:val="00C14351"/>
    <w:rsid w:val="00C51645"/>
    <w:rsid w:val="00C654B4"/>
    <w:rsid w:val="00C7022C"/>
    <w:rsid w:val="00C752FD"/>
    <w:rsid w:val="00C86B86"/>
    <w:rsid w:val="00CA0DCB"/>
    <w:rsid w:val="00CB69C2"/>
    <w:rsid w:val="00CC6EB6"/>
    <w:rsid w:val="00CD19F2"/>
    <w:rsid w:val="00CE0989"/>
    <w:rsid w:val="00CF7C0E"/>
    <w:rsid w:val="00D01760"/>
    <w:rsid w:val="00D12375"/>
    <w:rsid w:val="00D1537D"/>
    <w:rsid w:val="00D236F6"/>
    <w:rsid w:val="00D37AF2"/>
    <w:rsid w:val="00D45EC6"/>
    <w:rsid w:val="00D93D25"/>
    <w:rsid w:val="00DB2F82"/>
    <w:rsid w:val="00DC083E"/>
    <w:rsid w:val="00E14F70"/>
    <w:rsid w:val="00E15B3C"/>
    <w:rsid w:val="00E40F3D"/>
    <w:rsid w:val="00E50574"/>
    <w:rsid w:val="00E50BA0"/>
    <w:rsid w:val="00E641E7"/>
    <w:rsid w:val="00E64579"/>
    <w:rsid w:val="00E943CA"/>
    <w:rsid w:val="00EA6F3E"/>
    <w:rsid w:val="00EB0763"/>
    <w:rsid w:val="00EC14CA"/>
    <w:rsid w:val="00EC6EFA"/>
    <w:rsid w:val="00EC7172"/>
    <w:rsid w:val="00F030FD"/>
    <w:rsid w:val="00F06A72"/>
    <w:rsid w:val="00F06D19"/>
    <w:rsid w:val="00F100F7"/>
    <w:rsid w:val="00F117EE"/>
    <w:rsid w:val="00F71508"/>
    <w:rsid w:val="00F74104"/>
    <w:rsid w:val="00F80222"/>
    <w:rsid w:val="00FB1DB3"/>
    <w:rsid w:val="00FC2E66"/>
    <w:rsid w:val="0AB2B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B2B550"/>
  <w15:chartTrackingRefBased/>
  <w15:docId w15:val="{85B81070-D122-4333-A50D-4D5EA1B6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6EE"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BFD"/>
  </w:style>
  <w:style w:type="paragraph" w:styleId="Footer">
    <w:name w:val="footer"/>
    <w:basedOn w:val="Normal"/>
    <w:link w:val="FooterChar"/>
    <w:uiPriority w:val="99"/>
    <w:unhideWhenUsed/>
    <w:rsid w:val="00304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BFD"/>
  </w:style>
  <w:style w:type="character" w:styleId="Hyperlink">
    <w:name w:val="Hyperlink"/>
    <w:basedOn w:val="DefaultParagraphFont"/>
    <w:uiPriority w:val="99"/>
    <w:unhideWhenUsed/>
    <w:rsid w:val="000303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3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49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6EB6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667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0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7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2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0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15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84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3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iopac.com/bsl_l01dr_es-pdf/" TargetMode="External"/><Relationship Id="rId21" Type="http://schemas.openxmlformats.org/officeDocument/2006/relationships/hyperlink" Target="https://openbci.com/forum/index.php?p=%2Fdiscussion%2F1532%2Frequired-sampling-rate-for-emg" TargetMode="External"/><Relationship Id="rId42" Type="http://schemas.openxmlformats.org/officeDocument/2006/relationships/hyperlink" Target="https://www.biopac.com/eda-faq-data/" TargetMode="External"/><Relationship Id="rId47" Type="http://schemas.openxmlformats.org/officeDocument/2006/relationships/hyperlink" Target="https://www.biopac.com/application/emg-electromyography/advanced-feature/integrated-rms-emg/" TargetMode="External"/><Relationship Id="rId63" Type="http://schemas.openxmlformats.org/officeDocument/2006/relationships/hyperlink" Target="https://riull.ull.es/xmlui/bitstream/handle/915/20633/Mano%20bionica%20a%20partir%20de%20impulsos%20musculares.pdf?sequence=1" TargetMode="External"/><Relationship Id="rId68" Type="http://schemas.openxmlformats.org/officeDocument/2006/relationships/hyperlink" Target="https://www.physio-pedia.com/Pinch_Grip_Test" TargetMode="External"/><Relationship Id="rId84" Type="http://schemas.openxmlformats.org/officeDocument/2006/relationships/header" Target="header1.xml"/><Relationship Id="rId16" Type="http://schemas.openxmlformats.org/officeDocument/2006/relationships/hyperlink" Target="https://openbci.com/forum/index.php?p=%2Fdiscussion%2F1532%2Frequired-sampling-rate-for-emg" TargetMode="External"/><Relationship Id="rId11" Type="http://schemas.openxmlformats.org/officeDocument/2006/relationships/hyperlink" Target="https://blog.biopac.com/data-acquisition-basics-using-frequency-to-determine-the-correct-sample-rate/" TargetMode="External"/><Relationship Id="rId32" Type="http://schemas.openxmlformats.org/officeDocument/2006/relationships/hyperlink" Target="https://www.unipamplona.edu.co/unipamplona/portalIG/home_40/recursos/05_v31_35/revista_31/documentos_revistas/22062018/8-30.pdf" TargetMode="External"/><Relationship Id="rId37" Type="http://schemas.openxmlformats.org/officeDocument/2006/relationships/hyperlink" Target="https://dspace.ups.edu.ec/bitstream/123456789/17636/1/UPS-CT008386.pdf" TargetMode="External"/><Relationship Id="rId53" Type="http://schemas.openxmlformats.org/officeDocument/2006/relationships/hyperlink" Target="https://www.biopac.com/application-note/emg-electromyogram-signal-analysis/" TargetMode="External"/><Relationship Id="rId58" Type="http://schemas.openxmlformats.org/officeDocument/2006/relationships/hyperlink" Target="https://www.biopac.com/product/bionomadix-2ch-wireless-emg-transmitter/" TargetMode="External"/><Relationship Id="rId74" Type="http://schemas.openxmlformats.org/officeDocument/2006/relationships/hyperlink" Target="https://uvadoc.uva.es/bitstream/handle/10324/25401/TFG-P-666.pdf?sequence=1" TargetMode="External"/><Relationship Id="rId79" Type="http://schemas.openxmlformats.org/officeDocument/2006/relationships/hyperlink" Target="https://revistamedicojuridica.com/blog/2022/01/22/patologia-de-muneca-y-mano-en-el-ambito-laboral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blog.biopac.com/data-acquisition-basics-filtering/" TargetMode="External"/><Relationship Id="rId14" Type="http://schemas.openxmlformats.org/officeDocument/2006/relationships/hyperlink" Target="https://revistas.ufps.edu.co/index.php/respuestas/article/view/4806" TargetMode="External"/><Relationship Id="rId22" Type="http://schemas.openxmlformats.org/officeDocument/2006/relationships/hyperlink" Target="https://revistas.ufps.edu.co/index.php/respuestas/article/view/4806" TargetMode="External"/><Relationship Id="rId27" Type="http://schemas.openxmlformats.org/officeDocument/2006/relationships/hyperlink" Target="https://blog.biopac.com/data-acquisition-basics-using-frequency-to-determine-the-correct-sample-rate/" TargetMode="External"/><Relationship Id="rId30" Type="http://schemas.openxmlformats.org/officeDocument/2006/relationships/hyperlink" Target="https://www.biopac.com/wp-content/uploads/h20.pdf" TargetMode="External"/><Relationship Id="rId35" Type="http://schemas.openxmlformats.org/officeDocument/2006/relationships/hyperlink" Target="http://ri.uaemex.mx/bitstream/handle/20.500.11799/112646/Tesis%20final%20Ricardof.pdf?sequence=1&amp;isAllowed=y" TargetMode="External"/><Relationship Id="rId43" Type="http://schemas.openxmlformats.org/officeDocument/2006/relationships/hyperlink" Target="https://www.ehu.eus/ccwintco/uploads/6/69/Tesis_doctoral_suberbiola_v10.pdf" TargetMode="External"/><Relationship Id="rId48" Type="http://schemas.openxmlformats.org/officeDocument/2006/relationships/hyperlink" Target="https://www.biopac.com/wp-content/uploads/EMG-Product-Resource-Sheet.pdf" TargetMode="External"/><Relationship Id="rId56" Type="http://schemas.openxmlformats.org/officeDocument/2006/relationships/hyperlink" Target="https://www.biopac.com/knowledge-base/low-pass-filters/" TargetMode="External"/><Relationship Id="rId64" Type="http://schemas.openxmlformats.org/officeDocument/2006/relationships/hyperlink" Target="https://dspace.uazuay.edu.ec/bitstream/datos/5734/1/12054.pdf" TargetMode="External"/><Relationship Id="rId69" Type="http://schemas.openxmlformats.org/officeDocument/2006/relationships/hyperlink" Target="https://www.sciencedirect.com/science/article/abs/pii/S0957417422014208" TargetMode="External"/><Relationship Id="rId77" Type="http://schemas.openxmlformats.org/officeDocument/2006/relationships/hyperlink" Target="https://www.biopac.com/product/emg-analysis-software-module/" TargetMode="External"/><Relationship Id="rId8" Type="http://schemas.openxmlformats.org/officeDocument/2006/relationships/hyperlink" Target="mailto:nav211000@uvg.edu.gt" TargetMode="External"/><Relationship Id="rId51" Type="http://schemas.openxmlformats.org/officeDocument/2006/relationships/hyperlink" Target="https://www.biopac.com/?app-advanced-feature=filtering" TargetMode="External"/><Relationship Id="rId72" Type="http://schemas.openxmlformats.org/officeDocument/2006/relationships/hyperlink" Target="https://www.frontiersin.org/journals/neurorobotics/articles/10.3389/fnbot.2017.00017/full" TargetMode="External"/><Relationship Id="rId80" Type="http://schemas.openxmlformats.org/officeDocument/2006/relationships/hyperlink" Target="https://pmc.ncbi.nlm.nih.gov/articles/PMC4188712/" TargetMode="Externa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openbci.com/forum/index.php?p=%2Fdiscussion%2F1532%2Frequired-sampling-rate-for-emg" TargetMode="External"/><Relationship Id="rId17" Type="http://schemas.openxmlformats.org/officeDocument/2006/relationships/hyperlink" Target="https://www.biopac.com/wp-content/uploads/h20.pdf" TargetMode="External"/><Relationship Id="rId25" Type="http://schemas.openxmlformats.org/officeDocument/2006/relationships/hyperlink" Target="https://blog.biopac.com/data-acquisition-basics-filtering/" TargetMode="External"/><Relationship Id="rId33" Type="http://schemas.openxmlformats.org/officeDocument/2006/relationships/hyperlink" Target="https://pdfs.semanticscholar.org/90dd/c1af0034556c707b6e63f3fd5e6e6129585d.pdf" TargetMode="External"/><Relationship Id="rId38" Type="http://schemas.openxmlformats.org/officeDocument/2006/relationships/hyperlink" Target="https://www.biopac.com/wp-content/uploads/bsl-4-tutorial-es.pdf" TargetMode="External"/><Relationship Id="rId46" Type="http://schemas.openxmlformats.org/officeDocument/2006/relationships/hyperlink" Target="https://www.biopac.com/application-note/fmri-recording-emg-electromyogram-data/app241x/" TargetMode="External"/><Relationship Id="rId59" Type="http://schemas.openxmlformats.org/officeDocument/2006/relationships/hyperlink" Target="https://www.biopac.com/video_category/bsl-robotics/" TargetMode="External"/><Relationship Id="rId67" Type="http://schemas.openxmlformats.org/officeDocument/2006/relationships/hyperlink" Target="https://www.nature.com/articles/s41597-023-02223-x" TargetMode="External"/><Relationship Id="rId20" Type="http://schemas.openxmlformats.org/officeDocument/2006/relationships/hyperlink" Target="https://openbci.com/forum/index.php?p=%2Fdiscussion%2F1532%2Frequired-sampling-rate-for-emg" TargetMode="External"/><Relationship Id="rId41" Type="http://schemas.openxmlformats.org/officeDocument/2006/relationships/hyperlink" Target="https://www.biopac.com/wp-content/uploads/L01v370ru.pdf" TargetMode="External"/><Relationship Id="rId54" Type="http://schemas.openxmlformats.org/officeDocument/2006/relationships/hyperlink" Target="https://repositorio.utn.edu.ec/bitstream/123456789/9169/1/04%20MEC%20252%20TRABAJO%20DE%20GRADO.pdf" TargetMode="External"/><Relationship Id="rId62" Type="http://schemas.openxmlformats.org/officeDocument/2006/relationships/hyperlink" Target="https://dspace.ups.edu.ec/bitstream/123456789/19513/1/UPS-CT008888.pdf" TargetMode="External"/><Relationship Id="rId70" Type="http://schemas.openxmlformats.org/officeDocument/2006/relationships/hyperlink" Target="https://pmc.ncbi.nlm.nih.gov/articles/PMC4501427/" TargetMode="External"/><Relationship Id="rId75" Type="http://schemas.openxmlformats.org/officeDocument/2006/relationships/hyperlink" Target="https://dilab.human.cornell.edu/docs/Psychophysiology%20training.pdf" TargetMode="External"/><Relationship Id="rId83" Type="http://schemas.openxmlformats.org/officeDocument/2006/relationships/hyperlink" Target="https://www.perplexity.ai/search/pplx.ai/sha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blog.biopac.com/data-acquisition-basics-filtering/" TargetMode="External"/><Relationship Id="rId23" Type="http://schemas.openxmlformats.org/officeDocument/2006/relationships/hyperlink" Target="https://www.biopac.com/wp-content/uploads/h20.pdf" TargetMode="External"/><Relationship Id="rId28" Type="http://schemas.openxmlformats.org/officeDocument/2006/relationships/hyperlink" Target="https://openbci.com/forum/index.php?p=%2Fdiscussion%2F1532%2Frequired-sampling-rate-for-emg" TargetMode="External"/><Relationship Id="rId36" Type="http://schemas.openxmlformats.org/officeDocument/2006/relationships/hyperlink" Target="https://www.biopac.com/wp-content/uploads/EMG100C.pdf" TargetMode="External"/><Relationship Id="rId49" Type="http://schemas.openxmlformats.org/officeDocument/2006/relationships/hyperlink" Target="https://www.biopac.com/knowledge-base/ecg-artifact-in-emg-signal/" TargetMode="External"/><Relationship Id="rId57" Type="http://schemas.openxmlformats.org/officeDocument/2006/relationships/hyperlink" Target="https://www.biopac.com/product/electromyogram-amplifier/" TargetMode="External"/><Relationship Id="rId10" Type="http://schemas.openxmlformats.org/officeDocument/2006/relationships/hyperlink" Target="https://revistas.ufps.edu.co/index.php/respuestas/article/view/4806" TargetMode="External"/><Relationship Id="rId31" Type="http://schemas.openxmlformats.org/officeDocument/2006/relationships/hyperlink" Target="https://blog.biopac.com/data-acquisition-basics-filtering/" TargetMode="External"/><Relationship Id="rId44" Type="http://schemas.openxmlformats.org/officeDocument/2006/relationships/hyperlink" Target="https://www.biopac.com/wp-content/uploads/EMG-Guide.pdf" TargetMode="External"/><Relationship Id="rId52" Type="http://schemas.openxmlformats.org/officeDocument/2006/relationships/hyperlink" Target="https://www.biopac.com/?app-advanced-feature=surface-emg" TargetMode="External"/><Relationship Id="rId60" Type="http://schemas.openxmlformats.org/officeDocument/2006/relationships/hyperlink" Target="https://www.biopac.com/product/bionomadix-2ch-wireless-emg-amplifier/" TargetMode="External"/><Relationship Id="rId65" Type="http://schemas.openxmlformats.org/officeDocument/2006/relationships/hyperlink" Target="https://pmc.ncbi.nlm.nih.gov/articles/PMC4273320/" TargetMode="External"/><Relationship Id="rId73" Type="http://schemas.openxmlformats.org/officeDocument/2006/relationships/hyperlink" Target="https://fisiologia.facmed.unam.mx/wp-content/uploads/2020/11/electromiograf%C3%ADa.pdf" TargetMode="External"/><Relationship Id="rId78" Type="http://schemas.openxmlformats.org/officeDocument/2006/relationships/hyperlink" Target="https://uvadoc.uva.es/bitstream/handle/10324/50040/TFG-G5217.pdf?sequence=1" TargetMode="External"/><Relationship Id="rId81" Type="http://schemas.openxmlformats.org/officeDocument/2006/relationships/hyperlink" Target="https://www.worldresearchlibrary.org/up_proc/pdf/1134-151151520140-45.pdf" TargetMode="External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penbci.com/forum/index.php?p=%2Fdiscussion%2F1532%2Frequired-sampling-rate-for-emg" TargetMode="External"/><Relationship Id="rId13" Type="http://schemas.openxmlformats.org/officeDocument/2006/relationships/hyperlink" Target="https://blog.biopac.com/data-acquisition-basics-using-frequency-to-determine-the-correct-sample-rate/" TargetMode="External"/><Relationship Id="rId18" Type="http://schemas.openxmlformats.org/officeDocument/2006/relationships/hyperlink" Target="https://www.biopac.com/wp-content/uploads/h20.pdf" TargetMode="External"/><Relationship Id="rId39" Type="http://schemas.openxmlformats.org/officeDocument/2006/relationships/hyperlink" Target="https://dspace.ups.edu.ec/bitstream/123456789/5711/1/UPS-CT002800.pdf" TargetMode="External"/><Relationship Id="rId34" Type="http://schemas.openxmlformats.org/officeDocument/2006/relationships/hyperlink" Target="https://journals.scholarpublishing.org/index.php/JBEMi/article/download/3528/2168/9387" TargetMode="External"/><Relationship Id="rId50" Type="http://schemas.openxmlformats.org/officeDocument/2006/relationships/hyperlink" Target="https://www.biopac.com/?app-advanced-feature=emg-force" TargetMode="External"/><Relationship Id="rId55" Type="http://schemas.openxmlformats.org/officeDocument/2006/relationships/hyperlink" Target="https://www.biopac.com/curriculum/h40-emg-robotic-arm-grip/" TargetMode="External"/><Relationship Id="rId76" Type="http://schemas.openxmlformats.org/officeDocument/2006/relationships/hyperlink" Target="https://www.biopac.com/knowledge-base/amplifier-filter-settings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nature.com/articles/s41597-023-02723-w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evistas.ufps.edu.co/index.php/respuestas/article/view/4806" TargetMode="External"/><Relationship Id="rId24" Type="http://schemas.openxmlformats.org/officeDocument/2006/relationships/hyperlink" Target="https://www.biopac.com/wp-content/uploads/h20.pdf" TargetMode="External"/><Relationship Id="rId40" Type="http://schemas.openxmlformats.org/officeDocument/2006/relationships/hyperlink" Target="https://biblus.us.es/bibing/proyectos/use/abreproy/11805/fichero/PFC+M%C2%AA+Amparo+Callej%C3%B3n+%252F3.++Resultados.pdf" TargetMode="External"/><Relationship Id="rId45" Type="http://schemas.openxmlformats.org/officeDocument/2006/relationships/hyperlink" Target="https://www.biopac.com/application/emg-electromyography/" TargetMode="External"/><Relationship Id="rId66" Type="http://schemas.openxmlformats.org/officeDocument/2006/relationships/hyperlink" Target="https://medlineplus.gov/spanish/ency/patientinstructions/000537.htm" TargetMode="External"/><Relationship Id="rId61" Type="http://schemas.openxmlformats.org/officeDocument/2006/relationships/hyperlink" Target="https://www.mayoclinic.org/es/diseases-conditions/trigger-finger/symptoms-causes/syc-20365100" TargetMode="External"/><Relationship Id="rId82" Type="http://schemas.openxmlformats.org/officeDocument/2006/relationships/hyperlink" Target="https://journals.physiology.org/doi/10.1152/jn.01011.201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98CB3-F667-4AB1-A41B-668D4AA4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2633</Words>
  <Characters>14485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NAVAS CINTO, ELDA DANIELA</dc:creator>
  <cp:keywords/>
  <dc:description/>
  <cp:lastModifiedBy>NAVAS CINTO, ELDA DANIELA</cp:lastModifiedBy>
  <cp:revision>185</cp:revision>
  <cp:lastPrinted>2025-03-26T02:03:00Z</cp:lastPrinted>
  <dcterms:created xsi:type="dcterms:W3CDTF">2025-03-19T19:14:00Z</dcterms:created>
  <dcterms:modified xsi:type="dcterms:W3CDTF">2025-04-26T17:00:00Z</dcterms:modified>
</cp:coreProperties>
</file>