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26914" w14:textId="7C89087B" w:rsidR="00B369E2" w:rsidRDefault="00B369E2" w:rsidP="00B369E2">
      <w:pPr>
        <w:pStyle w:val="Heading1"/>
      </w:pPr>
      <w:r>
        <w:t>Dan's SVG Plotting Library</w:t>
      </w:r>
    </w:p>
    <w:p w14:paraId="08E34602" w14:textId="77777777" w:rsidR="00B369E2" w:rsidRPr="00B369E2" w:rsidRDefault="00B369E2" w:rsidP="00B369E2"/>
    <w:p w14:paraId="00749D08" w14:textId="2BEBF0D0" w:rsidR="005A5C81" w:rsidRDefault="005A5C81" w:rsidP="005A5C81">
      <w:r>
        <w:t xml:space="preserve">Convert curves from SVGs </w:t>
      </w:r>
      <w:r w:rsidR="00B369E2">
        <w:t xml:space="preserve">directly </w:t>
      </w:r>
      <w:r>
        <w:t>into physical, straight</w:t>
      </w:r>
      <w:r>
        <w:rPr>
          <w:rFonts w:ascii="Cambria Math" w:hAnsi="Cambria Math" w:cs="Cambria Math"/>
        </w:rPr>
        <w:t>‑</w:t>
      </w:r>
      <w:r>
        <w:t>line plotting instructions</w:t>
      </w:r>
      <w:r w:rsidR="00B369E2">
        <w:t xml:space="preserve"> and completely skip the idea of </w:t>
      </w:r>
      <w:r>
        <w:t>manual curve flattening!</w:t>
      </w:r>
    </w:p>
    <w:p w14:paraId="14B8EC76" w14:textId="07757CC4" w:rsidR="005A5C81" w:rsidRDefault="00801087" w:rsidP="005A5C81">
      <w:r>
        <w:t>{Line}</w:t>
      </w:r>
    </w:p>
    <w:p w14:paraId="15543952" w14:textId="2427889D" w:rsidR="005A5C81" w:rsidRDefault="005A5C81" w:rsidP="00B369E2">
      <w:pPr>
        <w:pStyle w:val="Heading2"/>
      </w:pPr>
      <w:r>
        <w:t>Why keep fiddling with Inkscape?</w:t>
      </w:r>
    </w:p>
    <w:p w14:paraId="25E795B9" w14:textId="0DBF54FC" w:rsidR="00B369E2" w:rsidRDefault="006E1668" w:rsidP="005A5C81">
      <w:r>
        <w:t xml:space="preserve">If you use Inkscape or other popular SVG editors to prepare your output for plotters and physical work, you will already be familiar with </w:t>
      </w:r>
      <w:r w:rsidR="005A5C81">
        <w:t>resort</w:t>
      </w:r>
      <w:r>
        <w:t>ing</w:t>
      </w:r>
      <w:r w:rsidR="005A5C81">
        <w:t xml:space="preserve"> to multi</w:t>
      </w:r>
      <w:r w:rsidR="005A5C81">
        <w:rPr>
          <w:rFonts w:ascii="Cambria Math" w:hAnsi="Cambria Math" w:cs="Cambria Math"/>
        </w:rPr>
        <w:t>‑</w:t>
      </w:r>
      <w:r w:rsidR="005A5C81">
        <w:t>step workflows</w:t>
      </w:r>
      <w:r w:rsidR="00B369E2">
        <w:t>, involving at least the following steps.</w:t>
      </w:r>
    </w:p>
    <w:p w14:paraId="326F5C2D" w14:textId="789F8759" w:rsidR="006E1668" w:rsidRDefault="006E1668" w:rsidP="005A5C81">
      <w:pPr>
        <w:pStyle w:val="ListParagraph"/>
        <w:numPr>
          <w:ilvl w:val="0"/>
          <w:numId w:val="8"/>
        </w:numPr>
      </w:pPr>
      <w:r>
        <w:t>Create a sacrificial copy of your file that will no longer be editable in the future.</w:t>
      </w:r>
    </w:p>
    <w:p w14:paraId="3F4CC8B9" w14:textId="002BFC01" w:rsidR="00B369E2" w:rsidRDefault="005A5C81" w:rsidP="005A5C81">
      <w:pPr>
        <w:pStyle w:val="ListParagraph"/>
        <w:numPr>
          <w:ilvl w:val="0"/>
          <w:numId w:val="8"/>
        </w:numPr>
      </w:pPr>
      <w:r>
        <w:t>Convert everything to objects.</w:t>
      </w:r>
    </w:p>
    <w:p w14:paraId="5AB71AE0" w14:textId="1DA69283" w:rsidR="005A5C81" w:rsidRDefault="005A5C81" w:rsidP="005A5C81">
      <w:pPr>
        <w:pStyle w:val="ListParagraph"/>
        <w:numPr>
          <w:ilvl w:val="0"/>
          <w:numId w:val="8"/>
        </w:numPr>
      </w:pPr>
      <w:r>
        <w:t xml:space="preserve">Subdivide </w:t>
      </w:r>
      <w:r w:rsidR="006E1668">
        <w:t xml:space="preserve">all </w:t>
      </w:r>
      <w:r>
        <w:t>curves until</w:t>
      </w:r>
      <w:r w:rsidR="006E1668">
        <w:t xml:space="preserve"> you reach a desirable interpolation resolution</w:t>
      </w:r>
      <w:r>
        <w:t>.</w:t>
      </w:r>
    </w:p>
    <w:p w14:paraId="5F1B704B" w14:textId="77777777" w:rsidR="00B369E2" w:rsidRDefault="005A5C81" w:rsidP="005A5C81">
      <w:pPr>
        <w:pStyle w:val="ListParagraph"/>
        <w:numPr>
          <w:ilvl w:val="0"/>
          <w:numId w:val="8"/>
        </w:numPr>
      </w:pPr>
      <w:r>
        <w:t xml:space="preserve">Convert </w:t>
      </w:r>
      <w:r w:rsidR="00B369E2">
        <w:t xml:space="preserve">all </w:t>
      </w:r>
      <w:r>
        <w:t>curves to line segments.</w:t>
      </w:r>
    </w:p>
    <w:p w14:paraId="3180A256" w14:textId="226D8887" w:rsidR="005A5C81" w:rsidRDefault="005A5C81" w:rsidP="005A5C81">
      <w:pPr>
        <w:pStyle w:val="ListParagraph"/>
        <w:numPr>
          <w:ilvl w:val="0"/>
          <w:numId w:val="8"/>
        </w:numPr>
      </w:pPr>
      <w:r>
        <w:t>Export to DXF (or another format).</w:t>
      </w:r>
    </w:p>
    <w:p w14:paraId="445E42E1" w14:textId="2A504975" w:rsidR="006E1668" w:rsidRDefault="005A5C81" w:rsidP="005A5C81">
      <w:r>
        <w:t>That’s</w:t>
      </w:r>
      <w:r w:rsidR="006E1668">
        <w:t xml:space="preserve"> time-consuming,</w:t>
      </w:r>
      <w:r>
        <w:t xml:space="preserve"> a lot of extra effort</w:t>
      </w:r>
      <w:r w:rsidR="00B369E2">
        <w:t xml:space="preserve">, </w:t>
      </w:r>
      <w:r>
        <w:t>and potential for error</w:t>
      </w:r>
      <w:r w:rsidR="006E1668">
        <w:t>, not to mention that if you make any updates or improvements to the original drawing and want to print again, you have to repeat the entire process.</w:t>
      </w:r>
    </w:p>
    <w:p w14:paraId="52B51897" w14:textId="77777777" w:rsidR="00801087" w:rsidRDefault="00801087" w:rsidP="00801087">
      <w:r>
        <w:t>{Line}</w:t>
      </w:r>
    </w:p>
    <w:p w14:paraId="5F3AE9B3" w14:textId="57274E9E" w:rsidR="005A5C81" w:rsidRDefault="00B369E2" w:rsidP="00B369E2">
      <w:pPr>
        <w:pStyle w:val="Heading2"/>
      </w:pPr>
      <w:r>
        <w:t xml:space="preserve">The </w:t>
      </w:r>
      <w:proofErr w:type="spellStart"/>
      <w:r>
        <w:t>SvgPlotting</w:t>
      </w:r>
      <w:proofErr w:type="spellEnd"/>
      <w:r>
        <w:t xml:space="preserve"> Wheelhouse</w:t>
      </w:r>
    </w:p>
    <w:p w14:paraId="7B6A6982" w14:textId="3981E304" w:rsidR="005A5C81" w:rsidRDefault="006E1668" w:rsidP="005A5C81">
      <w:r>
        <w:t xml:space="preserve">With </w:t>
      </w:r>
      <w:r>
        <w:t xml:space="preserve">the </w:t>
      </w:r>
      <w:proofErr w:type="spellStart"/>
      <w:r>
        <w:t>SvgPlotting</w:t>
      </w:r>
      <w:proofErr w:type="spellEnd"/>
      <w:r>
        <w:t xml:space="preserve"> library</w:t>
      </w:r>
      <w:r>
        <w:t>, you can get the finished physical plotting data with a single call</w:t>
      </w:r>
      <w:r w:rsidR="003D1833">
        <w:t>, and t</w:t>
      </w:r>
      <w:r>
        <w:t xml:space="preserve">here is </w:t>
      </w:r>
      <w:r w:rsidR="00B369E2">
        <w:t xml:space="preserve">no need to create a sacrificial </w:t>
      </w:r>
      <w:r>
        <w:t>or un</w:t>
      </w:r>
      <w:r w:rsidR="003D1833">
        <w:t>-</w:t>
      </w:r>
      <w:r>
        <w:t xml:space="preserve">editable </w:t>
      </w:r>
      <w:r w:rsidR="00B369E2">
        <w:t xml:space="preserve">version </w:t>
      </w:r>
      <w:r>
        <w:t xml:space="preserve">of your file. Just </w:t>
      </w:r>
      <w:r w:rsidR="00B369E2">
        <w:t>follow</w:t>
      </w:r>
      <w:r>
        <w:t xml:space="preserve"> these</w:t>
      </w:r>
      <w:r w:rsidR="00B369E2">
        <w:t xml:space="preserve"> easy steps.</w:t>
      </w:r>
    </w:p>
    <w:p w14:paraId="15152F85" w14:textId="5D058F94" w:rsidR="005A5C81" w:rsidRDefault="005A5C81" w:rsidP="00B369E2">
      <w:pPr>
        <w:pStyle w:val="ListParagraph"/>
        <w:numPr>
          <w:ilvl w:val="0"/>
          <w:numId w:val="8"/>
        </w:numPr>
      </w:pPr>
      <w:r>
        <w:t xml:space="preserve">Load an SVG </w:t>
      </w:r>
      <w:r w:rsidR="00B369E2">
        <w:t xml:space="preserve">file </w:t>
      </w:r>
      <w:r>
        <w:t xml:space="preserve">as an </w:t>
      </w:r>
      <w:proofErr w:type="spellStart"/>
      <w:r w:rsidRPr="00B369E2">
        <w:rPr>
          <w:b/>
          <w:bCs/>
        </w:rPr>
        <w:t>HtmlDocument</w:t>
      </w:r>
      <w:proofErr w:type="spellEnd"/>
      <w:r>
        <w:t>.</w:t>
      </w:r>
    </w:p>
    <w:p w14:paraId="6E055875" w14:textId="0B4145C6" w:rsidR="00680576" w:rsidRDefault="00B369E2" w:rsidP="005A5C81">
      <w:pPr>
        <w:pStyle w:val="ListParagraph"/>
        <w:numPr>
          <w:ilvl w:val="0"/>
          <w:numId w:val="8"/>
        </w:numPr>
      </w:pPr>
      <w:r>
        <w:t xml:space="preserve">Create an instance of </w:t>
      </w:r>
      <w:proofErr w:type="spellStart"/>
      <w:r w:rsidRPr="00B369E2">
        <w:rPr>
          <w:b/>
          <w:bCs/>
        </w:rPr>
        <w:t>SvgImageItem</w:t>
      </w:r>
      <w:proofErr w:type="spellEnd"/>
      <w:r w:rsidR="003F3A1F">
        <w:t xml:space="preserve"> with a reference to the </w:t>
      </w:r>
      <w:proofErr w:type="spellStart"/>
      <w:r w:rsidR="00680576">
        <w:t>HtmlDocument</w:t>
      </w:r>
      <w:proofErr w:type="spellEnd"/>
      <w:r w:rsidR="00680576">
        <w:t xml:space="preserve"> and a preferred curve vertex count for precision</w:t>
      </w:r>
      <w:r>
        <w:t>.</w:t>
      </w:r>
    </w:p>
    <w:p w14:paraId="28CF8B2A" w14:textId="77777777" w:rsidR="00680576" w:rsidRDefault="00680576" w:rsidP="005A5C81">
      <w:pPr>
        <w:pStyle w:val="ListParagraph"/>
        <w:numPr>
          <w:ilvl w:val="0"/>
          <w:numId w:val="8"/>
        </w:numPr>
      </w:pPr>
      <w:r>
        <w:t>...</w:t>
      </w:r>
    </w:p>
    <w:p w14:paraId="450774BD" w14:textId="5F8C6A1C" w:rsidR="00680576" w:rsidRDefault="00680576" w:rsidP="005A5C81">
      <w:pPr>
        <w:pStyle w:val="ListParagraph"/>
        <w:numPr>
          <w:ilvl w:val="0"/>
          <w:numId w:val="8"/>
        </w:numPr>
      </w:pPr>
      <w:r>
        <w:t xml:space="preserve">nothing else. That's it. Use the </w:t>
      </w:r>
      <w:proofErr w:type="spellStart"/>
      <w:r w:rsidRPr="00680576">
        <w:rPr>
          <w:i/>
          <w:iCs/>
        </w:rPr>
        <w:t>svg</w:t>
      </w:r>
      <w:r>
        <w:t>.</w:t>
      </w:r>
      <w:r w:rsidRPr="00680576">
        <w:rPr>
          <w:b/>
          <w:bCs/>
        </w:rPr>
        <w:t>PlotPoints</w:t>
      </w:r>
      <w:proofErr w:type="spellEnd"/>
      <w:r>
        <w:t xml:space="preserve"> collection to plot your points out in the physical world.</w:t>
      </w:r>
    </w:p>
    <w:p w14:paraId="7A516938" w14:textId="77777777" w:rsidR="00680576" w:rsidRDefault="00680576" w:rsidP="005A5C81"/>
    <w:p w14:paraId="4B23955C" w14:textId="0D93CBBF" w:rsidR="005A5C81" w:rsidRDefault="00680576" w:rsidP="00680576">
      <w:r>
        <w:lastRenderedPageBreak/>
        <w:t xml:space="preserve">When you initialize the </w:t>
      </w:r>
      <w:proofErr w:type="spellStart"/>
      <w:r>
        <w:t>SvgImageItem</w:t>
      </w:r>
      <w:proofErr w:type="spellEnd"/>
      <w:r>
        <w:t xml:space="preserve"> above, </w:t>
      </w:r>
      <w:r w:rsidR="005A5C81">
        <w:t xml:space="preserve">the library generates a sequence of straight-line segments, with embedded </w:t>
      </w:r>
      <w:r>
        <w:t>p</w:t>
      </w:r>
      <w:r w:rsidR="005A5C81">
        <w:t xml:space="preserve">en-up </w:t>
      </w:r>
      <w:r>
        <w:t>and</w:t>
      </w:r>
      <w:r w:rsidR="005A5C81">
        <w:t xml:space="preserve"> pen-down instructions, ready for plotting.</w:t>
      </w:r>
    </w:p>
    <w:p w14:paraId="578AE8A4" w14:textId="528A34D4" w:rsidR="005A5C81" w:rsidRDefault="005A5C81" w:rsidP="005A5C81">
      <w:r>
        <w:t xml:space="preserve">Curves? Handled. Precision? You decide via the </w:t>
      </w:r>
      <w:proofErr w:type="spellStart"/>
      <w:r w:rsidRPr="00680576">
        <w:rPr>
          <w:b/>
          <w:bCs/>
        </w:rPr>
        <w:t>curveVertexCount</w:t>
      </w:r>
      <w:proofErr w:type="spellEnd"/>
      <w:r>
        <w:t xml:space="preserve"> parameter</w:t>
      </w:r>
      <w:r w:rsidR="00680576">
        <w:t xml:space="preserve"> when initializing the object</w:t>
      </w:r>
      <w:r>
        <w:t>.</w:t>
      </w:r>
    </w:p>
    <w:p w14:paraId="087D4116" w14:textId="77777777" w:rsidR="00801087" w:rsidRDefault="00801087" w:rsidP="00801087">
      <w:r>
        <w:t>{Line}</w:t>
      </w:r>
    </w:p>
    <w:p w14:paraId="66754477" w14:textId="117A3E7D" w:rsidR="005A5C81" w:rsidRDefault="005A5C81" w:rsidP="00680576">
      <w:pPr>
        <w:pStyle w:val="Heading2"/>
      </w:pPr>
      <w:proofErr w:type="spellStart"/>
      <w:r>
        <w:t>Quickstart</w:t>
      </w:r>
      <w:proofErr w:type="spellEnd"/>
    </w:p>
    <w:p w14:paraId="63B89EBA" w14:textId="6209EB67" w:rsidR="00680576" w:rsidRDefault="00680576" w:rsidP="005A5C81">
      <w:r>
        <w:t xml:space="preserve">Following is a quick start example of using the </w:t>
      </w:r>
      <w:proofErr w:type="spellStart"/>
      <w:r>
        <w:t>SvgPlotter</w:t>
      </w:r>
      <w:proofErr w:type="spellEnd"/>
      <w:r>
        <w:t xml:space="preserve"> library.</w:t>
      </w:r>
    </w:p>
    <w:p w14:paraId="4DDC9FB3" w14:textId="1AD2FF8C" w:rsidR="00680576" w:rsidRDefault="006F2913" w:rsidP="005A5C81">
      <w:r>
        <w:t>{CodeBlock,cs,Example1.cs}</w:t>
      </w:r>
    </w:p>
    <w:p w14:paraId="75A11DAF" w14:textId="77777777" w:rsidR="005A5C81" w:rsidRDefault="005A5C81" w:rsidP="005A5C81"/>
    <w:p w14:paraId="40FCAFBF" w14:textId="01D70EDC" w:rsidR="005A5C81" w:rsidRDefault="005A5C81" w:rsidP="005A5C81">
      <w:r>
        <w:t xml:space="preserve">From there, feed the paths into your plotter or convert to </w:t>
      </w:r>
      <w:r w:rsidR="006F2913">
        <w:t xml:space="preserve">simple </w:t>
      </w:r>
      <w:r>
        <w:t>DXF, G</w:t>
      </w:r>
      <w:r>
        <w:rPr>
          <w:rFonts w:ascii="Cambria Math" w:hAnsi="Cambria Math" w:cs="Cambria Math"/>
        </w:rPr>
        <w:t>‑</w:t>
      </w:r>
      <w:r>
        <w:t>code, HPGL</w:t>
      </w:r>
      <w:r w:rsidR="006F2913">
        <w:t>, or whatever you need</w:t>
      </w:r>
      <w:r>
        <w:t>.</w:t>
      </w:r>
    </w:p>
    <w:p w14:paraId="48368F81" w14:textId="77777777" w:rsidR="00801087" w:rsidRDefault="00801087" w:rsidP="00801087">
      <w:r>
        <w:t>{Line}</w:t>
      </w:r>
    </w:p>
    <w:p w14:paraId="43B535C3" w14:textId="12ABA966" w:rsidR="005A5C81" w:rsidRDefault="005A5C81" w:rsidP="006F2913">
      <w:pPr>
        <w:pStyle w:val="Heading2"/>
      </w:pPr>
      <w:r>
        <w:t>Features</w:t>
      </w:r>
    </w:p>
    <w:p w14:paraId="19DC57E1" w14:textId="2CB8AFEE" w:rsidR="005A5C81" w:rsidRDefault="006F2913" w:rsidP="005A5C81">
      <w:r>
        <w:t xml:space="preserve">Here are some of the main benefits of choosing the </w:t>
      </w:r>
      <w:proofErr w:type="spellStart"/>
      <w:r>
        <w:t>SvgPlotting</w:t>
      </w:r>
      <w:proofErr w:type="spellEnd"/>
      <w:r>
        <w:t xml:space="preserve"> library.</w:t>
      </w:r>
    </w:p>
    <w:p w14:paraId="02C6BC5B" w14:textId="3D7129C3" w:rsidR="006F2913" w:rsidRDefault="005A5C81" w:rsidP="005A5C81">
      <w:pPr>
        <w:pStyle w:val="ListParagraph"/>
        <w:numPr>
          <w:ilvl w:val="0"/>
          <w:numId w:val="11"/>
        </w:numPr>
      </w:pPr>
      <w:r w:rsidRPr="006F2913">
        <w:rPr>
          <w:b/>
          <w:bCs/>
        </w:rPr>
        <w:t>One-step flattening</w:t>
      </w:r>
      <w:r w:rsidR="006F2913">
        <w:t>.</w:t>
      </w:r>
      <w:r>
        <w:t xml:space="preserve"> </w:t>
      </w:r>
      <w:r w:rsidR="006F2913">
        <w:t>N</w:t>
      </w:r>
      <w:r>
        <w:t xml:space="preserve">o more </w:t>
      </w:r>
      <w:r w:rsidR="006F2913">
        <w:t xml:space="preserve">time-consuming, </w:t>
      </w:r>
      <w:r>
        <w:t>messy manual workflows.</w:t>
      </w:r>
    </w:p>
    <w:p w14:paraId="5A27FC44" w14:textId="77777777" w:rsidR="006F2913" w:rsidRDefault="005A5C81" w:rsidP="005A5C81">
      <w:pPr>
        <w:pStyle w:val="ListParagraph"/>
        <w:numPr>
          <w:ilvl w:val="0"/>
          <w:numId w:val="11"/>
        </w:numPr>
      </w:pPr>
      <w:r w:rsidRPr="006F2913">
        <w:rPr>
          <w:b/>
          <w:bCs/>
        </w:rPr>
        <w:t>Configurable precision</w:t>
      </w:r>
      <w:r w:rsidR="006F2913">
        <w:t xml:space="preserve">. You </w:t>
      </w:r>
      <w:r>
        <w:t xml:space="preserve">control how many segments </w:t>
      </w:r>
      <w:r w:rsidR="006F2913">
        <w:t xml:space="preserve">are used to </w:t>
      </w:r>
      <w:r>
        <w:t>approximate each curve</w:t>
      </w:r>
      <w:r w:rsidR="006F2913">
        <w:t>.</w:t>
      </w:r>
    </w:p>
    <w:p w14:paraId="5560E9FF" w14:textId="77777777" w:rsidR="006F2913" w:rsidRDefault="005A5C81" w:rsidP="005A5C81">
      <w:pPr>
        <w:pStyle w:val="ListParagraph"/>
        <w:numPr>
          <w:ilvl w:val="0"/>
          <w:numId w:val="11"/>
        </w:numPr>
      </w:pPr>
      <w:r w:rsidRPr="006F2913">
        <w:rPr>
          <w:b/>
          <w:bCs/>
        </w:rPr>
        <w:t>Complete plotting data</w:t>
      </w:r>
      <w:r w:rsidR="006F2913">
        <w:t>.</w:t>
      </w:r>
      <w:r>
        <w:t xml:space="preserve"> </w:t>
      </w:r>
      <w:r w:rsidR="006F2913">
        <w:t>S</w:t>
      </w:r>
      <w:r>
        <w:t>traight segments and pen state included.</w:t>
      </w:r>
    </w:p>
    <w:p w14:paraId="72CEBE6A" w14:textId="2DD47B54" w:rsidR="005A5C81" w:rsidRDefault="003D1833" w:rsidP="005A5C81">
      <w:pPr>
        <w:pStyle w:val="ListParagraph"/>
        <w:numPr>
          <w:ilvl w:val="0"/>
          <w:numId w:val="11"/>
        </w:numPr>
      </w:pPr>
      <w:r>
        <w:rPr>
          <w:b/>
          <w:bCs/>
        </w:rPr>
        <w:t>Generic</w:t>
      </w:r>
      <w:r w:rsidR="005A5C81" w:rsidRPr="006F2913">
        <w:rPr>
          <w:b/>
          <w:bCs/>
        </w:rPr>
        <w:t xml:space="preserve"> output</w:t>
      </w:r>
      <w:r w:rsidR="006F2913">
        <w:t>.</w:t>
      </w:r>
      <w:r w:rsidR="005A5C81">
        <w:t xml:space="preserve"> </w:t>
      </w:r>
      <w:r w:rsidR="006F2913">
        <w:t>This library serves as an i</w:t>
      </w:r>
      <w:r w:rsidR="005A5C81">
        <w:t>deal precursor to DXF, G</w:t>
      </w:r>
      <w:r w:rsidR="005A5C81" w:rsidRPr="006F2913">
        <w:rPr>
          <w:rFonts w:ascii="Cambria Math" w:hAnsi="Cambria Math" w:cs="Cambria Math"/>
        </w:rPr>
        <w:t>‑</w:t>
      </w:r>
      <w:r w:rsidR="005A5C81">
        <w:t>code, pen</w:t>
      </w:r>
      <w:r w:rsidR="005A5C81" w:rsidRPr="006F2913">
        <w:rPr>
          <w:rFonts w:ascii="Cambria Math" w:hAnsi="Cambria Math" w:cs="Cambria Math"/>
        </w:rPr>
        <w:t>‑</w:t>
      </w:r>
      <w:r w:rsidR="005A5C81">
        <w:t>plot instructions.</w:t>
      </w:r>
    </w:p>
    <w:p w14:paraId="702C2FA3" w14:textId="77777777" w:rsidR="00801087" w:rsidRDefault="00801087" w:rsidP="00801087">
      <w:r>
        <w:t>{Line}</w:t>
      </w:r>
    </w:p>
    <w:p w14:paraId="44449D0A" w14:textId="64EDA1E9" w:rsidR="005A5C81" w:rsidRDefault="005A5C81" w:rsidP="006F2913">
      <w:pPr>
        <w:pStyle w:val="Heading2"/>
      </w:pPr>
      <w:r>
        <w:t xml:space="preserve">When to </w:t>
      </w:r>
      <w:r w:rsidR="00801087">
        <w:t xml:space="preserve">Use </w:t>
      </w:r>
      <w:proofErr w:type="spellStart"/>
      <w:r w:rsidR="00801087">
        <w:t>SvgPlotting</w:t>
      </w:r>
      <w:proofErr w:type="spellEnd"/>
    </w:p>
    <w:p w14:paraId="5AAB28F2" w14:textId="77777777" w:rsidR="006F2913" w:rsidRDefault="006F2913" w:rsidP="005A5C81">
      <w:r>
        <w:t xml:space="preserve">Here are only some of the scenarios in which the </w:t>
      </w:r>
      <w:proofErr w:type="spellStart"/>
      <w:r>
        <w:t>SvgPlotting</w:t>
      </w:r>
      <w:proofErr w:type="spellEnd"/>
      <w:r>
        <w:t xml:space="preserve"> library can come in handy.</w:t>
      </w:r>
    </w:p>
    <w:p w14:paraId="6F83F528" w14:textId="77777777" w:rsidR="006F2913" w:rsidRDefault="005A5C81" w:rsidP="005A5C81">
      <w:pPr>
        <w:pStyle w:val="ListParagraph"/>
        <w:numPr>
          <w:ilvl w:val="0"/>
          <w:numId w:val="12"/>
        </w:numPr>
      </w:pPr>
      <w:r>
        <w:t>Prepping SVG art for pen plotters, CNC, laser cutters, vinyl cutters</w:t>
      </w:r>
      <w:r w:rsidR="006F2913">
        <w:t>, and embroidery</w:t>
      </w:r>
      <w:r>
        <w:t>.</w:t>
      </w:r>
    </w:p>
    <w:p w14:paraId="25728F71" w14:textId="36F5B765" w:rsidR="006F2913" w:rsidRDefault="005A5C81" w:rsidP="005A5C81">
      <w:pPr>
        <w:pStyle w:val="ListParagraph"/>
        <w:numPr>
          <w:ilvl w:val="0"/>
          <w:numId w:val="12"/>
        </w:numPr>
      </w:pPr>
      <w:r>
        <w:t>Automating workflows that currently rely on GUI tools like Inkscape</w:t>
      </w:r>
      <w:r w:rsidR="006F2913">
        <w:t>.</w:t>
      </w:r>
    </w:p>
    <w:p w14:paraId="355237A2" w14:textId="067DDC21" w:rsidR="005A5C81" w:rsidRDefault="005A5C81" w:rsidP="005A5C81">
      <w:pPr>
        <w:pStyle w:val="ListParagraph"/>
        <w:numPr>
          <w:ilvl w:val="0"/>
          <w:numId w:val="12"/>
        </w:numPr>
      </w:pPr>
      <w:r>
        <w:t>Generating minimalistic plot</w:t>
      </w:r>
      <w:r w:rsidRPr="006F2913">
        <w:rPr>
          <w:rFonts w:ascii="Cambria Math" w:hAnsi="Cambria Math" w:cs="Cambria Math"/>
        </w:rPr>
        <w:t>‑</w:t>
      </w:r>
      <w:r>
        <w:t>ready SVGs without the GUI overhead.</w:t>
      </w:r>
    </w:p>
    <w:p w14:paraId="2E66D5A7" w14:textId="77777777" w:rsidR="00801087" w:rsidRDefault="00801087" w:rsidP="00801087">
      <w:r>
        <w:t>{Line}</w:t>
      </w:r>
    </w:p>
    <w:p w14:paraId="2E2D13F9" w14:textId="77777777" w:rsidR="005A5C81" w:rsidRDefault="005A5C81" w:rsidP="005A5C81"/>
    <w:p w14:paraId="1264144C" w14:textId="1E58F5B3" w:rsidR="005A5C81" w:rsidRDefault="005A5C81" w:rsidP="006F2913">
      <w:pPr>
        <w:pStyle w:val="Heading2"/>
      </w:pPr>
      <w:r>
        <w:lastRenderedPageBreak/>
        <w:t>Integration</w:t>
      </w:r>
    </w:p>
    <w:p w14:paraId="1241511D" w14:textId="77777777" w:rsidR="006F2913" w:rsidRDefault="006F2913" w:rsidP="005A5C81">
      <w:r>
        <w:t>This library is not only tiny but a lot of its value rests in that there are no commercial dependencies aside from Newtonsoft JSON.</w:t>
      </w:r>
    </w:p>
    <w:p w14:paraId="779F0506" w14:textId="77777777" w:rsidR="006F2913" w:rsidRDefault="005A5C81" w:rsidP="005A5C81">
      <w:pPr>
        <w:pStyle w:val="ListParagraph"/>
        <w:numPr>
          <w:ilvl w:val="0"/>
          <w:numId w:val="13"/>
        </w:numPr>
      </w:pPr>
      <w:r>
        <w:t xml:space="preserve">.NET </w:t>
      </w:r>
      <w:r w:rsidR="006F2913">
        <w:t xml:space="preserve">Standard </w:t>
      </w:r>
      <w:r>
        <w:t>library</w:t>
      </w:r>
      <w:r w:rsidR="006F2913">
        <w:t xml:space="preserve">. You can use this and its supporting libraries directly in Unity or other systems compatible with .NET Standard. Virtually </w:t>
      </w:r>
      <w:r>
        <w:t>slap it into any C#/.NET project.</w:t>
      </w:r>
    </w:p>
    <w:p w14:paraId="723970FF" w14:textId="1D5C2408" w:rsidR="006F2913" w:rsidRDefault="005A5C81" w:rsidP="005A5C81">
      <w:pPr>
        <w:pStyle w:val="ListParagraph"/>
        <w:numPr>
          <w:ilvl w:val="0"/>
          <w:numId w:val="13"/>
        </w:numPr>
      </w:pPr>
      <w:r>
        <w:t xml:space="preserve">No </w:t>
      </w:r>
      <w:r w:rsidR="006F2913">
        <w:t xml:space="preserve">OS or </w:t>
      </w:r>
      <w:r>
        <w:t>GUI dependencies</w:t>
      </w:r>
      <w:r w:rsidR="003D1833">
        <w:t>.</w:t>
      </w:r>
      <w:r w:rsidR="006F2913">
        <w:t xml:space="preserve"> </w:t>
      </w:r>
      <w:r w:rsidR="003D1833">
        <w:t>This library w</w:t>
      </w:r>
      <w:r>
        <w:t xml:space="preserve">orks </w:t>
      </w:r>
      <w:r w:rsidR="003D1833">
        <w:t xml:space="preserve">either </w:t>
      </w:r>
      <w:r>
        <w:t>headless</w:t>
      </w:r>
      <w:r w:rsidR="006F2913">
        <w:t xml:space="preserve"> </w:t>
      </w:r>
      <w:r w:rsidR="003D1833">
        <w:t>or</w:t>
      </w:r>
      <w:r w:rsidR="006F2913">
        <w:t xml:space="preserve"> </w:t>
      </w:r>
      <w:r>
        <w:t>server-side</w:t>
      </w:r>
      <w:r w:rsidR="006F2913">
        <w:t xml:space="preserve"> on any platform where .NET will run</w:t>
      </w:r>
      <w:r>
        <w:t>.</w:t>
      </w:r>
    </w:p>
    <w:p w14:paraId="5F9DA881" w14:textId="75AFB6C2" w:rsidR="005A5C81" w:rsidRDefault="00F81185" w:rsidP="005A5C81">
      <w:pPr>
        <w:pStyle w:val="ListParagraph"/>
        <w:numPr>
          <w:ilvl w:val="0"/>
          <w:numId w:val="13"/>
        </w:numPr>
      </w:pPr>
      <w:r>
        <w:t>Directly c</w:t>
      </w:r>
      <w:r w:rsidR="005A5C81">
        <w:t xml:space="preserve">onsume </w:t>
      </w:r>
      <w:proofErr w:type="spellStart"/>
      <w:r w:rsidR="005A5C81" w:rsidRPr="00F81185">
        <w:rPr>
          <w:i/>
          <w:iCs/>
        </w:rPr>
        <w:t>svg</w:t>
      </w:r>
      <w:r w:rsidR="005A5C81">
        <w:t>.</w:t>
      </w:r>
      <w:r w:rsidRPr="00F81185">
        <w:rPr>
          <w:b/>
          <w:bCs/>
        </w:rPr>
        <w:t>PlotPoints</w:t>
      </w:r>
      <w:proofErr w:type="spellEnd"/>
      <w:r w:rsidR="005A5C81">
        <w:t xml:space="preserve"> to generate your own output format.</w:t>
      </w:r>
    </w:p>
    <w:p w14:paraId="089D70EC" w14:textId="77777777" w:rsidR="00801087" w:rsidRDefault="00801087" w:rsidP="00801087"/>
    <w:p w14:paraId="0B695A4A" w14:textId="452DC9A4" w:rsidR="00801087" w:rsidRDefault="00801087" w:rsidP="00801087">
      <w:r>
        <w:t>{Line}</w:t>
      </w:r>
    </w:p>
    <w:p w14:paraId="0D607ED9" w14:textId="1A6B8C8D" w:rsidR="005A5C81" w:rsidRDefault="005A5C81" w:rsidP="00F81185">
      <w:pPr>
        <w:pStyle w:val="Heading2"/>
      </w:pPr>
      <w:r>
        <w:t>Tips</w:t>
      </w:r>
    </w:p>
    <w:p w14:paraId="49EF1190" w14:textId="4E25213B" w:rsidR="005A5C81" w:rsidRDefault="00F81185" w:rsidP="005A5C81">
      <w:r>
        <w:t>Following are a few tips to help you get started.</w:t>
      </w:r>
    </w:p>
    <w:p w14:paraId="03912BDC" w14:textId="62D0BCCC" w:rsidR="00F81185" w:rsidRDefault="00F81185" w:rsidP="005A5C81">
      <w:pPr>
        <w:pStyle w:val="ListParagraph"/>
        <w:numPr>
          <w:ilvl w:val="0"/>
          <w:numId w:val="13"/>
        </w:numPr>
      </w:pPr>
      <w:r>
        <w:t xml:space="preserve">All output is currently in </w:t>
      </w:r>
      <w:r w:rsidRPr="00F81185">
        <w:rPr>
          <w:b/>
          <w:bCs/>
        </w:rPr>
        <w:t>mm</w:t>
      </w:r>
      <w:r>
        <w:t>. If you would like the option to select any unit of measurement, please create an issue</w:t>
      </w:r>
      <w:r w:rsidR="003D1833">
        <w:t xml:space="preserve"> in this repository</w:t>
      </w:r>
      <w:r>
        <w:t>.</w:t>
      </w:r>
    </w:p>
    <w:p w14:paraId="575E488F" w14:textId="518201F0" w:rsidR="00F81185" w:rsidRDefault="005A5C81" w:rsidP="005A5C81">
      <w:pPr>
        <w:pStyle w:val="ListParagraph"/>
        <w:numPr>
          <w:ilvl w:val="0"/>
          <w:numId w:val="13"/>
        </w:numPr>
      </w:pPr>
      <w:r>
        <w:t>Higher</w:t>
      </w:r>
      <w:r w:rsidR="00F81185">
        <w:t xml:space="preserve"> </w:t>
      </w:r>
      <w:proofErr w:type="spellStart"/>
      <w:r w:rsidRPr="00F81185">
        <w:rPr>
          <w:b/>
          <w:bCs/>
        </w:rPr>
        <w:t>curveVertexCoun</w:t>
      </w:r>
      <w:r w:rsidR="00F81185" w:rsidRPr="00F81185">
        <w:rPr>
          <w:b/>
          <w:bCs/>
        </w:rPr>
        <w:t>t</w:t>
      </w:r>
      <w:proofErr w:type="spellEnd"/>
      <w:r w:rsidR="00F81185">
        <w:t xml:space="preserve"> creates </w:t>
      </w:r>
      <w:r>
        <w:t xml:space="preserve">smoother curves but </w:t>
      </w:r>
      <w:r w:rsidR="00F81185">
        <w:t xml:space="preserve">at the cost of </w:t>
      </w:r>
      <w:r>
        <w:t>more segments.</w:t>
      </w:r>
    </w:p>
    <w:p w14:paraId="1C5FE441" w14:textId="77777777" w:rsidR="00F81185" w:rsidRDefault="005A5C81" w:rsidP="005A5C81">
      <w:pPr>
        <w:pStyle w:val="ListParagraph"/>
        <w:numPr>
          <w:ilvl w:val="0"/>
          <w:numId w:val="13"/>
        </w:numPr>
      </w:pPr>
      <w:r>
        <w:t>Sample values</w:t>
      </w:r>
      <w:r w:rsidR="00F81185">
        <w:t xml:space="preserve"> of </w:t>
      </w:r>
      <w:r>
        <w:t>8</w:t>
      </w:r>
      <w:r w:rsidR="00F81185">
        <w:t xml:space="preserve"> to </w:t>
      </w:r>
      <w:r>
        <w:t>32 are good starting points</w:t>
      </w:r>
      <w:r w:rsidR="00F81185">
        <w:t xml:space="preserve"> for ultra-low poly, while 50 approximates a clean curve in a cm scale. S</w:t>
      </w:r>
      <w:r>
        <w:t>tep into 64</w:t>
      </w:r>
      <w:r w:rsidR="00F81185">
        <w:t xml:space="preserve"> or more </w:t>
      </w:r>
      <w:r>
        <w:t>only when precision is critical</w:t>
      </w:r>
      <w:r w:rsidR="00F81185">
        <w:t xml:space="preserve"> or the size of a curve is larger than 10 cm</w:t>
      </w:r>
      <w:r>
        <w:t>.</w:t>
      </w:r>
    </w:p>
    <w:p w14:paraId="1D3F6F68" w14:textId="2579177C" w:rsidR="005A5C81" w:rsidRDefault="005A5C81" w:rsidP="005A5C81">
      <w:pPr>
        <w:pStyle w:val="ListParagraph"/>
        <w:numPr>
          <w:ilvl w:val="0"/>
          <w:numId w:val="13"/>
        </w:numPr>
      </w:pPr>
      <w:r>
        <w:t xml:space="preserve">Post-process </w:t>
      </w:r>
      <w:r w:rsidR="00F81185">
        <w:t xml:space="preserve">the </w:t>
      </w:r>
      <w:proofErr w:type="spellStart"/>
      <w:r w:rsidR="00F81185" w:rsidRPr="00F81185">
        <w:rPr>
          <w:b/>
          <w:bCs/>
        </w:rPr>
        <w:t>PlotPoints</w:t>
      </w:r>
      <w:proofErr w:type="spellEnd"/>
      <w:r>
        <w:t xml:space="preserve"> </w:t>
      </w:r>
      <w:r w:rsidR="00F81185">
        <w:t xml:space="preserve">collection </w:t>
      </w:r>
      <w:r>
        <w:t>as needed</w:t>
      </w:r>
      <w:r w:rsidR="00F81185">
        <w:t xml:space="preserve"> by </w:t>
      </w:r>
      <w:r>
        <w:t>merg</w:t>
      </w:r>
      <w:r w:rsidR="00F81185">
        <w:t>ing</w:t>
      </w:r>
      <w:r>
        <w:t xml:space="preserve"> paths, offset</w:t>
      </w:r>
      <w:r w:rsidR="00F81185">
        <w:t>ting</w:t>
      </w:r>
      <w:r>
        <w:t xml:space="preserve"> lines, </w:t>
      </w:r>
      <w:r w:rsidR="00F81185">
        <w:t xml:space="preserve">and </w:t>
      </w:r>
      <w:r>
        <w:t>export</w:t>
      </w:r>
      <w:r w:rsidR="00F81185">
        <w:t>ing</w:t>
      </w:r>
      <w:r>
        <w:t xml:space="preserve"> to your desired format.</w:t>
      </w:r>
    </w:p>
    <w:p w14:paraId="25A1ABC5" w14:textId="77777777" w:rsidR="005A5C81" w:rsidRDefault="005A5C81" w:rsidP="005A5C81"/>
    <w:p w14:paraId="2E411C13" w14:textId="0836F1AD" w:rsidR="00801087" w:rsidRDefault="00801087" w:rsidP="005A5C81">
      <w:r>
        <w:t>{Line}</w:t>
      </w:r>
    </w:p>
    <w:p w14:paraId="17D13F9C" w14:textId="680380AF" w:rsidR="00F81185" w:rsidRDefault="006923D4" w:rsidP="006923D4">
      <w:pPr>
        <w:pStyle w:val="Heading2"/>
      </w:pPr>
      <w:r>
        <w:t>Other Notes</w:t>
      </w:r>
    </w:p>
    <w:p w14:paraId="49415CBF" w14:textId="5CA899C5" w:rsidR="006923D4" w:rsidRDefault="006923D4" w:rsidP="005A5C81">
      <w:r>
        <w:t>This is an early release and there are currently a few limitations.</w:t>
      </w:r>
    </w:p>
    <w:p w14:paraId="15FCFF7D" w14:textId="51BD88BD" w:rsidR="006923D4" w:rsidRDefault="006923D4" w:rsidP="006923D4">
      <w:pPr>
        <w:pStyle w:val="ListParagraph"/>
        <w:numPr>
          <w:ilvl w:val="0"/>
          <w:numId w:val="15"/>
        </w:numPr>
      </w:pPr>
      <w:r>
        <w:t xml:space="preserve">The only containers currently supported are </w:t>
      </w:r>
      <w:r>
        <w:rPr>
          <w:b/>
          <w:bCs/>
        </w:rPr>
        <w:t>A</w:t>
      </w:r>
      <w:r>
        <w:t xml:space="preserve"> and </w:t>
      </w:r>
      <w:r>
        <w:rPr>
          <w:b/>
          <w:bCs/>
        </w:rPr>
        <w:t>G</w:t>
      </w:r>
      <w:r>
        <w:t xml:space="preserve">. Please create an issue if you would like support for </w:t>
      </w:r>
      <w:proofErr w:type="spellStart"/>
      <w:r>
        <w:t>ClipPath</w:t>
      </w:r>
      <w:proofErr w:type="spellEnd"/>
      <w:r>
        <w:t xml:space="preserve">, </w:t>
      </w:r>
      <w:proofErr w:type="spellStart"/>
      <w:r>
        <w:t>Defs</w:t>
      </w:r>
      <w:proofErr w:type="spellEnd"/>
      <w:r>
        <w:t xml:space="preserve">, </w:t>
      </w:r>
      <w:proofErr w:type="spellStart"/>
      <w:r>
        <w:t>ForeignObject</w:t>
      </w:r>
      <w:proofErr w:type="spellEnd"/>
      <w:r>
        <w:t xml:space="preserve">, </w:t>
      </w:r>
      <w:proofErr w:type="spellStart"/>
      <w:r>
        <w:t>LinearGradient</w:t>
      </w:r>
      <w:proofErr w:type="spellEnd"/>
      <w:r>
        <w:t xml:space="preserve">, Pattern, </w:t>
      </w:r>
      <w:proofErr w:type="spellStart"/>
      <w:r>
        <w:t>RadialGradient</w:t>
      </w:r>
      <w:proofErr w:type="spellEnd"/>
      <w:r>
        <w:t>, Switch, or Text.</w:t>
      </w:r>
    </w:p>
    <w:p w14:paraId="63C63EE7" w14:textId="5335B9E0" w:rsidR="006923D4" w:rsidRDefault="006923D4" w:rsidP="006923D4">
      <w:pPr>
        <w:pStyle w:val="ListParagraph"/>
        <w:numPr>
          <w:ilvl w:val="0"/>
          <w:numId w:val="15"/>
        </w:numPr>
      </w:pPr>
      <w:r>
        <w:lastRenderedPageBreak/>
        <w:t xml:space="preserve">The only shapes currently supported are </w:t>
      </w:r>
      <w:r w:rsidRPr="00097E9A">
        <w:rPr>
          <w:b/>
          <w:bCs/>
        </w:rPr>
        <w:t>Circle</w:t>
      </w:r>
      <w:r>
        <w:t xml:space="preserve">, </w:t>
      </w:r>
      <w:r w:rsidRPr="00097E9A">
        <w:rPr>
          <w:b/>
          <w:bCs/>
        </w:rPr>
        <w:t>Ellipse</w:t>
      </w:r>
      <w:r>
        <w:t xml:space="preserve">, </w:t>
      </w:r>
      <w:r w:rsidRPr="00097E9A">
        <w:rPr>
          <w:b/>
          <w:bCs/>
        </w:rPr>
        <w:t>Line</w:t>
      </w:r>
      <w:r>
        <w:t xml:space="preserve">, </w:t>
      </w:r>
      <w:r w:rsidRPr="00097E9A">
        <w:rPr>
          <w:b/>
          <w:bCs/>
        </w:rPr>
        <w:t>Path</w:t>
      </w:r>
      <w:r>
        <w:t xml:space="preserve">, </w:t>
      </w:r>
      <w:r w:rsidRPr="00097E9A">
        <w:rPr>
          <w:b/>
          <w:bCs/>
        </w:rPr>
        <w:t>Polygon</w:t>
      </w:r>
      <w:r>
        <w:t xml:space="preserve">, </w:t>
      </w:r>
      <w:r w:rsidRPr="00097E9A">
        <w:rPr>
          <w:b/>
          <w:bCs/>
        </w:rPr>
        <w:t>Polyline</w:t>
      </w:r>
      <w:r>
        <w:t xml:space="preserve">, and </w:t>
      </w:r>
      <w:r w:rsidRPr="00097E9A">
        <w:rPr>
          <w:b/>
          <w:bCs/>
        </w:rPr>
        <w:t>Rect</w:t>
      </w:r>
      <w:r>
        <w:t xml:space="preserve">. Please create an issue if you would like support for </w:t>
      </w:r>
      <w:r w:rsidR="00097E9A">
        <w:t xml:space="preserve">Image, </w:t>
      </w:r>
      <w:proofErr w:type="spellStart"/>
      <w:r w:rsidR="00097E9A">
        <w:t>TSpan</w:t>
      </w:r>
      <w:proofErr w:type="spellEnd"/>
      <w:r w:rsidR="00097E9A">
        <w:t>, or Use.</w:t>
      </w:r>
    </w:p>
    <w:p w14:paraId="3CD8B4B6" w14:textId="705793ED" w:rsidR="00097E9A" w:rsidRDefault="00097E9A" w:rsidP="006923D4">
      <w:pPr>
        <w:pStyle w:val="ListParagraph"/>
        <w:numPr>
          <w:ilvl w:val="0"/>
          <w:numId w:val="15"/>
        </w:numPr>
      </w:pPr>
      <w:r>
        <w:t>3D transforms are not yet supported.</w:t>
      </w:r>
    </w:p>
    <w:p w14:paraId="395110DC" w14:textId="454C0A12" w:rsidR="00097E9A" w:rsidRDefault="00097E9A" w:rsidP="00097E9A">
      <w:pPr>
        <w:pStyle w:val="ListParagraph"/>
        <w:numPr>
          <w:ilvl w:val="0"/>
          <w:numId w:val="15"/>
        </w:numPr>
      </w:pPr>
      <w:r>
        <w:t>Text plotting is not yet supported.</w:t>
      </w:r>
    </w:p>
    <w:p w14:paraId="62FE3AA0" w14:textId="77777777" w:rsidR="003D1833" w:rsidRDefault="003D1833" w:rsidP="003D1833"/>
    <w:p w14:paraId="720F21CF" w14:textId="77777777" w:rsidR="003D1833" w:rsidRDefault="003D1833" w:rsidP="003D1833"/>
    <w:sectPr w:rsidR="003D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85EE2"/>
    <w:multiLevelType w:val="multilevel"/>
    <w:tmpl w:val="A23A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1376D"/>
    <w:multiLevelType w:val="hybridMultilevel"/>
    <w:tmpl w:val="13A8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74E6D"/>
    <w:multiLevelType w:val="hybridMultilevel"/>
    <w:tmpl w:val="E640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338A3"/>
    <w:multiLevelType w:val="hybridMultilevel"/>
    <w:tmpl w:val="1B7C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17E2A"/>
    <w:multiLevelType w:val="hybridMultilevel"/>
    <w:tmpl w:val="BD76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97A9C"/>
    <w:multiLevelType w:val="hybridMultilevel"/>
    <w:tmpl w:val="F54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7004C"/>
    <w:multiLevelType w:val="multilevel"/>
    <w:tmpl w:val="17C2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76C9C"/>
    <w:multiLevelType w:val="multilevel"/>
    <w:tmpl w:val="BDBC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E33C7"/>
    <w:multiLevelType w:val="multilevel"/>
    <w:tmpl w:val="479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A5369"/>
    <w:multiLevelType w:val="hybridMultilevel"/>
    <w:tmpl w:val="4DC8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256A7"/>
    <w:multiLevelType w:val="multilevel"/>
    <w:tmpl w:val="3314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E01A2"/>
    <w:multiLevelType w:val="hybridMultilevel"/>
    <w:tmpl w:val="9058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3856"/>
    <w:multiLevelType w:val="multilevel"/>
    <w:tmpl w:val="EDDA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46948"/>
    <w:multiLevelType w:val="hybridMultilevel"/>
    <w:tmpl w:val="6E10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803B8"/>
    <w:multiLevelType w:val="multilevel"/>
    <w:tmpl w:val="99B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680669">
    <w:abstractNumId w:val="0"/>
  </w:num>
  <w:num w:numId="2" w16cid:durableId="523791415">
    <w:abstractNumId w:val="7"/>
  </w:num>
  <w:num w:numId="3" w16cid:durableId="1969969080">
    <w:abstractNumId w:val="6"/>
  </w:num>
  <w:num w:numId="4" w16cid:durableId="1336221990">
    <w:abstractNumId w:val="12"/>
  </w:num>
  <w:num w:numId="5" w16cid:durableId="1507091038">
    <w:abstractNumId w:val="8"/>
  </w:num>
  <w:num w:numId="6" w16cid:durableId="480923078">
    <w:abstractNumId w:val="14"/>
  </w:num>
  <w:num w:numId="7" w16cid:durableId="1877621627">
    <w:abstractNumId w:val="10"/>
  </w:num>
  <w:num w:numId="8" w16cid:durableId="1741095886">
    <w:abstractNumId w:val="2"/>
  </w:num>
  <w:num w:numId="9" w16cid:durableId="2146042759">
    <w:abstractNumId w:val="3"/>
  </w:num>
  <w:num w:numId="10" w16cid:durableId="1181818727">
    <w:abstractNumId w:val="13"/>
  </w:num>
  <w:num w:numId="11" w16cid:durableId="765536094">
    <w:abstractNumId w:val="11"/>
  </w:num>
  <w:num w:numId="12" w16cid:durableId="741365600">
    <w:abstractNumId w:val="4"/>
  </w:num>
  <w:num w:numId="13" w16cid:durableId="1258370820">
    <w:abstractNumId w:val="5"/>
  </w:num>
  <w:num w:numId="14" w16cid:durableId="803544416">
    <w:abstractNumId w:val="1"/>
  </w:num>
  <w:num w:numId="15" w16cid:durableId="1138959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81"/>
    <w:rsid w:val="00023A69"/>
    <w:rsid w:val="00097E9A"/>
    <w:rsid w:val="00104DB3"/>
    <w:rsid w:val="001531EA"/>
    <w:rsid w:val="001B5978"/>
    <w:rsid w:val="003D1833"/>
    <w:rsid w:val="003F3A1F"/>
    <w:rsid w:val="005A5C81"/>
    <w:rsid w:val="00680576"/>
    <w:rsid w:val="006923D4"/>
    <w:rsid w:val="006E1668"/>
    <w:rsid w:val="006F2913"/>
    <w:rsid w:val="0077105A"/>
    <w:rsid w:val="007B242F"/>
    <w:rsid w:val="00801087"/>
    <w:rsid w:val="00893DE9"/>
    <w:rsid w:val="00957684"/>
    <w:rsid w:val="00A35A8E"/>
    <w:rsid w:val="00B369E2"/>
    <w:rsid w:val="00BE0629"/>
    <w:rsid w:val="00F8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8542"/>
  <w15:chartTrackingRefBased/>
  <w15:docId w15:val="{F2D3C778-87B8-4750-9755-5D51BE56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8</cp:revision>
  <dcterms:created xsi:type="dcterms:W3CDTF">2025-07-11T23:49:00Z</dcterms:created>
  <dcterms:modified xsi:type="dcterms:W3CDTF">2025-07-12T12:12:00Z</dcterms:modified>
</cp:coreProperties>
</file>