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38"/>
          <w:szCs w:val="38"/>
        </w:rPr>
      </w:pPr>
      <w:r w:rsidDel="00000000" w:rsidR="00000000" w:rsidRPr="00000000">
        <w:rPr>
          <w:color w:val="ff0000"/>
          <w:sz w:val="38"/>
          <w:szCs w:val="38"/>
          <w:rtl w:val="0"/>
        </w:rPr>
        <w:t xml:space="preserve">Descripción</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Mi juego será un juego en el cual hay que competir en una carrera contra el otro jugador pasando por obstáculos y tratando de terminar con el menor tiempo posible los enemigos no solo podrán quitar vida a los personajes sino que también los dejarán en “pausa” por un segundo al jugador que golpee.</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El mapa tendrá obstáculos como paredes, los propios enemigos y suelo que ralentiza como lodos o “lagos” cortos.Los jugadores tendrán la posibilidad de caminar libremente y tendrán la posibilidad de 1 salto además estos podrán con una tecla tener la posibilidad de empujar a su contrincante en una distancia corta si ellos se acercan mucho.</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El juego tendrá un reloj que vaya midiendo el tiempo que los jugadores tardan en cruzar todo el mapa (Menor tiempo-más puntos),cuando se termina el nivel el juego según el tiempo dará una cantidad determinada de puntos.Los personajes tendrán un límite de vidas cuando un jugador pierde una vida este vuelve el inicio del mapa si pierde todas sus vidas este no vuelve al mapa sino que pierde instantáneamente.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