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kht9uoxzo3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acontece sem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:set +t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defeito, o GHCi mostra </w:t>
      </w:r>
      <w:r w:rsidDel="00000000" w:rsidR="00000000" w:rsidRPr="00000000">
        <w:rPr>
          <w:b w:val="1"/>
          <w:bCs w:val="1"/>
          <w:rtl w:val="0"/>
        </w:rPr>
        <w:t xml:space="preserve">apenas o valor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ghci&gt; 5 + 3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eos58vytj0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acontece com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:set +t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ativares: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ghci&gt; :set +t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GHCi passa a mostrar </w:t>
      </w:r>
      <w:r w:rsidDel="00000000" w:rsidR="00000000" w:rsidRPr="00000000">
        <w:rPr>
          <w:b w:val="1"/>
          <w:bCs w:val="1"/>
          <w:rtl w:val="0"/>
        </w:rPr>
        <w:t xml:space="preserve">o valor e o tipo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ghci&gt; 5 + 3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 :: Num a =&gt; 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Resumo: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Mostra o tipo de cada expressão avaliada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voltar ao comportamento normal, fazer: </w:t>
      </w:r>
      <w:r w:rsidDel="00000000" w:rsidR="00000000" w:rsidRPr="00000000">
        <w:rPr>
          <w:b w:val="1"/>
          <w:bCs w:val="1"/>
          <w:rtl w:val="0"/>
        </w:rPr>
        <w:t xml:space="preserve">:set -t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significa it:: Char?</w:t>
        <w:br w:type="textWrapping"/>
        <w:br w:type="textWrapping"/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:: Char</w:t>
      </w:r>
      <w:r w:rsidDel="00000000" w:rsidR="00000000" w:rsidRPr="00000000">
        <w:rPr>
          <w:rtl w:val="0"/>
        </w:rPr>
        <w:t xml:space="preserve"> indica que o valor devolvido e guardado temporariamente pelo GHCi é do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significa Num a :: a -&gt; a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tem de pertencer à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</w:t>
      </w:r>
      <w:r w:rsidDel="00000000" w:rsidR="00000000" w:rsidRPr="00000000">
        <w:rPr>
          <w:rtl w:val="0"/>
        </w:rPr>
        <w:t xml:space="preserve">, logo estar Num a. A isto chama-se restrição de tipos.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 “a” é uma variável de tipo. Não é um tipo em concreto (Int, Float etc..). Significa qualquer tipo, mediante certas restrições.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