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80" w:type="dxa"/>
        <w:tblInd w:w="-107" w:type="dxa"/>
        <w:tblCellMar>
          <w:top w:w="45" w:type="dxa"/>
          <w:left w:w="106" w:type="dxa"/>
          <w:right w:w="76" w:type="dxa"/>
        </w:tblCellMar>
        <w:tblLook w:val="04A0" w:firstRow="1" w:lastRow="0" w:firstColumn="1" w:lastColumn="0" w:noHBand="0" w:noVBand="1"/>
      </w:tblPr>
      <w:tblGrid>
        <w:gridCol w:w="1740"/>
        <w:gridCol w:w="479"/>
        <w:gridCol w:w="1334"/>
        <w:gridCol w:w="73"/>
        <w:gridCol w:w="1737"/>
        <w:gridCol w:w="1063"/>
        <w:gridCol w:w="747"/>
        <w:gridCol w:w="1324"/>
        <w:gridCol w:w="483"/>
      </w:tblGrid>
      <w:tr w:rsidR="00FF2AA8" w:rsidRPr="00FF2AA8" w:rsidTr="0049303F">
        <w:trPr>
          <w:trHeight w:val="294"/>
        </w:trPr>
        <w:tc>
          <w:tcPr>
            <w:tcW w:w="8980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Generalidades del programa </w:t>
            </w:r>
          </w:p>
        </w:tc>
      </w:tr>
      <w:tr w:rsidR="00FF2AA8" w:rsidRPr="00FF2AA8" w:rsidTr="0049303F">
        <w:trPr>
          <w:trHeight w:val="571"/>
        </w:trPr>
        <w:tc>
          <w:tcPr>
            <w:tcW w:w="174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  <w:sz w:val="24"/>
              </w:rPr>
              <w:t xml:space="preserve">Programa No. </w:t>
            </w:r>
          </w:p>
        </w:tc>
        <w:tc>
          <w:tcPr>
            <w:tcW w:w="4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2AA8" w:rsidRPr="00FF2AA8" w:rsidRDefault="00FF2AA8" w:rsidP="0049303F">
            <w:pPr>
              <w:spacing w:line="259" w:lineRule="auto"/>
              <w:ind w:right="34"/>
              <w:jc w:val="center"/>
            </w:pPr>
            <w:r w:rsidRPr="00FF2AA8">
              <w:rPr>
                <w:rFonts w:ascii="Arial" w:eastAsia="Arial" w:hAnsi="Arial" w:cs="Arial"/>
                <w:color w:val="0070C0"/>
                <w:sz w:val="24"/>
              </w:rPr>
              <w:t xml:space="preserve">1 </w:t>
            </w:r>
          </w:p>
        </w:tc>
        <w:tc>
          <w:tcPr>
            <w:tcW w:w="140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  <w:sz w:val="24"/>
              </w:rPr>
              <w:t xml:space="preserve">Duración: </w:t>
            </w:r>
          </w:p>
        </w:tc>
        <w:tc>
          <w:tcPr>
            <w:tcW w:w="280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49303F" w:rsidP="0049303F">
            <w:pPr>
              <w:spacing w:line="259" w:lineRule="auto"/>
              <w:ind w:left="4"/>
            </w:pPr>
            <w:r>
              <w:rPr>
                <w:rFonts w:ascii="Arial" w:eastAsia="Arial" w:hAnsi="Arial" w:cs="Arial"/>
                <w:color w:val="0070C0"/>
                <w:sz w:val="24"/>
              </w:rPr>
              <w:t>SEPTIEMBRE 2018-AGOSTO 2019</w:t>
            </w:r>
          </w:p>
        </w:tc>
        <w:tc>
          <w:tcPr>
            <w:tcW w:w="207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  <w:sz w:val="24"/>
              </w:rPr>
              <w:t xml:space="preserve">No. de Auditorías </w:t>
            </w:r>
          </w:p>
        </w:tc>
        <w:tc>
          <w:tcPr>
            <w:tcW w:w="4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2AA8" w:rsidRPr="00FF2AA8" w:rsidRDefault="0049303F" w:rsidP="0049303F">
            <w:pPr>
              <w:spacing w:line="259" w:lineRule="auto"/>
              <w:ind w:left="28"/>
            </w:pPr>
            <w:r>
              <w:rPr>
                <w:rFonts w:ascii="Arial" w:eastAsia="Arial" w:hAnsi="Arial" w:cs="Arial"/>
                <w:color w:val="0070C0"/>
                <w:sz w:val="24"/>
              </w:rPr>
              <w:t>4</w:t>
            </w:r>
            <w:r w:rsidR="00FF2AA8" w:rsidRPr="00FF2AA8">
              <w:rPr>
                <w:rFonts w:ascii="Arial" w:eastAsia="Arial" w:hAnsi="Arial" w:cs="Arial"/>
                <w:color w:val="0070C0"/>
                <w:sz w:val="24"/>
              </w:rPr>
              <w:t xml:space="preserve"> </w:t>
            </w:r>
          </w:p>
        </w:tc>
      </w:tr>
      <w:tr w:rsidR="00FF2AA8" w:rsidRPr="00FF2AA8" w:rsidTr="0049303F">
        <w:trPr>
          <w:trHeight w:val="221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  <w:sz w:val="24"/>
              </w:rPr>
              <w:t xml:space="preserve">Objetivos: </w:t>
            </w:r>
          </w:p>
        </w:tc>
        <w:tc>
          <w:tcPr>
            <w:tcW w:w="72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38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24"/>
              </w:rPr>
              <w:t xml:space="preserve">Vigilar, Mantener y Mejorar permanentemente el sistema de calidad y sus procesos. </w:t>
            </w:r>
          </w:p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8"/>
              </w:rPr>
              <w:t xml:space="preserve">Ejemplos de objetivos de un programa de auditoría: </w:t>
            </w:r>
          </w:p>
          <w:p w:rsidR="00FF2AA8" w:rsidRPr="00634573" w:rsidRDefault="00FF2AA8" w:rsidP="0049303F">
            <w:pPr>
              <w:spacing w:line="259" w:lineRule="auto"/>
              <w:ind w:left="362"/>
              <w:rPr>
                <w:color w:val="E7E6E6" w:themeColor="background2"/>
              </w:rPr>
            </w:pPr>
            <w:r w:rsidRPr="00634573">
              <w:rPr>
                <w:rFonts w:ascii="Arial" w:eastAsia="Arial" w:hAnsi="Arial" w:cs="Arial"/>
                <w:color w:val="E7E6E6" w:themeColor="background2"/>
                <w:sz w:val="18"/>
              </w:rPr>
              <w:t>—</w:t>
            </w:r>
            <w:r w:rsidRPr="00634573">
              <w:rPr>
                <w:color w:val="E7E6E6" w:themeColor="background2"/>
                <w:sz w:val="18"/>
              </w:rPr>
              <w:t xml:space="preserve"> </w:t>
            </w:r>
            <w:r w:rsidRPr="00634573">
              <w:rPr>
                <w:rFonts w:ascii="Arial" w:eastAsia="Arial" w:hAnsi="Arial" w:cs="Arial"/>
                <w:color w:val="E7E6E6" w:themeColor="background2"/>
                <w:sz w:val="18"/>
              </w:rPr>
              <w:t xml:space="preserve">contribuir con la mejora del sistema de gestión y su desempeño; </w:t>
            </w:r>
          </w:p>
          <w:p w:rsidR="00FF2AA8" w:rsidRDefault="00FF2AA8" w:rsidP="0049303F">
            <w:pPr>
              <w:spacing w:line="259" w:lineRule="auto"/>
              <w:ind w:left="362"/>
              <w:rPr>
                <w:rFonts w:ascii="Arial" w:eastAsia="Arial" w:hAnsi="Arial" w:cs="Arial"/>
                <w:color w:val="E7E6E6" w:themeColor="background2"/>
                <w:sz w:val="18"/>
              </w:rPr>
            </w:pPr>
            <w:r w:rsidRPr="00634573">
              <w:rPr>
                <w:rFonts w:ascii="Arial" w:eastAsia="Arial" w:hAnsi="Arial" w:cs="Arial"/>
                <w:color w:val="E7E6E6" w:themeColor="background2"/>
                <w:sz w:val="18"/>
              </w:rPr>
              <w:t>—</w:t>
            </w:r>
            <w:r w:rsidRPr="00634573">
              <w:rPr>
                <w:color w:val="E7E6E6" w:themeColor="background2"/>
                <w:sz w:val="18"/>
              </w:rPr>
              <w:t xml:space="preserve"> </w:t>
            </w:r>
            <w:r w:rsidRPr="00634573">
              <w:rPr>
                <w:rFonts w:ascii="Arial" w:eastAsia="Arial" w:hAnsi="Arial" w:cs="Arial"/>
                <w:color w:val="E7E6E6" w:themeColor="background2"/>
                <w:sz w:val="18"/>
              </w:rPr>
              <w:t xml:space="preserve">cumplir con requisitos externos, ej. Certificación de una norma de sistema de gestión; </w:t>
            </w:r>
          </w:p>
          <w:p w:rsidR="00634573" w:rsidRPr="00634573" w:rsidRDefault="00634573" w:rsidP="0049303F">
            <w:pPr>
              <w:spacing w:line="259" w:lineRule="auto"/>
              <w:ind w:left="362"/>
              <w:rPr>
                <w:color w:val="0070C0"/>
              </w:rPr>
            </w:pPr>
            <w:r>
              <w:rPr>
                <w:rFonts w:ascii="Arial" w:eastAsia="Arial" w:hAnsi="Arial" w:cs="Arial"/>
                <w:color w:val="0070C0"/>
                <w:sz w:val="18"/>
              </w:rPr>
              <w:t xml:space="preserve">--- Contribuir con la mejora y el </w:t>
            </w:r>
            <w:r w:rsidRPr="00634573">
              <w:rPr>
                <w:rFonts w:ascii="Arial" w:eastAsia="Arial" w:hAnsi="Arial" w:cs="Arial"/>
                <w:color w:val="0070C0"/>
                <w:sz w:val="18"/>
              </w:rPr>
              <w:t>desempe</w:t>
            </w:r>
            <w:r w:rsidRPr="00634573">
              <w:rPr>
                <w:rFonts w:ascii="Arial" w:eastAsia="Arial" w:hAnsi="Arial" w:cs="Arial"/>
                <w:color w:val="0070C0"/>
                <w:sz w:val="18"/>
              </w:rPr>
              <w:t>ñ</w:t>
            </w:r>
            <w:r w:rsidRPr="00634573">
              <w:rPr>
                <w:rFonts w:ascii="Arial" w:eastAsia="Arial" w:hAnsi="Arial" w:cs="Arial"/>
                <w:color w:val="0070C0"/>
                <w:sz w:val="18"/>
              </w:rPr>
              <w:t>o</w:t>
            </w:r>
            <w:r>
              <w:rPr>
                <w:rFonts w:ascii="Arial" w:eastAsia="Arial" w:hAnsi="Arial" w:cs="Arial"/>
                <w:color w:val="0070C0"/>
                <w:sz w:val="18"/>
              </w:rPr>
              <w:t xml:space="preserve"> del programa.</w:t>
            </w:r>
          </w:p>
          <w:p w:rsidR="00FF2AA8" w:rsidRPr="00FF2AA8" w:rsidRDefault="00FF2AA8" w:rsidP="0049303F">
            <w:pPr>
              <w:spacing w:line="259" w:lineRule="auto"/>
              <w:ind w:left="362"/>
            </w:pPr>
            <w:r w:rsidRPr="00FF2AA8">
              <w:rPr>
                <w:rFonts w:ascii="Arial" w:eastAsia="Arial" w:hAnsi="Arial" w:cs="Arial"/>
                <w:color w:val="0070C0"/>
                <w:sz w:val="18"/>
              </w:rPr>
              <w:t>—</w:t>
            </w:r>
            <w:r w:rsidRPr="00FF2AA8">
              <w:rPr>
                <w:color w:val="0070C0"/>
                <w:sz w:val="18"/>
              </w:rPr>
              <w:t xml:space="preserve"> </w:t>
            </w:r>
            <w:r w:rsidRPr="00FF2AA8">
              <w:rPr>
                <w:rFonts w:ascii="Arial" w:eastAsia="Arial" w:hAnsi="Arial" w:cs="Arial"/>
                <w:color w:val="0070C0"/>
                <w:sz w:val="18"/>
              </w:rPr>
              <w:t xml:space="preserve">verificar conformidad con requisitos contractuales; </w:t>
            </w:r>
          </w:p>
          <w:p w:rsidR="00FF2AA8" w:rsidRDefault="00FF2AA8" w:rsidP="0049303F">
            <w:pPr>
              <w:spacing w:line="259" w:lineRule="auto"/>
              <w:ind w:left="362"/>
              <w:rPr>
                <w:rFonts w:ascii="Arial" w:eastAsia="Arial" w:hAnsi="Arial" w:cs="Arial"/>
                <w:color w:val="0070C0"/>
                <w:sz w:val="18"/>
              </w:rPr>
            </w:pPr>
            <w:r w:rsidRPr="00FF2AA8">
              <w:rPr>
                <w:rFonts w:ascii="Arial" w:eastAsia="Arial" w:hAnsi="Arial" w:cs="Arial"/>
                <w:color w:val="0070C0"/>
                <w:sz w:val="18"/>
              </w:rPr>
              <w:t>—</w:t>
            </w:r>
            <w:r w:rsidRPr="00FF2AA8">
              <w:rPr>
                <w:color w:val="0070C0"/>
                <w:sz w:val="18"/>
              </w:rPr>
              <w:t xml:space="preserve"> </w:t>
            </w:r>
            <w:r w:rsidRPr="00FF2AA8">
              <w:rPr>
                <w:rFonts w:ascii="Arial" w:eastAsia="Arial" w:hAnsi="Arial" w:cs="Arial"/>
                <w:color w:val="0070C0"/>
                <w:sz w:val="18"/>
              </w:rPr>
              <w:t xml:space="preserve">obtener y mantener confianza en la capacidad de un proveedor; </w:t>
            </w:r>
          </w:p>
          <w:p w:rsidR="00634573" w:rsidRDefault="00634573" w:rsidP="0049303F">
            <w:pPr>
              <w:spacing w:line="259" w:lineRule="auto"/>
              <w:ind w:left="362"/>
              <w:rPr>
                <w:rFonts w:ascii="Arial" w:eastAsia="Arial" w:hAnsi="Arial" w:cs="Arial"/>
                <w:color w:val="0070C0"/>
                <w:sz w:val="18"/>
              </w:rPr>
            </w:pPr>
            <w:r>
              <w:rPr>
                <w:rFonts w:ascii="Arial" w:eastAsia="Arial" w:hAnsi="Arial" w:cs="Arial"/>
                <w:color w:val="0070C0"/>
                <w:sz w:val="18"/>
              </w:rPr>
              <w:t>--- Verificar la efectividad del programa.</w:t>
            </w:r>
          </w:p>
          <w:p w:rsidR="00A8336C" w:rsidRPr="00FF2AA8" w:rsidRDefault="007147FB" w:rsidP="0049303F">
            <w:pPr>
              <w:spacing w:line="259" w:lineRule="auto"/>
              <w:ind w:left="362"/>
            </w:pPr>
            <w:r>
              <w:rPr>
                <w:rFonts w:ascii="Arial" w:eastAsia="Arial" w:hAnsi="Arial" w:cs="Arial"/>
                <w:color w:val="0070C0"/>
                <w:sz w:val="18"/>
              </w:rPr>
              <w:t xml:space="preserve">--- Cumplir con los requisitos solicitados por los </w:t>
            </w:r>
            <w:r w:rsidR="00A8336C" w:rsidRPr="00A8336C">
              <w:rPr>
                <w:rFonts w:ascii="Arial" w:eastAsia="Arial" w:hAnsi="Arial" w:cs="Arial"/>
                <w:color w:val="0070C0"/>
                <w:sz w:val="18"/>
              </w:rPr>
              <w:t>due</w:t>
            </w:r>
            <w:r w:rsidR="00A8336C" w:rsidRPr="00A8336C">
              <w:rPr>
                <w:rFonts w:ascii="Arial" w:eastAsia="Arial" w:hAnsi="Arial" w:cs="Arial"/>
                <w:color w:val="0070C0"/>
                <w:sz w:val="18"/>
              </w:rPr>
              <w:t>ñ</w:t>
            </w:r>
            <w:r w:rsidR="00A8336C" w:rsidRPr="00A8336C">
              <w:rPr>
                <w:rFonts w:ascii="Arial" w:eastAsia="Arial" w:hAnsi="Arial" w:cs="Arial"/>
                <w:color w:val="0070C0"/>
                <w:sz w:val="18"/>
              </w:rPr>
              <w:t>os</w:t>
            </w:r>
            <w:r>
              <w:rPr>
                <w:rFonts w:ascii="Arial" w:eastAsia="Arial" w:hAnsi="Arial" w:cs="Arial"/>
                <w:color w:val="0070C0"/>
                <w:sz w:val="18"/>
              </w:rPr>
              <w:t xml:space="preserve"> </w:t>
            </w:r>
          </w:p>
          <w:p w:rsidR="00FF2AA8" w:rsidRPr="00634573" w:rsidRDefault="00FF2AA8" w:rsidP="0049303F">
            <w:pPr>
              <w:spacing w:line="259" w:lineRule="auto"/>
              <w:ind w:left="362"/>
              <w:rPr>
                <w:color w:val="E7E6E6" w:themeColor="background2"/>
              </w:rPr>
            </w:pPr>
            <w:r w:rsidRPr="00634573">
              <w:rPr>
                <w:rFonts w:ascii="Arial" w:eastAsia="Arial" w:hAnsi="Arial" w:cs="Arial"/>
                <w:color w:val="E7E6E6" w:themeColor="background2"/>
                <w:sz w:val="18"/>
              </w:rPr>
              <w:t>—</w:t>
            </w:r>
            <w:r w:rsidRPr="00634573">
              <w:rPr>
                <w:color w:val="E7E6E6" w:themeColor="background2"/>
                <w:sz w:val="18"/>
              </w:rPr>
              <w:t xml:space="preserve"> </w:t>
            </w:r>
            <w:r w:rsidRPr="00634573">
              <w:rPr>
                <w:rFonts w:ascii="Arial" w:eastAsia="Arial" w:hAnsi="Arial" w:cs="Arial"/>
                <w:color w:val="E7E6E6" w:themeColor="background2"/>
                <w:sz w:val="18"/>
              </w:rPr>
              <w:t xml:space="preserve">determinar la efectividad del sistema de gestión; </w:t>
            </w:r>
          </w:p>
          <w:p w:rsidR="00FF2AA8" w:rsidRPr="00FF2AA8" w:rsidRDefault="00FF2AA8" w:rsidP="0049303F">
            <w:pPr>
              <w:spacing w:line="259" w:lineRule="auto"/>
              <w:ind w:left="723" w:hanging="361"/>
            </w:pPr>
            <w:r w:rsidRPr="00634573">
              <w:rPr>
                <w:rFonts w:ascii="Arial" w:eastAsia="Arial" w:hAnsi="Arial" w:cs="Arial"/>
                <w:color w:val="E7E6E6" w:themeColor="background2"/>
                <w:sz w:val="18"/>
              </w:rPr>
              <w:t>—</w:t>
            </w:r>
            <w:r w:rsidRPr="00634573">
              <w:rPr>
                <w:color w:val="E7E6E6" w:themeColor="background2"/>
                <w:sz w:val="18"/>
              </w:rPr>
              <w:t xml:space="preserve"> </w:t>
            </w:r>
            <w:r w:rsidRPr="00634573">
              <w:rPr>
                <w:rFonts w:ascii="Arial" w:eastAsia="Arial" w:hAnsi="Arial" w:cs="Arial"/>
                <w:color w:val="E7E6E6" w:themeColor="background2"/>
                <w:sz w:val="18"/>
              </w:rPr>
              <w:t xml:space="preserve">evaluar la compatibilidad y alineación de los objetivos del sistema de gestión con la política del sistema de gestión y los objetivos generales de la organización. </w:t>
            </w:r>
          </w:p>
        </w:tc>
      </w:tr>
      <w:tr w:rsidR="00FF2AA8" w:rsidRPr="00FF2AA8" w:rsidTr="0049303F">
        <w:trPr>
          <w:trHeight w:val="562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  <w:sz w:val="24"/>
              </w:rPr>
              <w:t xml:space="preserve">Alcance: </w:t>
            </w:r>
          </w:p>
        </w:tc>
        <w:tc>
          <w:tcPr>
            <w:tcW w:w="72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49303F" w:rsidP="0049303F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color w:val="0070C0"/>
                <w:sz w:val="24"/>
              </w:rPr>
              <w:t>Se aplicara a las áreas relacionadas con el área de  informática.</w:t>
            </w:r>
          </w:p>
        </w:tc>
      </w:tr>
      <w:tr w:rsidR="00FF2AA8" w:rsidRPr="00FF2AA8" w:rsidTr="0049303F">
        <w:trPr>
          <w:trHeight w:val="284"/>
        </w:trPr>
        <w:tc>
          <w:tcPr>
            <w:tcW w:w="17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  <w:sz w:val="24"/>
              </w:rPr>
              <w:t xml:space="preserve">Tipo de auditorías: 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right="29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24"/>
              </w:rPr>
              <w:t xml:space="preserve">Según su forma </w:t>
            </w:r>
          </w:p>
        </w:tc>
        <w:tc>
          <w:tcPr>
            <w:tcW w:w="3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right="3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24"/>
              </w:rPr>
              <w:t xml:space="preserve">Según su alcance </w:t>
            </w:r>
          </w:p>
        </w:tc>
      </w:tr>
      <w:tr w:rsidR="00FF2AA8" w:rsidRPr="00FF2AA8" w:rsidTr="0049303F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  <w:sz w:val="20"/>
              </w:rPr>
              <w:t xml:space="preserve">Únicas: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2AA8" w:rsidRPr="00FF2AA8" w:rsidRDefault="00FF2AA8" w:rsidP="0049303F">
            <w:pPr>
              <w:spacing w:line="259" w:lineRule="auto"/>
              <w:ind w:right="31"/>
              <w:jc w:val="center"/>
            </w:pPr>
            <w:r w:rsidRPr="00FF2AA8">
              <w:rPr>
                <w:rFonts w:ascii="Arial" w:eastAsia="Arial" w:hAnsi="Arial" w:cs="Arial"/>
                <w:color w:val="0070C0"/>
                <w:sz w:val="20"/>
              </w:rPr>
              <w:t xml:space="preserve">X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  <w:sz w:val="20"/>
              </w:rPr>
              <w:t xml:space="preserve">Internas o de primera parte: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2AA8" w:rsidRPr="00FF2AA8" w:rsidRDefault="00FF2AA8" w:rsidP="0049303F">
            <w:pPr>
              <w:spacing w:line="259" w:lineRule="auto"/>
              <w:ind w:right="36"/>
              <w:jc w:val="center"/>
            </w:pPr>
            <w:r w:rsidRPr="00FF2AA8">
              <w:rPr>
                <w:rFonts w:ascii="Arial" w:eastAsia="Arial" w:hAnsi="Arial" w:cs="Arial"/>
                <w:color w:val="0070C0"/>
                <w:sz w:val="20"/>
              </w:rPr>
              <w:t xml:space="preserve">X </w:t>
            </w:r>
          </w:p>
        </w:tc>
      </w:tr>
      <w:tr w:rsidR="00FF2AA8" w:rsidRPr="00FF2AA8" w:rsidTr="0049303F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  <w:sz w:val="20"/>
              </w:rPr>
              <w:t xml:space="preserve">Combinadas: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2AA8" w:rsidRPr="00FF2AA8" w:rsidRDefault="00FF2AA8" w:rsidP="0049303F">
            <w:pPr>
              <w:spacing w:line="259" w:lineRule="auto"/>
              <w:ind w:left="1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  <w:sz w:val="20"/>
              </w:rPr>
              <w:t xml:space="preserve">Externas o de segunda parte: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  <w:tr w:rsidR="00FF2AA8" w:rsidRPr="00FF2AA8" w:rsidTr="0049303F">
        <w:trPr>
          <w:trHeight w:val="6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  <w:sz w:val="20"/>
              </w:rPr>
              <w:t xml:space="preserve">Conjuntas: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2AA8" w:rsidRPr="00FF2AA8" w:rsidRDefault="00FF2AA8" w:rsidP="0049303F">
            <w:pPr>
              <w:spacing w:line="259" w:lineRule="auto"/>
              <w:ind w:left="1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  <w:sz w:val="20"/>
              </w:rPr>
              <w:t xml:space="preserve">Externas de certificación o de tercera parte: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</w:tbl>
    <w:p w:rsidR="00D205E3" w:rsidRPr="00FF2AA8" w:rsidRDefault="00D205E3"/>
    <w:tbl>
      <w:tblPr>
        <w:tblStyle w:val="TableGrid"/>
        <w:tblW w:w="8980" w:type="dxa"/>
        <w:tblInd w:w="-107" w:type="dxa"/>
        <w:tblCellMar>
          <w:top w:w="55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8980"/>
      </w:tblGrid>
      <w:tr w:rsidR="00FF2AA8" w:rsidRPr="00FF2AA8" w:rsidTr="0049303F">
        <w:trPr>
          <w:trHeight w:val="293"/>
        </w:trPr>
        <w:tc>
          <w:tcPr>
            <w:tcW w:w="89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>Especificaciones del programa de auditorías</w:t>
            </w: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</w:tr>
      <w:tr w:rsidR="00FF2AA8" w:rsidRPr="00FF2AA8" w:rsidTr="0049303F">
        <w:trPr>
          <w:trHeight w:val="6600"/>
        </w:trPr>
        <w:tc>
          <w:tcPr>
            <w:tcW w:w="8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color w:val="000000"/>
                <w:u w:val="single" w:color="000000"/>
              </w:rPr>
              <w:lastRenderedPageBreak/>
              <w:t>Procedimiento del programa de auditoría:</w:t>
            </w:r>
            <w:r w:rsidRPr="00FF2AA8">
              <w:rPr>
                <w:color w:val="000000"/>
              </w:rPr>
              <w:t xml:space="preserve">  </w:t>
            </w:r>
          </w:p>
          <w:p w:rsidR="00FF2AA8" w:rsidRPr="00633631" w:rsidRDefault="00FF2AA8" w:rsidP="0049303F">
            <w:pPr>
              <w:spacing w:after="2" w:line="239" w:lineRule="auto"/>
              <w:rPr>
                <w:color w:val="E7E6E6" w:themeColor="background2"/>
              </w:rPr>
            </w:pPr>
            <w:r w:rsidRPr="00633631">
              <w:rPr>
                <w:rFonts w:ascii="Arial" w:eastAsia="Arial" w:hAnsi="Arial" w:cs="Arial"/>
                <w:color w:val="E7E6E6" w:themeColor="background2"/>
              </w:rPr>
              <w:t>Conforme al procedimiento documentado “EID</w:t>
            </w:r>
            <w:r w:rsidRPr="00633631">
              <w:rPr>
                <w:color w:val="E7E6E6" w:themeColor="background2"/>
              </w:rPr>
              <w:t>-PRO-29 Procedimiento para realizar auditorías internas a los procesos, Revisión 0.0</w:t>
            </w:r>
            <w:r w:rsidRPr="00633631">
              <w:rPr>
                <w:rFonts w:ascii="Arial" w:eastAsia="Arial" w:hAnsi="Arial" w:cs="Arial"/>
                <w:color w:val="E7E6E6" w:themeColor="background2"/>
              </w:rPr>
              <w:t>”</w:t>
            </w:r>
            <w:r w:rsidRPr="00633631">
              <w:rPr>
                <w:color w:val="E7E6E6" w:themeColor="background2"/>
              </w:rPr>
              <w:t xml:space="preserve"> </w:t>
            </w:r>
          </w:p>
          <w:p w:rsidR="00633631" w:rsidRPr="00633631" w:rsidRDefault="00633631" w:rsidP="0049303F">
            <w:pPr>
              <w:spacing w:after="2" w:line="239" w:lineRule="auto"/>
              <w:rPr>
                <w:color w:val="0070C0"/>
              </w:rPr>
            </w:pPr>
            <w:r w:rsidRPr="00633631">
              <w:rPr>
                <w:rFonts w:ascii="Arial" w:eastAsia="Arial" w:hAnsi="Arial" w:cs="Arial"/>
                <w:color w:val="0070C0"/>
              </w:rPr>
              <w:t>Conforme a los procedimientos documentados en la norma ISO 19011 que es directrices para la auditoria.</w:t>
            </w:r>
            <w:r w:rsidRPr="00633631">
              <w:rPr>
                <w:color w:val="0070C0"/>
              </w:rPr>
              <w:t xml:space="preserve">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color w:val="000000"/>
              </w:rPr>
              <w:t xml:space="preserve">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color w:val="000000"/>
                <w:u w:val="single" w:color="000000"/>
              </w:rPr>
              <w:t>Criterios de auditoría:</w:t>
            </w:r>
            <w:r w:rsidRPr="00FF2AA8">
              <w:rPr>
                <w:color w:val="000000"/>
              </w:rPr>
              <w:t xml:space="preserve">  </w:t>
            </w:r>
          </w:p>
          <w:p w:rsidR="00FF2AA8" w:rsidRDefault="00FF2AA8" w:rsidP="0049303F">
            <w:pPr>
              <w:spacing w:after="2" w:line="238" w:lineRule="auto"/>
              <w:rPr>
                <w:color w:val="E7E6E6" w:themeColor="background2"/>
              </w:rPr>
            </w:pPr>
            <w:r w:rsidRPr="00633631">
              <w:rPr>
                <w:rFonts w:ascii="Arial" w:eastAsia="Arial" w:hAnsi="Arial" w:cs="Arial"/>
                <w:color w:val="E7E6E6" w:themeColor="background2"/>
              </w:rPr>
              <w:t xml:space="preserve">Se especifican en el “Cronograma de auditorías internas” de este documento en la columna “Criterios”; para cada auditoría los detalles se especifican en el Anexo 2: </w:t>
            </w:r>
            <w:r w:rsidRPr="00633631">
              <w:rPr>
                <w:color w:val="E7E6E6" w:themeColor="background2"/>
              </w:rPr>
              <w:t xml:space="preserve">Formato Plan de Auditoría. </w:t>
            </w:r>
          </w:p>
          <w:p w:rsidR="00BA3C0A" w:rsidRDefault="00633631" w:rsidP="0049303F">
            <w:pPr>
              <w:spacing w:after="2" w:line="238" w:lineRule="auto"/>
              <w:rPr>
                <w:color w:val="0070C0"/>
              </w:rPr>
            </w:pPr>
            <w:r>
              <w:rPr>
                <w:color w:val="0070C0"/>
              </w:rPr>
              <w:t>Se evaluará lo siguiente conforme a las política</w:t>
            </w:r>
            <w:r w:rsidR="00F650A3">
              <w:rPr>
                <w:color w:val="0070C0"/>
              </w:rPr>
              <w:t xml:space="preserve"> 4 “El empleado se comprometerá a utilizar el programa adecu</w:t>
            </w:r>
            <w:bookmarkStart w:id="0" w:name="_GoBack"/>
            <w:bookmarkEnd w:id="0"/>
            <w:r w:rsidR="00F650A3">
              <w:rPr>
                <w:color w:val="0070C0"/>
              </w:rPr>
              <w:t>adamente  ”</w:t>
            </w:r>
          </w:p>
          <w:p w:rsidR="00BA3C0A" w:rsidRDefault="00BA3C0A" w:rsidP="00BA3C0A">
            <w:pPr>
              <w:pStyle w:val="Prrafodelista"/>
              <w:numPr>
                <w:ilvl w:val="0"/>
                <w:numId w:val="3"/>
              </w:numPr>
              <w:spacing w:after="2" w:line="238" w:lineRule="auto"/>
              <w:rPr>
                <w:color w:val="0070C0"/>
              </w:rPr>
            </w:pPr>
            <w:r>
              <w:rPr>
                <w:color w:val="0070C0"/>
              </w:rPr>
              <w:t>No abrir páginas de internet que no estén autorizadas.</w:t>
            </w:r>
          </w:p>
          <w:p w:rsidR="00633631" w:rsidRDefault="00BA3C0A" w:rsidP="00BA3C0A">
            <w:pPr>
              <w:pStyle w:val="Prrafodelista"/>
              <w:numPr>
                <w:ilvl w:val="0"/>
                <w:numId w:val="3"/>
              </w:numPr>
              <w:spacing w:after="2" w:line="238" w:lineRule="auto"/>
              <w:rPr>
                <w:color w:val="0070C0"/>
              </w:rPr>
            </w:pPr>
            <w:r>
              <w:rPr>
                <w:color w:val="0070C0"/>
              </w:rPr>
              <w:t xml:space="preserve"> No insertar memorias en el equipo que se encuentra en caja.</w:t>
            </w:r>
          </w:p>
          <w:p w:rsidR="00BA3C0A" w:rsidRDefault="00BA3C0A" w:rsidP="00BA3C0A">
            <w:pPr>
              <w:pStyle w:val="Prrafodelista"/>
              <w:numPr>
                <w:ilvl w:val="0"/>
                <w:numId w:val="3"/>
              </w:numPr>
              <w:spacing w:after="2" w:line="238" w:lineRule="auto"/>
              <w:rPr>
                <w:color w:val="0070C0"/>
              </w:rPr>
            </w:pPr>
            <w:r>
              <w:rPr>
                <w:color w:val="0070C0"/>
              </w:rPr>
              <w:t>El mesero no puede ingresar al apartado para cobrar notas.</w:t>
            </w:r>
          </w:p>
          <w:p w:rsidR="00BA3C0A" w:rsidRPr="00BA3C0A" w:rsidRDefault="00BA3C0A" w:rsidP="00BA3C0A">
            <w:pPr>
              <w:pStyle w:val="Prrafodelista"/>
              <w:numPr>
                <w:ilvl w:val="0"/>
                <w:numId w:val="3"/>
              </w:numPr>
              <w:spacing w:after="2" w:line="238" w:lineRule="auto"/>
              <w:rPr>
                <w:color w:val="0070C0"/>
              </w:rPr>
            </w:pPr>
            <w:r>
              <w:rPr>
                <w:color w:val="0070C0"/>
              </w:rPr>
              <w:t>No utilizar datos con fines personales.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color w:val="000000"/>
              </w:rPr>
              <w:t xml:space="preserve">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color w:val="000000"/>
                <w:u w:val="single" w:color="000000"/>
              </w:rPr>
              <w:t>Métodos de auditoría:</w:t>
            </w:r>
            <w:r w:rsidRPr="00FF2AA8">
              <w:rPr>
                <w:color w:val="000000"/>
              </w:rPr>
              <w:t xml:space="preserve"> 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color w:val="000000"/>
              </w:rPr>
              <w:t xml:space="preserve">En fase de planificación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color w:val="000000"/>
              </w:rPr>
              <w:t xml:space="preserve">En sitio sin interacción humana </w:t>
            </w:r>
          </w:p>
          <w:p w:rsidR="00FF2AA8" w:rsidRPr="00FF2AA8" w:rsidRDefault="00FF2AA8" w:rsidP="0049303F">
            <w:pPr>
              <w:ind w:left="451"/>
            </w:pPr>
            <w:r w:rsidRPr="00FF2AA8">
              <w:rPr>
                <w:color w:val="0070C0"/>
              </w:rPr>
              <w:t xml:space="preserve">Revisión de la información documentada (ej. registros, análisis de datos). Observación del trabajo realizado. </w:t>
            </w:r>
          </w:p>
          <w:p w:rsidR="00FF2AA8" w:rsidRPr="00FF2AA8" w:rsidRDefault="00FF2AA8" w:rsidP="0049303F">
            <w:pPr>
              <w:spacing w:line="259" w:lineRule="auto"/>
              <w:ind w:left="451"/>
            </w:pPr>
            <w:r w:rsidRPr="00FF2AA8">
              <w:rPr>
                <w:color w:val="0070C0"/>
              </w:rPr>
              <w:t xml:space="preserve">Visita a espacios de trabajo. </w:t>
            </w:r>
          </w:p>
          <w:p w:rsidR="00FF2AA8" w:rsidRPr="00FF2AA8" w:rsidRDefault="00FF2AA8" w:rsidP="0049303F">
            <w:pPr>
              <w:spacing w:line="259" w:lineRule="auto"/>
              <w:ind w:left="451"/>
            </w:pPr>
            <w:r w:rsidRPr="00FF2AA8">
              <w:rPr>
                <w:color w:val="0070C0"/>
              </w:rPr>
              <w:t xml:space="preserve">Completar listas de verificación. </w:t>
            </w:r>
          </w:p>
          <w:p w:rsidR="00FF2AA8" w:rsidRPr="00BA3C0A" w:rsidRDefault="00FF2AA8" w:rsidP="0049303F">
            <w:pPr>
              <w:spacing w:line="259" w:lineRule="auto"/>
              <w:ind w:left="451"/>
              <w:rPr>
                <w:color w:val="E7E6E6" w:themeColor="background2"/>
              </w:rPr>
            </w:pPr>
            <w:r w:rsidRPr="00BA3C0A">
              <w:rPr>
                <w:color w:val="E7E6E6" w:themeColor="background2"/>
              </w:rPr>
              <w:t xml:space="preserve">Muestreo (ej. Productos, servicios). </w:t>
            </w:r>
          </w:p>
          <w:p w:rsidR="00FF2AA8" w:rsidRPr="00FF2AA8" w:rsidRDefault="00FF2AA8" w:rsidP="0049303F">
            <w:pPr>
              <w:spacing w:line="259" w:lineRule="auto"/>
              <w:ind w:left="451"/>
            </w:pPr>
            <w:r w:rsidRPr="00FF2AA8">
              <w:rPr>
                <w:color w:val="0070C0"/>
              </w:rPr>
              <w:t xml:space="preserve">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color w:val="000000"/>
              </w:rPr>
              <w:t xml:space="preserve">En fase de realización </w:t>
            </w:r>
          </w:p>
          <w:p w:rsidR="00EE0ED1" w:rsidRDefault="00FF2AA8" w:rsidP="0049303F">
            <w:pPr>
              <w:ind w:left="451" w:right="4761" w:hanging="451"/>
              <w:rPr>
                <w:color w:val="000000"/>
              </w:rPr>
            </w:pPr>
            <w:r w:rsidRPr="00FF2AA8">
              <w:rPr>
                <w:color w:val="000000"/>
              </w:rPr>
              <w:t xml:space="preserve">En sitio con interacción humana </w:t>
            </w:r>
          </w:p>
          <w:p w:rsidR="00FF2AA8" w:rsidRPr="00FF2AA8" w:rsidRDefault="00EE0ED1" w:rsidP="0049303F">
            <w:pPr>
              <w:ind w:left="451" w:right="4761" w:hanging="451"/>
            </w:pPr>
            <w:r>
              <w:rPr>
                <w:color w:val="000000"/>
              </w:rPr>
              <w:t xml:space="preserve">        </w:t>
            </w:r>
            <w:r>
              <w:rPr>
                <w:color w:val="0070C0"/>
              </w:rPr>
              <w:t xml:space="preserve"> E</w:t>
            </w:r>
            <w:r w:rsidR="00FF2AA8" w:rsidRPr="00FF2AA8">
              <w:rPr>
                <w:color w:val="0070C0"/>
              </w:rPr>
              <w:t xml:space="preserve">ntrevistas. </w:t>
            </w:r>
          </w:p>
          <w:p w:rsidR="00FF2AA8" w:rsidRPr="00FF2AA8" w:rsidRDefault="00FF2AA8" w:rsidP="0049303F">
            <w:pPr>
              <w:spacing w:line="239" w:lineRule="auto"/>
              <w:ind w:left="451" w:right="531"/>
            </w:pPr>
            <w:r w:rsidRPr="00FF2AA8">
              <w:rPr>
                <w:color w:val="0070C0"/>
              </w:rPr>
              <w:t>Completar listas de verificación y cuestionarios con la participación del auditado. Revisión documental con parti</w:t>
            </w:r>
            <w:r w:rsidR="00EE0ED1">
              <w:rPr>
                <w:color w:val="0070C0"/>
              </w:rPr>
              <w:t>cipación del auditado.</w:t>
            </w:r>
            <w:r w:rsidRPr="00FF2AA8">
              <w:rPr>
                <w:color w:val="0070C0"/>
              </w:rPr>
              <w:t xml:space="preserve"> </w:t>
            </w:r>
          </w:p>
          <w:p w:rsidR="00FF2AA8" w:rsidRPr="00FF2AA8" w:rsidRDefault="00FF2AA8" w:rsidP="0049303F">
            <w:pPr>
              <w:spacing w:line="259" w:lineRule="auto"/>
              <w:ind w:left="451"/>
            </w:pPr>
            <w:r w:rsidRPr="00FF2AA8">
              <w:rPr>
                <w:color w:val="0070C0"/>
              </w:rPr>
              <w:t xml:space="preserve">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color w:val="000000"/>
              </w:rPr>
              <w:t xml:space="preserve">El equipo auditor, auditado, observadores y expertos técnicos se sujetarán a los procesos </w:t>
            </w:r>
          </w:p>
        </w:tc>
      </w:tr>
    </w:tbl>
    <w:p w:rsidR="00FF2AA8" w:rsidRPr="00FF2AA8" w:rsidRDefault="00E12751" w:rsidP="00FF2AA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" w:line="238" w:lineRule="auto"/>
        <w:ind w:right="54"/>
      </w:pPr>
      <w:r w:rsidRPr="00FF2AA8">
        <w:rPr>
          <w:color w:val="000000"/>
        </w:rPr>
        <w:t>Para</w:t>
      </w:r>
      <w:r w:rsidR="00FF2AA8" w:rsidRPr="00FF2AA8">
        <w:rPr>
          <w:color w:val="000000"/>
        </w:rPr>
        <w:t xml:space="preserve"> manejo de confidencialidad, </w:t>
      </w:r>
      <w:r w:rsidRPr="00FF2AA8">
        <w:rPr>
          <w:color w:val="000000"/>
        </w:rPr>
        <w:t>seguridad de la información, salud y seguridad definida</w:t>
      </w:r>
      <w:r w:rsidR="00FF2AA8" w:rsidRPr="00FF2AA8">
        <w:rPr>
          <w:color w:val="000000"/>
        </w:rPr>
        <w:t xml:space="preserve"> por</w:t>
      </w:r>
      <w:r w:rsidR="00EE0ED1">
        <w:rPr>
          <w:color w:val="0070C0"/>
        </w:rPr>
        <w:t xml:space="preserve"> La caba</w:t>
      </w:r>
      <w:r w:rsidR="00EE0ED1" w:rsidRPr="00EE0ED1">
        <w:rPr>
          <w:color w:val="0070C0"/>
        </w:rPr>
        <w:t>ñ</w:t>
      </w:r>
      <w:r w:rsidR="00EE0ED1">
        <w:rPr>
          <w:color w:val="0070C0"/>
        </w:rPr>
        <w:t>a de Licha</w:t>
      </w:r>
    </w:p>
    <w:p w:rsidR="00FF2AA8" w:rsidRPr="00FF2AA8" w:rsidRDefault="00FF2AA8"/>
    <w:p w:rsidR="00FF2AA8" w:rsidRPr="00FF2AA8" w:rsidRDefault="00FF2AA8" w:rsidP="00FF2AA8">
      <w:pPr>
        <w:pStyle w:val="Ttulo1"/>
        <w:numPr>
          <w:ilvl w:val="0"/>
          <w:numId w:val="0"/>
        </w:numPr>
        <w:ind w:left="-5"/>
        <w:rPr>
          <w:lang w:val="es-MX"/>
        </w:rPr>
      </w:pPr>
      <w:r w:rsidRPr="00FF2AA8">
        <w:rPr>
          <w:lang w:val="es-MX"/>
        </w:rPr>
        <w:t xml:space="preserve">Equipos de auditores internos </w:t>
      </w:r>
    </w:p>
    <w:p w:rsidR="00FF2AA8" w:rsidRPr="00FF2AA8" w:rsidRDefault="00FF2AA8" w:rsidP="00FF2AA8">
      <w:pPr>
        <w:spacing w:after="0"/>
      </w:pPr>
      <w:r w:rsidRPr="00FF2AA8">
        <w:rPr>
          <w:color w:val="000000"/>
          <w:sz w:val="24"/>
        </w:rPr>
        <w:t xml:space="preserve"> </w:t>
      </w:r>
    </w:p>
    <w:p w:rsidR="00FF2AA8" w:rsidRPr="00FF2AA8" w:rsidRDefault="00FF2AA8" w:rsidP="00FF2AA8">
      <w:pPr>
        <w:spacing w:after="5" w:line="250" w:lineRule="auto"/>
        <w:ind w:left="-5"/>
      </w:pPr>
      <w:r w:rsidRPr="00FF2AA8">
        <w:rPr>
          <w:color w:val="000000"/>
          <w:sz w:val="24"/>
        </w:rPr>
        <w:t xml:space="preserve">La selección, formación, evaluación y mejora de las competencias de los auditores internos de </w:t>
      </w:r>
      <w:r w:rsidR="000021CB">
        <w:rPr>
          <w:color w:val="0070C0"/>
          <w:sz w:val="24"/>
        </w:rPr>
        <w:t>La caba</w:t>
      </w:r>
      <w:r w:rsidR="000021CB" w:rsidRPr="000021CB">
        <w:rPr>
          <w:color w:val="0070C0"/>
          <w:sz w:val="24"/>
        </w:rPr>
        <w:t>ñ</w:t>
      </w:r>
      <w:r w:rsidR="000021CB">
        <w:rPr>
          <w:color w:val="0070C0"/>
          <w:sz w:val="24"/>
        </w:rPr>
        <w:t>a de Licha</w:t>
      </w:r>
      <w:r w:rsidRPr="00FF2AA8">
        <w:rPr>
          <w:color w:val="0070C0"/>
          <w:sz w:val="24"/>
        </w:rPr>
        <w:t xml:space="preserve"> </w:t>
      </w:r>
      <w:r w:rsidRPr="00FF2AA8">
        <w:rPr>
          <w:color w:val="000000"/>
          <w:sz w:val="24"/>
        </w:rPr>
        <w:t>se llevara a cabo tal y como lo específica el método documentado</w:t>
      </w:r>
      <w:r w:rsidR="000021CB">
        <w:rPr>
          <w:color w:val="0070C0"/>
          <w:sz w:val="24"/>
        </w:rPr>
        <w:t xml:space="preserve"> ISO 19011</w:t>
      </w:r>
      <w:r w:rsidRPr="00FF2AA8">
        <w:rPr>
          <w:color w:val="0070C0"/>
          <w:sz w:val="24"/>
        </w:rPr>
        <w:t xml:space="preserve"> </w:t>
      </w:r>
    </w:p>
    <w:p w:rsidR="00FF2AA8" w:rsidRPr="00FF2AA8" w:rsidRDefault="00FF2AA8" w:rsidP="00FF2AA8">
      <w:pPr>
        <w:spacing w:after="0"/>
      </w:pPr>
      <w:r w:rsidRPr="00FF2AA8">
        <w:rPr>
          <w:color w:val="0070C0"/>
          <w:sz w:val="24"/>
        </w:rPr>
        <w:lastRenderedPageBreak/>
        <w:t xml:space="preserve"> </w:t>
      </w:r>
    </w:p>
    <w:p w:rsidR="00FF2AA8" w:rsidRPr="00FF2AA8" w:rsidRDefault="00FF2AA8" w:rsidP="00FF2AA8">
      <w:pPr>
        <w:spacing w:after="5" w:line="250" w:lineRule="auto"/>
        <w:ind w:left="-5"/>
      </w:pPr>
      <w:r w:rsidRPr="00FF2AA8">
        <w:rPr>
          <w:color w:val="000000"/>
          <w:sz w:val="24"/>
        </w:rPr>
        <w:t xml:space="preserve">Equipos de auditores disponibles para el presente programa. </w:t>
      </w:r>
    </w:p>
    <w:p w:rsidR="00FF2AA8" w:rsidRPr="00FF2AA8" w:rsidRDefault="00FF2AA8" w:rsidP="00FF2AA8">
      <w:pPr>
        <w:spacing w:after="0"/>
      </w:pPr>
      <w:r w:rsidRPr="00FF2AA8">
        <w:rPr>
          <w:color w:val="000000"/>
          <w:sz w:val="24"/>
        </w:rPr>
        <w:t xml:space="preserve"> </w:t>
      </w:r>
    </w:p>
    <w:tbl>
      <w:tblPr>
        <w:tblStyle w:val="TableGrid"/>
        <w:tblW w:w="8980" w:type="dxa"/>
        <w:tblInd w:w="-107" w:type="dxa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496"/>
        <w:gridCol w:w="3472"/>
        <w:gridCol w:w="2826"/>
      </w:tblGrid>
      <w:tr w:rsidR="00FF2AA8" w:rsidRPr="00FF2AA8" w:rsidTr="0049303F">
        <w:trPr>
          <w:trHeight w:val="293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9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Equipo A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Equipo B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Equipo C </w:t>
            </w:r>
          </w:p>
        </w:tc>
      </w:tr>
      <w:tr w:rsidR="00FF2AA8" w:rsidRPr="00FF2AA8" w:rsidTr="0049303F">
        <w:trPr>
          <w:trHeight w:val="527"/>
        </w:trPr>
        <w:tc>
          <w:tcPr>
            <w:tcW w:w="29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Auditor Líder del equipo: </w:t>
            </w:r>
          </w:p>
          <w:p w:rsidR="00FF2AA8" w:rsidRPr="0049303F" w:rsidRDefault="00FF2AA8" w:rsidP="0049303F">
            <w:pPr>
              <w:spacing w:line="259" w:lineRule="auto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 </w:t>
            </w:r>
          </w:p>
        </w:tc>
        <w:tc>
          <w:tcPr>
            <w:tcW w:w="2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left="1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Auditor Líder del equipo: </w:t>
            </w:r>
          </w:p>
        </w:tc>
        <w:tc>
          <w:tcPr>
            <w:tcW w:w="29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Calibri" w:eastAsia="Calibri" w:hAnsi="Calibri" w:cs="Calibri"/>
                <w:noProof/>
                <w:color w:val="000000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E3048FF" wp14:editId="7D6D5039">
                      <wp:simplePos x="0" y="0"/>
                      <wp:positionH relativeFrom="column">
                        <wp:posOffset>896240</wp:posOffset>
                      </wp:positionH>
                      <wp:positionV relativeFrom="paragraph">
                        <wp:posOffset>73120</wp:posOffset>
                      </wp:positionV>
                      <wp:extent cx="70358" cy="70358"/>
                      <wp:effectExtent l="0" t="0" r="0" b="0"/>
                      <wp:wrapNone/>
                      <wp:docPr id="26254" name="Group 26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58" cy="70358"/>
                                <a:chOff x="0" y="0"/>
                                <a:chExt cx="70358" cy="70358"/>
                              </a:xfrm>
                            </wpg:grpSpPr>
                            <wps:wsp>
                              <wps:cNvPr id="702" name="Shape 702"/>
                              <wps:cNvSpPr/>
                              <wps:spPr>
                                <a:xfrm>
                                  <a:off x="0" y="0"/>
                                  <a:ext cx="70358" cy="703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358" h="70358">
                                      <a:moveTo>
                                        <a:pt x="34163" y="0"/>
                                      </a:moveTo>
                                      <a:cubicBezTo>
                                        <a:pt x="46228" y="12064"/>
                                        <a:pt x="58293" y="24130"/>
                                        <a:pt x="70358" y="36195"/>
                                      </a:cubicBezTo>
                                      <a:cubicBezTo>
                                        <a:pt x="58928" y="47625"/>
                                        <a:pt x="47498" y="59055"/>
                                        <a:pt x="36195" y="70358"/>
                                      </a:cubicBezTo>
                                      <a:cubicBezTo>
                                        <a:pt x="24130" y="58293"/>
                                        <a:pt x="12065" y="46227"/>
                                        <a:pt x="0" y="34163"/>
                                      </a:cubicBezTo>
                                      <a:cubicBezTo>
                                        <a:pt x="11303" y="22860"/>
                                        <a:pt x="22733" y="11430"/>
                                        <a:pt x="341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48D23C26" id="Group 26254" o:spid="_x0000_s1026" style="position:absolute;margin-left:70.55pt;margin-top:5.75pt;width:5.55pt;height:5.55pt;z-index:-251657216" coordsize="70358,7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">
                      <v:shape id="Shape 702" o:spid="_x0000_s1027" style="position:absolute;width:70358;height:70358;visibility:visible;mso-wrap-style:square;v-text-anchor:top" coordsize="70358,7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" path="m34163,c46228,12064,58293,24130,70358,36195,58928,47625,47498,59055,36195,70358,24130,58293,12065,46227,,34163,11303,22860,22733,11430,34163,xe" fillcolor="silver" stroked="f" strokeweight="0">
                        <v:stroke miterlimit="83231f" joinstyle="miter"/>
                        <v:path arrowok="t" textboxrect="0,0,70358,70358"/>
                      </v:shape>
                    </v:group>
                  </w:pict>
                </mc:Fallback>
              </mc:AlternateContent>
            </w:r>
            <w:r w:rsidRPr="00FF2AA8">
              <w:rPr>
                <w:rFonts w:ascii="Arial" w:eastAsia="Arial" w:hAnsi="Arial" w:cs="Arial"/>
                <w:color w:val="000000"/>
              </w:rPr>
              <w:t xml:space="preserve">Auditor Líder del equipo: </w:t>
            </w:r>
          </w:p>
        </w:tc>
      </w:tr>
      <w:tr w:rsidR="00FF2AA8" w:rsidRPr="00FF2AA8" w:rsidTr="0049303F">
        <w:trPr>
          <w:trHeight w:val="102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Auditor(es): </w:t>
            </w:r>
          </w:p>
          <w:p w:rsidR="00FF2AA8" w:rsidRPr="0049303F" w:rsidRDefault="0049303F" w:rsidP="0049303F">
            <w:pPr>
              <w:ind w:right="2417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1. Daniela Rubiales Marquez </w:t>
            </w:r>
            <w:r w:rsidR="00FF2AA8" w:rsidRPr="0049303F">
              <w:rPr>
                <w:rFonts w:ascii="Arial" w:eastAsia="Arial" w:hAnsi="Arial" w:cs="Arial"/>
                <w:color w:val="0070C0"/>
              </w:rPr>
              <w:t xml:space="preserve">2. </w:t>
            </w:r>
          </w:p>
          <w:p w:rsidR="00FF2AA8" w:rsidRPr="0049303F" w:rsidRDefault="00FF2AA8" w:rsidP="0049303F">
            <w:pPr>
              <w:spacing w:line="259" w:lineRule="auto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3.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left="1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Auditor(es): </w:t>
            </w:r>
          </w:p>
          <w:p w:rsidR="0049303F" w:rsidRPr="0049303F" w:rsidRDefault="00FF2AA8" w:rsidP="0049303F">
            <w:pPr>
              <w:ind w:left="1" w:right="2417"/>
              <w:rPr>
                <w:rFonts w:ascii="Arial" w:eastAsia="Arial" w:hAnsi="Arial" w:cs="Arial"/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>1</w:t>
            </w:r>
            <w:r w:rsidR="0049303F" w:rsidRPr="0049303F">
              <w:rPr>
                <w:rFonts w:ascii="Arial" w:eastAsia="Arial" w:hAnsi="Arial" w:cs="Arial"/>
                <w:color w:val="0070C0"/>
              </w:rPr>
              <w:t>.</w:t>
            </w:r>
          </w:p>
          <w:p w:rsidR="0049303F" w:rsidRPr="0049303F" w:rsidRDefault="0049303F" w:rsidP="0049303F">
            <w:pPr>
              <w:ind w:left="1" w:right="2417"/>
              <w:rPr>
                <w:rFonts w:ascii="Arial" w:eastAsia="Arial" w:hAnsi="Arial" w:cs="Arial"/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>Gabriela Curiel</w:t>
            </w:r>
          </w:p>
          <w:p w:rsidR="0049303F" w:rsidRPr="0049303F" w:rsidRDefault="0049303F" w:rsidP="0049303F">
            <w:pPr>
              <w:ind w:left="1" w:right="2417"/>
              <w:rPr>
                <w:rFonts w:ascii="Arial" w:eastAsia="Arial" w:hAnsi="Arial" w:cs="Arial"/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>Gracia</w:t>
            </w:r>
            <w:r w:rsidR="00FF2AA8" w:rsidRPr="0049303F">
              <w:rPr>
                <w:rFonts w:ascii="Arial" w:eastAsia="Arial" w:hAnsi="Arial" w:cs="Arial"/>
                <w:color w:val="0070C0"/>
              </w:rPr>
              <w:t xml:space="preserve"> </w:t>
            </w:r>
          </w:p>
          <w:p w:rsidR="0049303F" w:rsidRPr="0049303F" w:rsidRDefault="0049303F" w:rsidP="0049303F">
            <w:pPr>
              <w:ind w:left="1" w:right="2417"/>
              <w:rPr>
                <w:rFonts w:ascii="Arial" w:eastAsia="Arial" w:hAnsi="Arial" w:cs="Arial"/>
                <w:color w:val="0070C0"/>
              </w:rPr>
            </w:pPr>
          </w:p>
          <w:p w:rsidR="00FF2AA8" w:rsidRPr="0049303F" w:rsidRDefault="00FF2AA8" w:rsidP="0049303F">
            <w:pPr>
              <w:ind w:left="1" w:right="2417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2. </w:t>
            </w:r>
          </w:p>
          <w:p w:rsidR="00FF2AA8" w:rsidRPr="0049303F" w:rsidRDefault="00FF2AA8" w:rsidP="0049303F">
            <w:pPr>
              <w:spacing w:line="259" w:lineRule="auto"/>
              <w:ind w:left="1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3.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Auditor(es): </w:t>
            </w:r>
          </w:p>
          <w:p w:rsidR="00FF2AA8" w:rsidRPr="00FF2AA8" w:rsidRDefault="00FF2AA8" w:rsidP="0049303F">
            <w:pPr>
              <w:ind w:left="1" w:right="2419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1. 2.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3. </w:t>
            </w:r>
          </w:p>
        </w:tc>
      </w:tr>
      <w:tr w:rsidR="00FF2AA8" w:rsidRPr="00FF2AA8" w:rsidTr="0049303F">
        <w:trPr>
          <w:trHeight w:val="768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Experto Técnico (s): </w:t>
            </w:r>
          </w:p>
          <w:p w:rsidR="00FF2AA8" w:rsidRPr="0049303F" w:rsidRDefault="00FF2AA8" w:rsidP="0049303F">
            <w:pPr>
              <w:spacing w:line="259" w:lineRule="auto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1. </w:t>
            </w:r>
            <w:r w:rsidR="0049303F" w:rsidRPr="0049303F">
              <w:rPr>
                <w:rFonts w:ascii="Arial" w:eastAsia="Arial" w:hAnsi="Arial" w:cs="Arial"/>
                <w:color w:val="0070C0"/>
              </w:rPr>
              <w:t>Gabriela Curiel García</w:t>
            </w:r>
          </w:p>
          <w:p w:rsidR="00FF2AA8" w:rsidRPr="0049303F" w:rsidRDefault="00FF2AA8" w:rsidP="0049303F">
            <w:pPr>
              <w:spacing w:line="259" w:lineRule="auto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2.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left="1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Experto Técnico (s): </w:t>
            </w:r>
          </w:p>
          <w:p w:rsidR="00FF2AA8" w:rsidRPr="0049303F" w:rsidRDefault="00FF2AA8" w:rsidP="0049303F">
            <w:pPr>
              <w:spacing w:line="259" w:lineRule="auto"/>
              <w:ind w:left="1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1. </w:t>
            </w:r>
            <w:r w:rsidR="0049303F" w:rsidRPr="0049303F">
              <w:rPr>
                <w:rFonts w:ascii="Arial" w:eastAsia="Arial" w:hAnsi="Arial" w:cs="Arial"/>
                <w:color w:val="0070C0"/>
              </w:rPr>
              <w:t>Daniela Rubiales Márquez</w:t>
            </w:r>
          </w:p>
          <w:p w:rsidR="00FF2AA8" w:rsidRPr="0049303F" w:rsidRDefault="00FF2AA8" w:rsidP="0049303F">
            <w:pPr>
              <w:spacing w:line="259" w:lineRule="auto"/>
              <w:ind w:left="1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2.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Experto Técnico (s):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2. </w:t>
            </w:r>
          </w:p>
        </w:tc>
      </w:tr>
      <w:tr w:rsidR="00FF2AA8" w:rsidRPr="00FF2AA8" w:rsidTr="0049303F">
        <w:trPr>
          <w:trHeight w:val="766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Observador(es): </w:t>
            </w:r>
          </w:p>
          <w:p w:rsidR="00FF2AA8" w:rsidRPr="0049303F" w:rsidRDefault="00FF2AA8" w:rsidP="0049303F">
            <w:pPr>
              <w:spacing w:line="259" w:lineRule="auto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1. </w:t>
            </w:r>
            <w:r w:rsidR="0049303F" w:rsidRPr="0049303F">
              <w:rPr>
                <w:rFonts w:ascii="Arial" w:eastAsia="Arial" w:hAnsi="Arial" w:cs="Arial"/>
                <w:color w:val="0070C0"/>
              </w:rPr>
              <w:t>María del Carmen Islas López.</w:t>
            </w:r>
          </w:p>
          <w:p w:rsidR="00FF2AA8" w:rsidRPr="0049303F" w:rsidRDefault="00FF2AA8" w:rsidP="0049303F">
            <w:pPr>
              <w:spacing w:line="259" w:lineRule="auto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2.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left="1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Observador(es): </w:t>
            </w:r>
          </w:p>
          <w:p w:rsidR="00FF2AA8" w:rsidRPr="0049303F" w:rsidRDefault="00FF2AA8" w:rsidP="0049303F">
            <w:pPr>
              <w:spacing w:line="259" w:lineRule="auto"/>
              <w:ind w:left="1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1. </w:t>
            </w:r>
            <w:r w:rsidR="0049303F" w:rsidRPr="0049303F">
              <w:rPr>
                <w:rFonts w:ascii="Arial" w:eastAsia="Arial" w:hAnsi="Arial" w:cs="Arial"/>
                <w:color w:val="0070C0"/>
              </w:rPr>
              <w:t>María del Carmen Islas López.</w:t>
            </w:r>
          </w:p>
          <w:p w:rsidR="00FF2AA8" w:rsidRPr="0049303F" w:rsidRDefault="00FF2AA8" w:rsidP="0049303F">
            <w:pPr>
              <w:spacing w:line="259" w:lineRule="auto"/>
              <w:ind w:left="1"/>
              <w:rPr>
                <w:color w:val="0070C0"/>
              </w:rPr>
            </w:pPr>
            <w:r w:rsidRPr="0049303F">
              <w:rPr>
                <w:rFonts w:ascii="Arial" w:eastAsia="Arial" w:hAnsi="Arial" w:cs="Arial"/>
                <w:color w:val="0070C0"/>
              </w:rPr>
              <w:t xml:space="preserve">2.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Observador(es):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2. </w:t>
            </w:r>
          </w:p>
        </w:tc>
      </w:tr>
    </w:tbl>
    <w:p w:rsidR="00FF2AA8" w:rsidRPr="00FF2AA8" w:rsidRDefault="00FF2AA8" w:rsidP="00FF2AA8">
      <w:pPr>
        <w:spacing w:after="0"/>
      </w:pPr>
      <w:r w:rsidRPr="00FF2AA8">
        <w:rPr>
          <w:color w:val="000000"/>
          <w:sz w:val="24"/>
        </w:rPr>
        <w:t xml:space="preserve"> </w:t>
      </w:r>
    </w:p>
    <w:tbl>
      <w:tblPr>
        <w:tblStyle w:val="TableGrid"/>
        <w:tblW w:w="8980" w:type="dxa"/>
        <w:tblInd w:w="-107" w:type="dxa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992"/>
        <w:gridCol w:w="2993"/>
        <w:gridCol w:w="2995"/>
      </w:tblGrid>
      <w:tr w:rsidR="00FF2AA8" w:rsidRPr="00FF2AA8" w:rsidTr="0049303F">
        <w:trPr>
          <w:trHeight w:val="294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Equipo D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Equipo E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4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Equipo F </w:t>
            </w:r>
          </w:p>
        </w:tc>
      </w:tr>
      <w:tr w:rsidR="00FF2AA8" w:rsidRPr="00FF2AA8" w:rsidTr="0049303F">
        <w:trPr>
          <w:trHeight w:val="524"/>
        </w:trPr>
        <w:tc>
          <w:tcPr>
            <w:tcW w:w="29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Auditor Líder del equipo: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Auditor Líder del equipo: </w:t>
            </w:r>
          </w:p>
        </w:tc>
        <w:tc>
          <w:tcPr>
            <w:tcW w:w="29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Auditor Líder del equipo: </w:t>
            </w:r>
          </w:p>
        </w:tc>
      </w:tr>
      <w:tr w:rsidR="00FF2AA8" w:rsidRPr="00FF2AA8" w:rsidTr="0049303F">
        <w:trPr>
          <w:trHeight w:val="102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Auditor(es): </w:t>
            </w:r>
          </w:p>
          <w:p w:rsidR="00FF2AA8" w:rsidRPr="00FF2AA8" w:rsidRDefault="00FF2AA8" w:rsidP="0049303F">
            <w:pPr>
              <w:spacing w:line="238" w:lineRule="auto"/>
              <w:ind w:right="2417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1. 2.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3.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Auditor(es): </w:t>
            </w:r>
          </w:p>
          <w:p w:rsidR="00FF2AA8" w:rsidRPr="00FF2AA8" w:rsidRDefault="00FF2AA8" w:rsidP="0049303F">
            <w:pPr>
              <w:spacing w:line="238" w:lineRule="auto"/>
              <w:ind w:left="1" w:right="2417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1. 2.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3.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Auditor(es): </w:t>
            </w:r>
          </w:p>
          <w:p w:rsidR="00FF2AA8" w:rsidRPr="00FF2AA8" w:rsidRDefault="00FF2AA8" w:rsidP="0049303F">
            <w:pPr>
              <w:spacing w:line="238" w:lineRule="auto"/>
              <w:ind w:left="1" w:right="2419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1. 2.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3. </w:t>
            </w:r>
          </w:p>
        </w:tc>
      </w:tr>
      <w:tr w:rsidR="00FF2AA8" w:rsidRPr="00FF2AA8" w:rsidTr="0049303F">
        <w:trPr>
          <w:trHeight w:val="768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Experto Técnico (s):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2.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Experto Técnico (s):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2.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Experto Técnico (s):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2. </w:t>
            </w:r>
          </w:p>
        </w:tc>
      </w:tr>
      <w:tr w:rsidR="00FF2AA8" w:rsidRPr="00FF2AA8" w:rsidTr="0049303F">
        <w:trPr>
          <w:trHeight w:val="769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Observador(es):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</w:t>
            </w:r>
          </w:p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2.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Observador(es):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2.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Observador(es):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1. </w:t>
            </w:r>
          </w:p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2. </w:t>
            </w:r>
          </w:p>
        </w:tc>
      </w:tr>
    </w:tbl>
    <w:p w:rsidR="00FF2AA8" w:rsidRPr="00FF2AA8" w:rsidRDefault="00FF2AA8"/>
    <w:p w:rsidR="00FF2AA8" w:rsidRPr="00FF2AA8" w:rsidRDefault="00FF2AA8" w:rsidP="00FF2AA8">
      <w:pPr>
        <w:pStyle w:val="Ttulo1"/>
        <w:numPr>
          <w:ilvl w:val="0"/>
          <w:numId w:val="0"/>
        </w:numPr>
        <w:ind w:left="-5"/>
        <w:rPr>
          <w:lang w:val="es-MX"/>
        </w:rPr>
      </w:pPr>
      <w:r w:rsidRPr="00FF2AA8">
        <w:rPr>
          <w:lang w:val="es-MX"/>
        </w:rPr>
        <w:t xml:space="preserve">Cronograma de auditorías internas </w:t>
      </w:r>
    </w:p>
    <w:p w:rsidR="00FF2AA8" w:rsidRPr="00FF2AA8" w:rsidRDefault="00FF2AA8" w:rsidP="00FF2AA8">
      <w:pPr>
        <w:spacing w:after="0"/>
      </w:pPr>
      <w:r w:rsidRPr="00FF2AA8">
        <w:rPr>
          <w:color w:val="000000"/>
          <w:sz w:val="24"/>
        </w:rPr>
        <w:t xml:space="preserve"> </w:t>
      </w:r>
    </w:p>
    <w:tbl>
      <w:tblPr>
        <w:tblStyle w:val="TableGrid"/>
        <w:tblW w:w="8980" w:type="dxa"/>
        <w:tblInd w:w="-28" w:type="dxa"/>
        <w:tblCellMar>
          <w:top w:w="35" w:type="dxa"/>
          <w:left w:w="26" w:type="dxa"/>
        </w:tblCellMar>
        <w:tblLook w:val="04A0" w:firstRow="1" w:lastRow="0" w:firstColumn="1" w:lastColumn="0" w:noHBand="0" w:noVBand="1"/>
      </w:tblPr>
      <w:tblGrid>
        <w:gridCol w:w="284"/>
        <w:gridCol w:w="3003"/>
        <w:gridCol w:w="1558"/>
        <w:gridCol w:w="1277"/>
        <w:gridCol w:w="238"/>
        <w:gridCol w:w="238"/>
        <w:gridCol w:w="238"/>
        <w:gridCol w:w="238"/>
        <w:gridCol w:w="239"/>
        <w:gridCol w:w="239"/>
        <w:gridCol w:w="238"/>
        <w:gridCol w:w="238"/>
        <w:gridCol w:w="238"/>
        <w:gridCol w:w="239"/>
        <w:gridCol w:w="239"/>
        <w:gridCol w:w="236"/>
      </w:tblGrid>
      <w:tr w:rsidR="00FF2AA8" w:rsidRPr="00FF2AA8" w:rsidTr="0049303F">
        <w:trPr>
          <w:trHeight w:val="203"/>
        </w:trPr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jc w:val="both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No. 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right="27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Requisitos/Proceso/Actividad 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right="31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Criterios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right="28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Equipo auditor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239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477" w:type="dxa"/>
            <w:gridSpan w:val="2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82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Mes 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951" w:type="dxa"/>
            <w:gridSpan w:val="4"/>
            <w:tcBorders>
              <w:top w:val="single" w:sz="4" w:space="0" w:color="000000"/>
              <w:left w:val="nil"/>
              <w:bottom w:val="single" w:sz="9" w:space="0" w:color="E5E5E5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</w:tr>
      <w:tr w:rsidR="00FF2AA8" w:rsidRPr="00FF2AA8" w:rsidTr="0049303F">
        <w:trPr>
          <w:trHeight w:val="2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23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54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 </w:t>
            </w:r>
          </w:p>
        </w:tc>
        <w:tc>
          <w:tcPr>
            <w:tcW w:w="23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56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2 </w:t>
            </w:r>
          </w:p>
        </w:tc>
        <w:tc>
          <w:tcPr>
            <w:tcW w:w="23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56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3 </w:t>
            </w:r>
          </w:p>
        </w:tc>
        <w:tc>
          <w:tcPr>
            <w:tcW w:w="23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56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4 </w:t>
            </w:r>
          </w:p>
        </w:tc>
        <w:tc>
          <w:tcPr>
            <w:tcW w:w="239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56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5 </w:t>
            </w:r>
          </w:p>
        </w:tc>
        <w:tc>
          <w:tcPr>
            <w:tcW w:w="239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56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6 </w:t>
            </w:r>
          </w:p>
        </w:tc>
        <w:tc>
          <w:tcPr>
            <w:tcW w:w="23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54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7 </w:t>
            </w:r>
          </w:p>
        </w:tc>
        <w:tc>
          <w:tcPr>
            <w:tcW w:w="23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56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8 </w:t>
            </w:r>
          </w:p>
        </w:tc>
        <w:tc>
          <w:tcPr>
            <w:tcW w:w="23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56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9 </w:t>
            </w:r>
          </w:p>
        </w:tc>
        <w:tc>
          <w:tcPr>
            <w:tcW w:w="239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18"/>
              <w:jc w:val="both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10 </w:t>
            </w:r>
          </w:p>
        </w:tc>
        <w:tc>
          <w:tcPr>
            <w:tcW w:w="239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17"/>
              <w:jc w:val="both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11 </w:t>
            </w:r>
          </w:p>
        </w:tc>
        <w:tc>
          <w:tcPr>
            <w:tcW w:w="23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16"/>
              <w:jc w:val="both"/>
            </w:pPr>
            <w:r w:rsidRPr="00FF2AA8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12 </w:t>
            </w:r>
          </w:p>
        </w:tc>
      </w:tr>
      <w:tr w:rsidR="00FF2AA8" w:rsidRPr="00FF2AA8" w:rsidTr="0049303F">
        <w:trPr>
          <w:trHeight w:val="204"/>
        </w:trPr>
        <w:tc>
          <w:tcPr>
            <w:tcW w:w="2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9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lastRenderedPageBreak/>
              <w:t xml:space="preserve">1 </w:t>
            </w:r>
          </w:p>
        </w:tc>
        <w:tc>
          <w:tcPr>
            <w:tcW w:w="30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Sistema de Gestión de Calidad 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</w:p>
        </w:tc>
        <w:tc>
          <w:tcPr>
            <w:tcW w:w="12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A </w:t>
            </w:r>
          </w:p>
        </w:tc>
        <w:tc>
          <w:tcPr>
            <w:tcW w:w="2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2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9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2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Reclutamiento y Selección de Personal (prs)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(7.1.2)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B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9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3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Entrenamiento y Competencia del Personal (pec)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(7.2,7.3)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C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9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4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Nómina y Servicios al Personal (pns)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both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(7.1.1,7.1.2)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D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2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9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5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Contabilidad (pct)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both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(7.1.1,7.1.2)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E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3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9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6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Cuentas por Pagar (pcp)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both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>ISO 9001:2015 (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(7.1.1,7.1.2)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F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1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1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7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Demanda de Mercado (pdm)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(5.1.2,8.2)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G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8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Compras y Proveedores (pco)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(8.4)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A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8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9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Recolección (pre)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(8.5)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B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2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10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Recepción y Almacén (pra)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(8.5)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C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11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Manufactura (pma)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(8.5)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D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12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Ensamble y Empaque (pee)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(8.5)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E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2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13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Distribución (pdi)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(8.5)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F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14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Ventas y Facturación (pve)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(5.1.2,8.2)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A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15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Mercadotecnia (pme)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(5.1.2)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B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2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16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Mtto. C/P Transporte (pmt)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(8.5)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C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17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Acopio (pac)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(8.5)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D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18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both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Mtto. Correctivo y Preventivo de los Equipo (pmp)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(8.5)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E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2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19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Crédito, Cobranza e Ingresos (pcb)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(5.1.2,8.2)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F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20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Almacén de Materias Primas e Insumos (pam)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(8.5)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A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21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jc w:val="both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Control de Equipo de Insp., Medición y Pba. (pce)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(7.1.5)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B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2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22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Almacén de Producto Term. (pat)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(10)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C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4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23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Control de Calidad (pcc)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(9.1.1,9.1)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D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5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24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Mejora Continua y Costos de No Calidad (pmc)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(9.1.1,10)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E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  <w:tr w:rsidR="00FF2AA8" w:rsidRPr="00FF2AA8" w:rsidTr="0049303F">
        <w:trPr>
          <w:trHeight w:val="191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25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Servicio a Clientes (psc)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ISO 9001:2015 </w:t>
            </w:r>
            <w:r w:rsidRPr="00FF2AA8">
              <w:rPr>
                <w:rFonts w:ascii="Arial" w:eastAsia="Arial" w:hAnsi="Arial" w:cs="Arial"/>
                <w:color w:val="0070C0"/>
                <w:sz w:val="12"/>
              </w:rPr>
              <w:t>(9.1)</w:t>
            </w: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70C0"/>
                <w:sz w:val="16"/>
              </w:rPr>
              <w:t xml:space="preserve">Equipo F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5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3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8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7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FF2AA8" w:rsidRPr="00FF2AA8" w:rsidRDefault="00FF2AA8" w:rsidP="0049303F">
            <w:pPr>
              <w:spacing w:line="259" w:lineRule="auto"/>
              <w:ind w:left="44"/>
              <w:jc w:val="center"/>
            </w:pPr>
            <w:r w:rsidRPr="00FF2AA8">
              <w:rPr>
                <w:rFonts w:ascii="Arial" w:eastAsia="Arial" w:hAnsi="Arial" w:cs="Arial"/>
                <w:color w:val="000000"/>
                <w:sz w:val="16"/>
              </w:rPr>
              <w:t xml:space="preserve"> </w:t>
            </w:r>
          </w:p>
        </w:tc>
      </w:tr>
    </w:tbl>
    <w:p w:rsidR="00FF2AA8" w:rsidRPr="00FF2AA8" w:rsidRDefault="00FF2AA8"/>
    <w:p w:rsidR="00FF2AA8" w:rsidRPr="00FF2AA8" w:rsidRDefault="00FF2AA8" w:rsidP="00FF2AA8">
      <w:pPr>
        <w:pStyle w:val="Ttulo1"/>
        <w:numPr>
          <w:ilvl w:val="0"/>
          <w:numId w:val="0"/>
        </w:numPr>
        <w:ind w:left="-5"/>
        <w:rPr>
          <w:lang w:val="es-MX"/>
        </w:rPr>
      </w:pPr>
      <w:r w:rsidRPr="00FF2AA8">
        <w:rPr>
          <w:lang w:val="es-MX"/>
        </w:rPr>
        <w:t xml:space="preserve">Riesgos del programa  </w:t>
      </w:r>
    </w:p>
    <w:p w:rsidR="00FF2AA8" w:rsidRPr="00FF2AA8" w:rsidRDefault="00FF2AA8" w:rsidP="00FF2AA8">
      <w:pPr>
        <w:spacing w:after="0"/>
      </w:pPr>
      <w:r w:rsidRPr="00FF2AA8">
        <w:rPr>
          <w:color w:val="000000"/>
          <w:sz w:val="24"/>
        </w:rPr>
        <w:t xml:space="preserve"> </w:t>
      </w:r>
    </w:p>
    <w:tbl>
      <w:tblPr>
        <w:tblStyle w:val="TableGrid"/>
        <w:tblW w:w="9082" w:type="dxa"/>
        <w:tblInd w:w="-97" w:type="dxa"/>
        <w:tblCellMar>
          <w:top w:w="49" w:type="dxa"/>
          <w:left w:w="104" w:type="dxa"/>
          <w:right w:w="58" w:type="dxa"/>
        </w:tblCellMar>
        <w:tblLook w:val="04A0" w:firstRow="1" w:lastRow="0" w:firstColumn="1" w:lastColumn="0" w:noHBand="0" w:noVBand="1"/>
      </w:tblPr>
      <w:tblGrid>
        <w:gridCol w:w="623"/>
        <w:gridCol w:w="1119"/>
        <w:gridCol w:w="1373"/>
        <w:gridCol w:w="628"/>
        <w:gridCol w:w="2001"/>
        <w:gridCol w:w="1598"/>
        <w:gridCol w:w="250"/>
        <w:gridCol w:w="1098"/>
        <w:gridCol w:w="392"/>
      </w:tblGrid>
      <w:tr w:rsidR="00E12751" w:rsidRPr="00FF2AA8" w:rsidTr="00E12751">
        <w:trPr>
          <w:trHeight w:val="340"/>
        </w:trPr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  <w:r w:rsidRPr="00FF2AA8"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</w:p>
        </w:tc>
        <w:tc>
          <w:tcPr>
            <w:tcW w:w="2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294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120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Impacto </w:t>
            </w:r>
          </w:p>
        </w:tc>
        <w:tc>
          <w:tcPr>
            <w:tcW w:w="3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F17F8F" w:rsidRPr="00FF2AA8" w:rsidTr="00E12751">
        <w:trPr>
          <w:trHeight w:val="341"/>
        </w:trPr>
        <w:tc>
          <w:tcPr>
            <w:tcW w:w="62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2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right="48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Probabilidad </w:t>
            </w:r>
          </w:p>
        </w:tc>
        <w:tc>
          <w:tcPr>
            <w:tcW w:w="2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right="50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Alto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right="46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Mediano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right="47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Bajo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</w:tr>
      <w:tr w:rsidR="00F17F8F" w:rsidRPr="00FF2AA8" w:rsidTr="00E12751">
        <w:trPr>
          <w:trHeight w:val="3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2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Alta </w:t>
            </w:r>
          </w:p>
        </w:tc>
        <w:tc>
          <w:tcPr>
            <w:tcW w:w="2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Extrema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5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Alta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Mediana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</w:tr>
      <w:tr w:rsidR="00F17F8F" w:rsidRPr="00FF2AA8" w:rsidTr="00E12751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2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Mediana </w:t>
            </w:r>
          </w:p>
        </w:tc>
        <w:tc>
          <w:tcPr>
            <w:tcW w:w="2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Alta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5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Mediana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</w:tr>
      <w:tr w:rsidR="00F17F8F" w:rsidRPr="00FF2AA8" w:rsidTr="00E12751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  <w:tc>
          <w:tcPr>
            <w:tcW w:w="2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Baja </w:t>
            </w:r>
          </w:p>
        </w:tc>
        <w:tc>
          <w:tcPr>
            <w:tcW w:w="2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Mediana 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5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Baja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Mínima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F2AA8" w:rsidRPr="00FF2AA8" w:rsidRDefault="00FF2AA8" w:rsidP="0049303F">
            <w:pPr>
              <w:spacing w:after="160" w:line="259" w:lineRule="auto"/>
            </w:pPr>
          </w:p>
        </w:tc>
      </w:tr>
      <w:tr w:rsidR="00E12751" w:rsidRPr="00FF2AA8" w:rsidTr="00E12751">
        <w:trPr>
          <w:trHeight w:val="694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right="46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Riesgos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right="43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Probabilidad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right="43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Impacto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Calificación del riesgo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right="42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Acción para mitigar riesgo </w:t>
            </w:r>
          </w:p>
        </w:tc>
      </w:tr>
      <w:tr w:rsidR="00FF2AA8" w:rsidRPr="00FF2AA8" w:rsidTr="00E12751">
        <w:trPr>
          <w:trHeight w:val="340"/>
        </w:trPr>
        <w:tc>
          <w:tcPr>
            <w:tcW w:w="5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Riesgos de planeación </w:t>
            </w:r>
          </w:p>
        </w:tc>
        <w:tc>
          <w:tcPr>
            <w:tcW w:w="333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</w:tr>
      <w:tr w:rsidR="00E12751" w:rsidRPr="00FF2AA8" w:rsidTr="00E12751">
        <w:trPr>
          <w:trHeight w:val="342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  <w:r w:rsidR="00EE0ED1">
              <w:rPr>
                <w:rFonts w:ascii="Arial" w:eastAsia="Arial" w:hAnsi="Arial" w:cs="Arial"/>
                <w:color w:val="000000"/>
              </w:rPr>
              <w:t>Falta de tiempo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  <w:r w:rsidR="00EE0ED1">
              <w:rPr>
                <w:rFonts w:ascii="Arial" w:eastAsia="Arial" w:hAnsi="Arial" w:cs="Arial"/>
                <w:color w:val="000000"/>
              </w:rPr>
              <w:t>Mediana(Baja)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EE0ED1" w:rsidP="0049303F">
            <w:pPr>
              <w:spacing w:line="259" w:lineRule="auto"/>
              <w:ind w:left="4"/>
            </w:pPr>
            <w:r>
              <w:rPr>
                <w:rFonts w:ascii="Arial" w:eastAsia="Arial" w:hAnsi="Arial" w:cs="Arial"/>
                <w:color w:val="000000"/>
              </w:rPr>
              <w:t>Alto(Mediana)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EE0ED1" w:rsidP="0049303F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color w:val="000000"/>
              </w:rPr>
              <w:t>Mediana(Baja)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  <w:r w:rsidR="00EE0ED1">
              <w:rPr>
                <w:rFonts w:ascii="Arial" w:eastAsia="Arial" w:hAnsi="Arial" w:cs="Arial"/>
                <w:color w:val="000000"/>
              </w:rPr>
              <w:t>Verificar el tiempo que falta para su entrega del programa y que lleva realizado.</w:t>
            </w:r>
          </w:p>
        </w:tc>
      </w:tr>
      <w:tr w:rsidR="00E12751" w:rsidRPr="00FF2AA8" w:rsidTr="00E12751">
        <w:trPr>
          <w:trHeight w:val="338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  <w:r w:rsidR="00EE0ED1">
              <w:rPr>
                <w:rFonts w:ascii="Arial" w:eastAsia="Arial" w:hAnsi="Arial" w:cs="Arial"/>
                <w:color w:val="000000"/>
              </w:rPr>
              <w:t>Que no funcione en el servidor de la empresa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  <w:r w:rsidR="00EE0ED1">
              <w:rPr>
                <w:rFonts w:ascii="Arial" w:eastAsia="Arial" w:hAnsi="Arial" w:cs="Arial"/>
                <w:color w:val="000000"/>
              </w:rPr>
              <w:t>Baja(Mediana)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  <w:r w:rsidR="00EE0ED1">
              <w:rPr>
                <w:rFonts w:ascii="Arial" w:eastAsia="Arial" w:hAnsi="Arial" w:cs="Arial"/>
                <w:color w:val="000000"/>
              </w:rPr>
              <w:t>Alto(Alta)</w:t>
            </w: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EE0ED1" w:rsidP="0049303F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color w:val="000000"/>
              </w:rPr>
              <w:t>Alto(Alta)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EE0ED1" w:rsidP="0049303F">
            <w:pPr>
              <w:spacing w:line="259" w:lineRule="auto"/>
              <w:ind w:left="4"/>
            </w:pPr>
            <w:r>
              <w:rPr>
                <w:rFonts w:ascii="Arial" w:eastAsia="Arial" w:hAnsi="Arial" w:cs="Arial"/>
                <w:color w:val="000000"/>
              </w:rPr>
              <w:t>Realizar una prueba antes de entregar el programa para ver si funciona en el servidor.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E12751" w:rsidRPr="00FF2AA8" w:rsidTr="00E12751">
        <w:trPr>
          <w:trHeight w:val="342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5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FF2AA8" w:rsidRPr="00FF2AA8" w:rsidTr="00E12751">
        <w:trPr>
          <w:trHeight w:val="338"/>
        </w:trPr>
        <w:tc>
          <w:tcPr>
            <w:tcW w:w="5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>Riesgos de recursos</w:t>
            </w: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33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</w:tr>
      <w:tr w:rsidR="00E12751" w:rsidRPr="00FF2AA8" w:rsidTr="00E12751">
        <w:trPr>
          <w:trHeight w:val="340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  <w:r w:rsidR="00EE0ED1">
              <w:rPr>
                <w:rFonts w:ascii="Arial" w:eastAsia="Arial" w:hAnsi="Arial" w:cs="Arial"/>
                <w:color w:val="000000"/>
              </w:rPr>
              <w:t>Equipo de Cómputo</w:t>
            </w: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  <w:r w:rsidR="00F17F8F">
              <w:rPr>
                <w:rFonts w:ascii="Arial" w:eastAsia="Arial" w:hAnsi="Arial" w:cs="Arial"/>
                <w:color w:val="000000"/>
              </w:rPr>
              <w:t xml:space="preserve">que </w:t>
            </w:r>
            <w:r w:rsidR="00EE0ED1">
              <w:rPr>
                <w:rFonts w:ascii="Arial" w:eastAsia="Arial" w:hAnsi="Arial" w:cs="Arial"/>
                <w:color w:val="000000"/>
              </w:rPr>
              <w:t>no entre en sus posibilidades de pago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EE0ED1" w:rsidP="0049303F">
            <w:pPr>
              <w:spacing w:line="259" w:lineRule="auto"/>
              <w:ind w:left="4"/>
            </w:pPr>
            <w:r>
              <w:rPr>
                <w:rFonts w:ascii="Arial" w:eastAsia="Arial" w:hAnsi="Arial" w:cs="Arial"/>
                <w:color w:val="000000"/>
              </w:rPr>
              <w:t>Mediana(Baja)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EE0ED1" w:rsidP="0049303F">
            <w:pPr>
              <w:spacing w:line="259" w:lineRule="auto"/>
              <w:ind w:left="4"/>
            </w:pPr>
            <w:r>
              <w:rPr>
                <w:rFonts w:ascii="Arial" w:eastAsia="Arial" w:hAnsi="Arial" w:cs="Arial"/>
                <w:color w:val="000000"/>
              </w:rPr>
              <w:t>Alto(Alta)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17F8F" w:rsidP="0049303F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color w:val="000000"/>
              </w:rPr>
              <w:t>Mediana(Alta)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17F8F" w:rsidP="0049303F">
            <w:pPr>
              <w:spacing w:line="259" w:lineRule="auto"/>
              <w:ind w:left="4"/>
            </w:pPr>
            <w:r>
              <w:rPr>
                <w:rFonts w:ascii="Arial" w:eastAsia="Arial" w:hAnsi="Arial" w:cs="Arial"/>
                <w:color w:val="000000"/>
              </w:rPr>
              <w:t>Realizar una cotización de equipos de cómputo y elegir el que más se adecue tanto a las características del programa como al presupuesto de los due</w:t>
            </w:r>
            <w:r w:rsidRPr="00F17F8F">
              <w:rPr>
                <w:rFonts w:ascii="Arial" w:eastAsia="Arial" w:hAnsi="Arial" w:cs="Arial"/>
                <w:color w:val="000000"/>
              </w:rPr>
              <w:t>ñ</w:t>
            </w:r>
            <w:r>
              <w:rPr>
                <w:rFonts w:ascii="Arial" w:eastAsia="Arial" w:hAnsi="Arial" w:cs="Arial"/>
                <w:color w:val="000000"/>
              </w:rPr>
              <w:t>os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E12751" w:rsidRPr="00FF2AA8" w:rsidTr="00E12751">
        <w:trPr>
          <w:trHeight w:val="341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5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E12751" w:rsidRPr="00FF2AA8" w:rsidTr="00E12751">
        <w:trPr>
          <w:trHeight w:val="342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5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FF2AA8" w:rsidRPr="00FF2AA8" w:rsidTr="00E12751">
        <w:trPr>
          <w:trHeight w:val="336"/>
        </w:trPr>
        <w:tc>
          <w:tcPr>
            <w:tcW w:w="5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Riesgos de selección del equipo auditor </w:t>
            </w:r>
          </w:p>
        </w:tc>
        <w:tc>
          <w:tcPr>
            <w:tcW w:w="333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</w:tr>
      <w:tr w:rsidR="00E12751" w:rsidRPr="00FF2AA8" w:rsidTr="00E12751">
        <w:trPr>
          <w:trHeight w:val="343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lastRenderedPageBreak/>
              <w:t xml:space="preserve">  </w:t>
            </w:r>
            <w:r w:rsidR="00F17F8F">
              <w:rPr>
                <w:rFonts w:ascii="Arial" w:eastAsia="Arial" w:hAnsi="Arial" w:cs="Arial"/>
                <w:color w:val="000000"/>
              </w:rPr>
              <w:t xml:space="preserve">Que no cuente con la capacidad para llevar acabo la auditoria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17F8F" w:rsidP="0049303F">
            <w:pPr>
              <w:spacing w:line="259" w:lineRule="auto"/>
              <w:ind w:left="4"/>
            </w:pPr>
            <w:r>
              <w:rPr>
                <w:rFonts w:ascii="Arial" w:eastAsia="Arial" w:hAnsi="Arial" w:cs="Arial"/>
                <w:color w:val="000000"/>
              </w:rPr>
              <w:t>Baja(Mediana)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17F8F" w:rsidP="0049303F">
            <w:pPr>
              <w:spacing w:line="259" w:lineRule="auto"/>
              <w:ind w:left="4"/>
            </w:pPr>
            <w:r>
              <w:rPr>
                <w:rFonts w:ascii="Arial" w:eastAsia="Arial" w:hAnsi="Arial" w:cs="Arial"/>
                <w:color w:val="000000"/>
              </w:rPr>
              <w:t>Alto(Mediana)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5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  <w:r w:rsidR="00F17F8F">
              <w:rPr>
                <w:rFonts w:ascii="Arial" w:eastAsia="Arial" w:hAnsi="Arial" w:cs="Arial"/>
                <w:color w:val="000000"/>
              </w:rPr>
              <w:t>Alto(Alta)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17F8F" w:rsidP="0049303F">
            <w:pPr>
              <w:spacing w:line="259" w:lineRule="auto"/>
              <w:ind w:left="4"/>
            </w:pPr>
            <w:r>
              <w:rPr>
                <w:rFonts w:ascii="Arial" w:eastAsia="Arial" w:hAnsi="Arial" w:cs="Arial"/>
                <w:color w:val="000000"/>
              </w:rPr>
              <w:t xml:space="preserve">Verificar que el equipo auditor cuente con las habilidades que se requieren para hacer una auditoria y que se basen en la Norma ISO 19011 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E12751" w:rsidRPr="00FF2AA8" w:rsidTr="00E12751">
        <w:trPr>
          <w:trHeight w:val="310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5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E12751" w:rsidRPr="00FF2AA8" w:rsidTr="00E12751">
        <w:trPr>
          <w:trHeight w:val="311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5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FF2AA8" w:rsidRPr="00FF2AA8" w:rsidTr="00E12751">
        <w:trPr>
          <w:trHeight w:val="307"/>
        </w:trPr>
        <w:tc>
          <w:tcPr>
            <w:tcW w:w="5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Riesgos de implementación </w:t>
            </w:r>
          </w:p>
        </w:tc>
        <w:tc>
          <w:tcPr>
            <w:tcW w:w="333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</w:tr>
      <w:tr w:rsidR="00E12751" w:rsidRPr="00FF2AA8" w:rsidTr="00E12751">
        <w:trPr>
          <w:trHeight w:val="313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  <w:r w:rsidR="00F17F8F">
              <w:rPr>
                <w:rFonts w:ascii="Arial" w:eastAsia="Arial" w:hAnsi="Arial" w:cs="Arial"/>
                <w:color w:val="000000"/>
              </w:rPr>
              <w:t>Falta de comunicación durante la auditoria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17F8F" w:rsidP="0049303F">
            <w:pPr>
              <w:spacing w:line="259" w:lineRule="auto"/>
              <w:ind w:left="4"/>
            </w:pPr>
            <w:r>
              <w:rPr>
                <w:rFonts w:ascii="Arial" w:eastAsia="Arial" w:hAnsi="Arial" w:cs="Arial"/>
                <w:color w:val="000000"/>
              </w:rPr>
              <w:t>Baja(mínima)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  <w:r w:rsidR="00F17F8F">
              <w:rPr>
                <w:rFonts w:ascii="Arial" w:eastAsia="Arial" w:hAnsi="Arial" w:cs="Arial"/>
                <w:color w:val="000000"/>
              </w:rPr>
              <w:t>Mediana(Mediana)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17F8F" w:rsidP="0049303F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color w:val="000000"/>
              </w:rPr>
              <w:t>Alto(Bajo)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17F8F" w:rsidP="0049303F">
            <w:pPr>
              <w:spacing w:line="259" w:lineRule="auto"/>
              <w:ind w:left="4"/>
            </w:pPr>
            <w:r>
              <w:rPr>
                <w:rFonts w:ascii="Arial" w:eastAsia="Arial" w:hAnsi="Arial" w:cs="Arial"/>
                <w:color w:val="000000"/>
              </w:rPr>
              <w:t>Crear una comunicación efectiva del programa de auditoria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E12751" w:rsidRPr="00FF2AA8" w:rsidTr="00E12751">
        <w:trPr>
          <w:trHeight w:val="310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5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E12751" w:rsidRPr="00FF2AA8" w:rsidTr="00E12751">
        <w:trPr>
          <w:trHeight w:val="311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5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4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FF2AA8" w:rsidRPr="00FF2AA8" w:rsidTr="00E12751">
        <w:trPr>
          <w:trHeight w:val="307"/>
        </w:trPr>
        <w:tc>
          <w:tcPr>
            <w:tcW w:w="5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left="2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Riesgos de los registros y su control </w:t>
            </w:r>
          </w:p>
        </w:tc>
        <w:tc>
          <w:tcPr>
            <w:tcW w:w="333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after="160" w:line="259" w:lineRule="auto"/>
            </w:pPr>
          </w:p>
        </w:tc>
      </w:tr>
      <w:tr w:rsidR="00E12751" w:rsidRPr="00FF2AA8" w:rsidTr="00E12751">
        <w:trPr>
          <w:trHeight w:val="311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2E3B37" w:rsidRDefault="00E12751" w:rsidP="00E12751">
            <w:pPr>
              <w:ind w:left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</w:t>
            </w:r>
            <w:r w:rsidRPr="002E3B37">
              <w:rPr>
                <w:rFonts w:ascii="Arial" w:eastAsia="Arial" w:hAnsi="Arial" w:cs="Arial"/>
                <w:color w:val="000000"/>
              </w:rPr>
              <w:t>alla para proteger adecuadamente los registros de auditoría</w:t>
            </w:r>
          </w:p>
          <w:p w:rsidR="00E12751" w:rsidRPr="00EB4B5B" w:rsidRDefault="00E12751" w:rsidP="00E12751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2E3B37">
              <w:rPr>
                <w:rFonts w:ascii="Arial" w:eastAsia="Arial" w:hAnsi="Arial" w:cs="Arial"/>
                <w:color w:val="000000"/>
              </w:rPr>
              <w:t>que demuestren la efectividad del programa de auditoría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EB4B5B" w:rsidRDefault="00E12751" w:rsidP="00E12751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Mediana(Mediana)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EB4B5B" w:rsidRDefault="00E12751" w:rsidP="00E12751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Mediana(Mediana)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EB4B5B" w:rsidRDefault="00E12751" w:rsidP="00E12751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Alto(Mediana)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EB4B5B" w:rsidRDefault="00E12751" w:rsidP="00E1275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Establecer un sistema que proteja adecuadamente el programa de auditoria ante los posibles riesgos.</w:t>
            </w:r>
            <w:r w:rsidRPr="00EB4B5B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E12751" w:rsidRPr="00FF2AA8" w:rsidTr="00E12751">
        <w:trPr>
          <w:trHeight w:val="310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E12751" w:rsidRPr="00FF2AA8" w:rsidTr="00E12751">
        <w:trPr>
          <w:trHeight w:val="311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FF2AA8" w:rsidRPr="00FF2AA8" w:rsidTr="00E12751">
        <w:trPr>
          <w:trHeight w:val="307"/>
        </w:trPr>
        <w:tc>
          <w:tcPr>
            <w:tcW w:w="90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b/>
                <w:color w:val="000000"/>
              </w:rPr>
              <w:t xml:space="preserve">Riesgos del monitoreo, revisión y mejora del programa de auditoría </w:t>
            </w:r>
          </w:p>
        </w:tc>
      </w:tr>
      <w:tr w:rsidR="00E12751" w:rsidRPr="00FF2AA8" w:rsidTr="00E12751">
        <w:trPr>
          <w:trHeight w:val="311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2E3B37" w:rsidRDefault="00E12751" w:rsidP="00E1275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Monitoreo inefectivo de los </w:t>
            </w:r>
            <w:r w:rsidRPr="002E3B37">
              <w:rPr>
                <w:rFonts w:ascii="Arial" w:eastAsia="Arial" w:hAnsi="Arial" w:cs="Arial"/>
                <w:color w:val="000000"/>
              </w:rPr>
              <w:t>resultados del programa de auditoría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EB4B5B" w:rsidRDefault="00E12751" w:rsidP="00E12751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Mediana(Mediana)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EB4B5B" w:rsidRDefault="00E12751" w:rsidP="00E12751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Mediano(Mediana)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EB4B5B" w:rsidRDefault="00E12751" w:rsidP="00E12751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Mediana(Alto)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2751" w:rsidRPr="00EB4B5B" w:rsidRDefault="00E12751" w:rsidP="00E12751">
            <w:pPr>
              <w:spacing w:line="259" w:lineRule="auto"/>
              <w:ind w:left="1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Establecer un sistema con el que se puedan monitorear y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verificar los resultados del programa de auditoría. </w:t>
            </w:r>
            <w:r w:rsidRPr="00EB4B5B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E12751" w:rsidRPr="00FF2AA8" w:rsidTr="00E12751">
        <w:trPr>
          <w:trHeight w:val="310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lastRenderedPageBreak/>
              <w:t xml:space="preserve">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E12751" w:rsidRPr="00FF2AA8" w:rsidTr="00E12751">
        <w:trPr>
          <w:trHeight w:val="312"/>
        </w:trPr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</w:tbl>
    <w:p w:rsidR="00FF2AA8" w:rsidRPr="00FF2AA8" w:rsidRDefault="00FF2AA8" w:rsidP="00FF2AA8">
      <w:pPr>
        <w:spacing w:after="5" w:line="250" w:lineRule="auto"/>
        <w:ind w:left="-5"/>
      </w:pPr>
      <w:r w:rsidRPr="00FF2AA8">
        <w:rPr>
          <w:color w:val="000000"/>
          <w:sz w:val="24"/>
        </w:rPr>
        <w:t xml:space="preserve">* Ver norma ISO 19011:2011, 5.3.4 Identificar y evaluar los riesgos del programa de auditoría. </w:t>
      </w:r>
    </w:p>
    <w:p w:rsidR="00FF2AA8" w:rsidRPr="00FF2AA8" w:rsidRDefault="00FF2AA8" w:rsidP="00FF2AA8">
      <w:pPr>
        <w:spacing w:after="0"/>
      </w:pPr>
      <w:r w:rsidRPr="00FF2AA8">
        <w:rPr>
          <w:color w:val="000000"/>
          <w:sz w:val="24"/>
        </w:rPr>
        <w:t xml:space="preserve"> </w:t>
      </w:r>
    </w:p>
    <w:p w:rsidR="00FF2AA8" w:rsidRPr="00FF2AA8" w:rsidRDefault="00FF2AA8" w:rsidP="00FF2AA8">
      <w:pPr>
        <w:pStyle w:val="Ttulo1"/>
        <w:numPr>
          <w:ilvl w:val="0"/>
          <w:numId w:val="0"/>
        </w:numPr>
        <w:ind w:left="-5"/>
        <w:rPr>
          <w:lang w:val="es-MX"/>
        </w:rPr>
      </w:pPr>
      <w:r w:rsidRPr="00FF2AA8">
        <w:rPr>
          <w:lang w:val="es-MX"/>
        </w:rPr>
        <w:t xml:space="preserve">Recursos del programa </w:t>
      </w:r>
    </w:p>
    <w:p w:rsidR="00FF2AA8" w:rsidRPr="00FF2AA8" w:rsidRDefault="00FF2AA8" w:rsidP="00FF2AA8">
      <w:pPr>
        <w:spacing w:after="0"/>
      </w:pPr>
      <w:r w:rsidRPr="00FF2AA8">
        <w:rPr>
          <w:color w:val="000000"/>
          <w:sz w:val="24"/>
        </w:rPr>
        <w:t xml:space="preserve"> </w:t>
      </w:r>
    </w:p>
    <w:p w:rsidR="00FF2AA8" w:rsidRPr="00FF2AA8" w:rsidRDefault="00FF2AA8" w:rsidP="00FF2AA8">
      <w:pPr>
        <w:spacing w:after="5" w:line="250" w:lineRule="auto"/>
        <w:ind w:left="-5"/>
      </w:pPr>
      <w:r w:rsidRPr="00FF2AA8">
        <w:rPr>
          <w:color w:val="000000"/>
          <w:sz w:val="24"/>
        </w:rPr>
        <w:t xml:space="preserve">El objetivo de determinar los recursos del programa anual de auditorías internas es clarificar qué recursos se necesitan y qué costos tendrá. </w:t>
      </w:r>
    </w:p>
    <w:p w:rsidR="00FF2AA8" w:rsidRPr="00FF2AA8" w:rsidRDefault="00FF2AA8" w:rsidP="00FF2AA8">
      <w:pPr>
        <w:spacing w:after="0"/>
        <w:ind w:right="1434"/>
      </w:pPr>
    </w:p>
    <w:tbl>
      <w:tblPr>
        <w:tblStyle w:val="TableGrid"/>
        <w:tblW w:w="9070" w:type="dxa"/>
        <w:tblInd w:w="-107" w:type="dxa"/>
        <w:tblCellMar>
          <w:top w:w="50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623"/>
        <w:gridCol w:w="3450"/>
        <w:gridCol w:w="1138"/>
        <w:gridCol w:w="2074"/>
        <w:gridCol w:w="1785"/>
      </w:tblGrid>
      <w:tr w:rsidR="00FF2AA8" w:rsidRPr="00FF2AA8" w:rsidTr="0049303F">
        <w:trPr>
          <w:trHeight w:val="569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left="9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No.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right="53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Recurso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right="60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Tipo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Con quién gestionarlo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F2AA8" w:rsidRPr="00FF2AA8" w:rsidRDefault="00FF2AA8" w:rsidP="0049303F">
            <w:pPr>
              <w:spacing w:line="259" w:lineRule="auto"/>
              <w:ind w:left="60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Presupuesto </w:t>
            </w:r>
          </w:p>
        </w:tc>
      </w:tr>
      <w:tr w:rsidR="00FF2AA8" w:rsidRPr="00FF2AA8" w:rsidTr="0049303F">
        <w:trPr>
          <w:trHeight w:val="272"/>
        </w:trPr>
        <w:tc>
          <w:tcPr>
            <w:tcW w:w="62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55"/>
              <w:jc w:val="center"/>
            </w:pPr>
            <w:r w:rsidRPr="00FF2AA8">
              <w:rPr>
                <w:rFonts w:ascii="Arial" w:eastAsia="Arial" w:hAnsi="Arial" w:cs="Arial"/>
                <w:color w:val="0070C0"/>
              </w:rPr>
              <w:t xml:space="preserve">1 </w:t>
            </w:r>
          </w:p>
        </w:tc>
        <w:tc>
          <w:tcPr>
            <w:tcW w:w="34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</w:rPr>
              <w:t xml:space="preserve">Norma ISO 19011:2011 </w:t>
            </w:r>
          </w:p>
        </w:tc>
        <w:tc>
          <w:tcPr>
            <w:tcW w:w="11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</w:rPr>
              <w:t xml:space="preserve">Formativo </w:t>
            </w:r>
          </w:p>
        </w:tc>
        <w:tc>
          <w:tcPr>
            <w:tcW w:w="207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</w:rPr>
              <w:t xml:space="preserve">Líder de compras </w:t>
            </w:r>
          </w:p>
        </w:tc>
        <w:tc>
          <w:tcPr>
            <w:tcW w:w="1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50"/>
              <w:jc w:val="right"/>
            </w:pPr>
            <w:r w:rsidRPr="00FF2AA8">
              <w:rPr>
                <w:rFonts w:ascii="Arial" w:eastAsia="Arial" w:hAnsi="Arial" w:cs="Arial"/>
                <w:color w:val="0070C0"/>
              </w:rPr>
              <w:t xml:space="preserve">$ 99 usd </w:t>
            </w:r>
          </w:p>
        </w:tc>
      </w:tr>
      <w:tr w:rsidR="00FF2AA8" w:rsidRPr="00FF2AA8" w:rsidTr="0049303F">
        <w:trPr>
          <w:trHeight w:val="264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55"/>
              <w:jc w:val="center"/>
            </w:pPr>
            <w:r w:rsidRPr="00FF2AA8">
              <w:rPr>
                <w:rFonts w:ascii="Arial" w:eastAsia="Arial" w:hAnsi="Arial" w:cs="Arial"/>
                <w:color w:val="0070C0"/>
              </w:rPr>
              <w:t xml:space="preserve">2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</w:rPr>
              <w:t xml:space="preserve">Curso de capacitación auditor interno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70C0"/>
              </w:rPr>
              <w:t xml:space="preserve">Formativo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70C0"/>
              </w:rPr>
              <w:t xml:space="preserve">Líder de capacitación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50"/>
              <w:jc w:val="right"/>
            </w:pPr>
            <w:r w:rsidRPr="00FF2AA8">
              <w:rPr>
                <w:rFonts w:ascii="Arial" w:eastAsia="Arial" w:hAnsi="Arial" w:cs="Arial"/>
                <w:color w:val="0070C0"/>
              </w:rPr>
              <w:t xml:space="preserve">$ 1667 usd </w:t>
            </w:r>
          </w:p>
        </w:tc>
      </w:tr>
      <w:tr w:rsidR="00FF2AA8" w:rsidRPr="00FF2AA8" w:rsidTr="0049303F">
        <w:trPr>
          <w:trHeight w:val="262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right="55"/>
              <w:jc w:val="center"/>
              <w:rPr>
                <w:color w:val="E7E6E6" w:themeColor="background2"/>
              </w:rPr>
            </w:pPr>
            <w:r w:rsidRPr="0049303F">
              <w:rPr>
                <w:rFonts w:ascii="Arial" w:eastAsia="Arial" w:hAnsi="Arial" w:cs="Arial"/>
                <w:color w:val="E7E6E6" w:themeColor="background2"/>
              </w:rPr>
              <w:t xml:space="preserve">3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left="1"/>
              <w:rPr>
                <w:color w:val="E7E6E6" w:themeColor="background2"/>
              </w:rPr>
            </w:pPr>
            <w:r w:rsidRPr="0049303F">
              <w:rPr>
                <w:rFonts w:ascii="Arial" w:eastAsia="Arial" w:hAnsi="Arial" w:cs="Arial"/>
                <w:color w:val="E7E6E6" w:themeColor="background2"/>
              </w:rPr>
              <w:t xml:space="preserve">Curso de capacitación auditor líder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rPr>
                <w:color w:val="E7E6E6" w:themeColor="background2"/>
              </w:rPr>
            </w:pPr>
            <w:r w:rsidRPr="0049303F">
              <w:rPr>
                <w:rFonts w:ascii="Arial" w:eastAsia="Arial" w:hAnsi="Arial" w:cs="Arial"/>
                <w:color w:val="E7E6E6" w:themeColor="background2"/>
              </w:rPr>
              <w:t xml:space="preserve">Formativo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left="1"/>
              <w:rPr>
                <w:color w:val="E7E6E6" w:themeColor="background2"/>
              </w:rPr>
            </w:pPr>
            <w:r w:rsidRPr="0049303F">
              <w:rPr>
                <w:rFonts w:ascii="Arial" w:eastAsia="Arial" w:hAnsi="Arial" w:cs="Arial"/>
                <w:color w:val="E7E6E6" w:themeColor="background2"/>
              </w:rPr>
              <w:t xml:space="preserve">Líder de capacitación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right="50"/>
              <w:jc w:val="right"/>
              <w:rPr>
                <w:color w:val="E7E6E6" w:themeColor="background2"/>
              </w:rPr>
            </w:pPr>
            <w:r w:rsidRPr="0049303F">
              <w:rPr>
                <w:rFonts w:ascii="Arial" w:eastAsia="Arial" w:hAnsi="Arial" w:cs="Arial"/>
                <w:color w:val="E7E6E6" w:themeColor="background2"/>
              </w:rPr>
              <w:t xml:space="preserve">$ 790 usd </w:t>
            </w:r>
          </w:p>
        </w:tc>
      </w:tr>
      <w:tr w:rsidR="00FF2AA8" w:rsidRPr="00FF2AA8" w:rsidTr="0049303F">
        <w:trPr>
          <w:trHeight w:val="264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right="55"/>
              <w:jc w:val="center"/>
              <w:rPr>
                <w:color w:val="E7E6E6" w:themeColor="background2"/>
              </w:rPr>
            </w:pPr>
            <w:r w:rsidRPr="0049303F">
              <w:rPr>
                <w:rFonts w:ascii="Arial" w:eastAsia="Arial" w:hAnsi="Arial" w:cs="Arial"/>
                <w:color w:val="E7E6E6" w:themeColor="background2"/>
              </w:rPr>
              <w:t xml:space="preserve">4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left="1"/>
              <w:rPr>
                <w:color w:val="E7E6E6" w:themeColor="background2"/>
              </w:rPr>
            </w:pPr>
            <w:r w:rsidRPr="0049303F">
              <w:rPr>
                <w:rFonts w:ascii="Arial" w:eastAsia="Arial" w:hAnsi="Arial" w:cs="Arial"/>
                <w:color w:val="E7E6E6" w:themeColor="background2"/>
              </w:rPr>
              <w:t xml:space="preserve">Auditorías externas de seguimiento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rPr>
                <w:color w:val="E7E6E6" w:themeColor="background2"/>
              </w:rPr>
            </w:pPr>
            <w:r w:rsidRPr="0049303F">
              <w:rPr>
                <w:rFonts w:ascii="Arial" w:eastAsia="Arial" w:hAnsi="Arial" w:cs="Arial"/>
                <w:color w:val="E7E6E6" w:themeColor="background2"/>
              </w:rPr>
              <w:t xml:space="preserve">SGC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left="1"/>
              <w:rPr>
                <w:color w:val="E7E6E6" w:themeColor="background2"/>
              </w:rPr>
            </w:pPr>
            <w:r w:rsidRPr="0049303F">
              <w:rPr>
                <w:rFonts w:ascii="Arial" w:eastAsia="Arial" w:hAnsi="Arial" w:cs="Arial"/>
                <w:color w:val="E7E6E6" w:themeColor="background2"/>
              </w:rPr>
              <w:t xml:space="preserve">Líder de compras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49303F" w:rsidRDefault="00FF2AA8" w:rsidP="0049303F">
            <w:pPr>
              <w:spacing w:line="259" w:lineRule="auto"/>
              <w:ind w:right="50"/>
              <w:jc w:val="right"/>
              <w:rPr>
                <w:color w:val="E7E6E6" w:themeColor="background2"/>
              </w:rPr>
            </w:pPr>
            <w:r w:rsidRPr="0049303F">
              <w:rPr>
                <w:rFonts w:ascii="Arial" w:eastAsia="Arial" w:hAnsi="Arial" w:cs="Arial"/>
                <w:color w:val="E7E6E6" w:themeColor="background2"/>
              </w:rPr>
              <w:t xml:space="preserve">$ 3400 usd </w:t>
            </w:r>
          </w:p>
        </w:tc>
      </w:tr>
      <w:tr w:rsidR="00FF2AA8" w:rsidRPr="00FF2AA8" w:rsidTr="0049303F">
        <w:trPr>
          <w:trHeight w:val="262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4"/>
              <w:jc w:val="center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2"/>
              <w:jc w:val="right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FF2AA8" w:rsidRPr="00FF2AA8" w:rsidTr="0049303F">
        <w:trPr>
          <w:trHeight w:val="262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4"/>
              <w:jc w:val="center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2"/>
              <w:jc w:val="right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FF2AA8" w:rsidRPr="00FF2AA8" w:rsidTr="0049303F">
        <w:trPr>
          <w:trHeight w:val="264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4"/>
              <w:jc w:val="center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2"/>
              <w:jc w:val="right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FF2AA8" w:rsidRPr="00FF2AA8" w:rsidTr="0049303F">
        <w:trPr>
          <w:trHeight w:val="262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4"/>
              <w:jc w:val="center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left="1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FF2AA8" w:rsidP="0049303F">
            <w:pPr>
              <w:spacing w:line="259" w:lineRule="auto"/>
              <w:ind w:right="2"/>
              <w:jc w:val="right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</w:tbl>
    <w:p w:rsidR="00FF2AA8" w:rsidRPr="00FF2AA8" w:rsidRDefault="00FF2AA8" w:rsidP="00FF2AA8">
      <w:pPr>
        <w:spacing w:after="0"/>
      </w:pPr>
      <w:r w:rsidRPr="00FF2AA8">
        <w:rPr>
          <w:color w:val="000000"/>
          <w:sz w:val="24"/>
        </w:rPr>
        <w:t xml:space="preserve"> </w:t>
      </w:r>
    </w:p>
    <w:p w:rsidR="00FF2AA8" w:rsidRPr="00FF2AA8" w:rsidRDefault="00E12751" w:rsidP="00FF2AA8">
      <w:pPr>
        <w:pStyle w:val="Ttulo1"/>
        <w:ind w:left="345" w:hanging="360"/>
        <w:rPr>
          <w:lang w:val="es-MX"/>
        </w:rPr>
      </w:pPr>
      <w:r w:rsidRPr="00FF2AA8">
        <w:rPr>
          <w:lang w:val="es-MX"/>
        </w:rPr>
        <w:t>Revisión</w:t>
      </w:r>
      <w:r w:rsidR="00FF2AA8" w:rsidRPr="00FF2AA8">
        <w:rPr>
          <w:lang w:val="es-MX"/>
        </w:rPr>
        <w:t xml:space="preserve"> y aprobación </w:t>
      </w:r>
    </w:p>
    <w:p w:rsidR="00FF2AA8" w:rsidRPr="00FF2AA8" w:rsidRDefault="00FF2AA8" w:rsidP="00FF2AA8">
      <w:pPr>
        <w:spacing w:after="0"/>
      </w:pPr>
      <w:r w:rsidRPr="00FF2AA8">
        <w:rPr>
          <w:color w:val="000000"/>
          <w:sz w:val="24"/>
        </w:rPr>
        <w:t xml:space="preserve"> </w:t>
      </w:r>
    </w:p>
    <w:tbl>
      <w:tblPr>
        <w:tblStyle w:val="TableGrid"/>
        <w:tblW w:w="8980" w:type="dxa"/>
        <w:tblInd w:w="-107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92"/>
        <w:gridCol w:w="2993"/>
        <w:gridCol w:w="2995"/>
      </w:tblGrid>
      <w:tr w:rsidR="00FF2AA8" w:rsidRPr="00FF2AA8" w:rsidTr="0049303F">
        <w:trPr>
          <w:trHeight w:val="293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right="7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ELABORÓ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right="1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REVISÓ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:rsidR="00FF2AA8" w:rsidRPr="00FF2AA8" w:rsidRDefault="00FF2AA8" w:rsidP="0049303F">
            <w:pPr>
              <w:spacing w:line="259" w:lineRule="auto"/>
              <w:ind w:right="4"/>
              <w:jc w:val="center"/>
            </w:pPr>
            <w:r w:rsidRPr="00FF2AA8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APROBÓ </w:t>
            </w:r>
          </w:p>
        </w:tc>
      </w:tr>
      <w:tr w:rsidR="00FF2AA8" w:rsidRPr="00FF2AA8" w:rsidTr="0049303F">
        <w:trPr>
          <w:trHeight w:val="1033"/>
        </w:trPr>
        <w:tc>
          <w:tcPr>
            <w:tcW w:w="29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Default="0049303F" w:rsidP="0049303F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Rubiales Márquez</w:t>
            </w:r>
          </w:p>
          <w:p w:rsidR="0049303F" w:rsidRPr="00FF2AA8" w:rsidRDefault="0049303F" w:rsidP="0049303F">
            <w:pPr>
              <w:spacing w:line="259" w:lineRule="auto"/>
              <w:ind w:left="1"/>
              <w:jc w:val="center"/>
            </w:pPr>
            <w:r>
              <w:rPr>
                <w:rFonts w:ascii="Arial" w:eastAsia="Arial" w:hAnsi="Arial" w:cs="Arial"/>
              </w:rPr>
              <w:t>Gabriela Curiel García</w:t>
            </w:r>
          </w:p>
          <w:p w:rsidR="00FF2AA8" w:rsidRPr="00FF2AA8" w:rsidRDefault="0049303F" w:rsidP="0049303F">
            <w:pPr>
              <w:spacing w:line="259" w:lineRule="auto"/>
              <w:ind w:right="2"/>
              <w:jc w:val="center"/>
            </w:pPr>
            <w:r>
              <w:rPr>
                <w:rFonts w:ascii="Arial" w:eastAsia="Arial" w:hAnsi="Arial" w:cs="Arial"/>
              </w:rPr>
              <w:t>Estudiantes</w:t>
            </w:r>
          </w:p>
          <w:p w:rsidR="00FF2AA8" w:rsidRPr="00FF2AA8" w:rsidRDefault="0049303F" w:rsidP="0049303F">
            <w:pPr>
              <w:spacing w:line="259" w:lineRule="auto"/>
              <w:ind w:left="1"/>
              <w:jc w:val="center"/>
            </w:pPr>
            <w:r>
              <w:rPr>
                <w:rFonts w:ascii="Arial" w:eastAsia="Arial" w:hAnsi="Arial" w:cs="Arial"/>
              </w:rPr>
              <w:t>UTEC</w:t>
            </w:r>
            <w:r w:rsidR="00FF2AA8" w:rsidRPr="00FF2AA8">
              <w:rPr>
                <w:rFonts w:ascii="Arial" w:eastAsia="Arial" w:hAnsi="Arial" w:cs="Arial"/>
              </w:rPr>
              <w:t xml:space="preserve"> </w:t>
            </w:r>
          </w:p>
          <w:p w:rsidR="00FF2AA8" w:rsidRPr="00FF2AA8" w:rsidRDefault="0049303F" w:rsidP="0049303F">
            <w:pPr>
              <w:spacing w:line="259" w:lineRule="auto"/>
              <w:ind w:right="1"/>
              <w:jc w:val="center"/>
            </w:pPr>
            <w:r>
              <w:rPr>
                <w:rFonts w:ascii="Arial" w:eastAsia="Arial" w:hAnsi="Arial" w:cs="Arial"/>
              </w:rPr>
              <w:t>06/08/2018</w:t>
            </w:r>
            <w:r w:rsidR="00FF2AA8"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03F" w:rsidRDefault="0049303F" w:rsidP="0049303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María del Carmen Islas López.</w:t>
            </w:r>
          </w:p>
          <w:p w:rsidR="0049303F" w:rsidRDefault="0049303F" w:rsidP="0049303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</w:rPr>
              <w:t>Maestra</w:t>
            </w:r>
            <w:r w:rsidR="00FF2AA8" w:rsidRPr="00FF2AA8">
              <w:rPr>
                <w:rFonts w:ascii="Arial" w:eastAsia="Arial" w:hAnsi="Arial" w:cs="Arial"/>
              </w:rPr>
              <w:t xml:space="preserve"> </w:t>
            </w:r>
          </w:p>
          <w:p w:rsidR="00FF2AA8" w:rsidRPr="00FF2AA8" w:rsidRDefault="0049303F" w:rsidP="0049303F">
            <w:pPr>
              <w:spacing w:line="259" w:lineRule="auto"/>
              <w:jc w:val="center"/>
            </w:pPr>
            <w:r>
              <w:t>UTEC</w:t>
            </w:r>
            <w:r w:rsidR="00FF2AA8" w:rsidRPr="00FF2AA8">
              <w:rPr>
                <w:rFonts w:ascii="Arial" w:eastAsia="Arial" w:hAnsi="Arial" w:cs="Arial"/>
              </w:rPr>
              <w:t xml:space="preserve"> </w:t>
            </w:r>
          </w:p>
          <w:p w:rsidR="00FF2AA8" w:rsidRPr="00FF2AA8" w:rsidRDefault="0049303F" w:rsidP="0049303F">
            <w:pPr>
              <w:spacing w:line="259" w:lineRule="auto"/>
              <w:ind w:left="1"/>
              <w:jc w:val="center"/>
            </w:pPr>
            <w:r>
              <w:rPr>
                <w:rFonts w:ascii="Arial" w:eastAsia="Arial" w:hAnsi="Arial" w:cs="Arial"/>
                <w:color w:val="0070C0"/>
              </w:rPr>
              <w:t>06/08/2018</w:t>
            </w:r>
            <w:r w:rsidR="00FF2AA8" w:rsidRPr="00FF2AA8">
              <w:rPr>
                <w:rFonts w:ascii="Arial" w:eastAsia="Arial" w:hAnsi="Arial" w:cs="Arial"/>
                <w:color w:val="0070C0"/>
              </w:rPr>
              <w:t xml:space="preserve"> </w:t>
            </w:r>
          </w:p>
        </w:tc>
        <w:tc>
          <w:tcPr>
            <w:tcW w:w="29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A8" w:rsidRPr="00FF2AA8" w:rsidRDefault="0049303F" w:rsidP="0049303F">
            <w:pPr>
              <w:spacing w:line="259" w:lineRule="auto"/>
              <w:ind w:left="1"/>
              <w:jc w:val="center"/>
            </w:pPr>
            <w:r>
              <w:rPr>
                <w:rFonts w:ascii="Arial" w:eastAsia="Arial" w:hAnsi="Arial" w:cs="Arial"/>
                <w:color w:val="000000"/>
              </w:rPr>
              <w:t>María del Carmen Islas López.</w:t>
            </w:r>
            <w:r w:rsidR="00FF2AA8" w:rsidRPr="00FF2AA8">
              <w:rPr>
                <w:rFonts w:ascii="Arial" w:eastAsia="Arial" w:hAnsi="Arial" w:cs="Arial"/>
              </w:rPr>
              <w:t xml:space="preserve"> </w:t>
            </w:r>
          </w:p>
          <w:p w:rsidR="0049303F" w:rsidRDefault="0049303F" w:rsidP="0049303F">
            <w:pPr>
              <w:spacing w:line="259" w:lineRule="auto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Maestra</w:t>
            </w:r>
          </w:p>
          <w:p w:rsidR="00FF2AA8" w:rsidRPr="00FF2AA8" w:rsidRDefault="0049303F" w:rsidP="0049303F">
            <w:pPr>
              <w:spacing w:line="259" w:lineRule="auto"/>
              <w:ind w:right="1"/>
              <w:jc w:val="center"/>
            </w:pPr>
            <w:r>
              <w:rPr>
                <w:rFonts w:ascii="Arial" w:eastAsia="Arial" w:hAnsi="Arial" w:cs="Arial"/>
              </w:rPr>
              <w:t>UTEC</w:t>
            </w:r>
            <w:r w:rsidR="00FF2AA8" w:rsidRPr="00FF2AA8">
              <w:rPr>
                <w:rFonts w:ascii="Arial" w:eastAsia="Arial" w:hAnsi="Arial" w:cs="Arial"/>
              </w:rPr>
              <w:t xml:space="preserve"> </w:t>
            </w:r>
          </w:p>
          <w:p w:rsidR="0049303F" w:rsidRPr="00FF2AA8" w:rsidRDefault="0049303F" w:rsidP="0049303F">
            <w:pPr>
              <w:ind w:left="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06/08/2018</w:t>
            </w:r>
          </w:p>
          <w:p w:rsidR="00FF2AA8" w:rsidRPr="00FF2AA8" w:rsidRDefault="00FF2AA8" w:rsidP="0049303F">
            <w:pPr>
              <w:spacing w:line="259" w:lineRule="auto"/>
              <w:ind w:right="2"/>
              <w:jc w:val="center"/>
            </w:pPr>
            <w:r w:rsidRPr="00FF2AA8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</w:tbl>
    <w:p w:rsidR="00FF2AA8" w:rsidRPr="00FF2AA8" w:rsidRDefault="00FF2AA8"/>
    <w:sectPr w:rsidR="00FF2AA8" w:rsidRPr="00FF2AA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F84" w:rsidRDefault="00D66F84" w:rsidP="00FF2AA8">
      <w:pPr>
        <w:spacing w:after="0" w:line="240" w:lineRule="auto"/>
      </w:pPr>
      <w:r>
        <w:separator/>
      </w:r>
    </w:p>
  </w:endnote>
  <w:endnote w:type="continuationSeparator" w:id="0">
    <w:p w:rsidR="00D66F84" w:rsidRDefault="00D66F84" w:rsidP="00FF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631" w:rsidRPr="00191AB1" w:rsidRDefault="00633631" w:rsidP="00FF2AA8">
    <w:pPr>
      <w:tabs>
        <w:tab w:val="center" w:pos="3260"/>
        <w:tab w:val="center" w:pos="5506"/>
        <w:tab w:val="center" w:pos="7752"/>
      </w:tabs>
      <w:spacing w:after="0"/>
    </w:pPr>
    <w:r>
      <w:rPr>
        <w:rFonts w:ascii="Calibri" w:eastAsia="Calibri" w:hAnsi="Calibri" w:cs="Calibri"/>
        <w:noProof/>
        <w:color w:val="000000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5F1AAA" wp14:editId="4C8EC2AD">
              <wp:simplePos x="0" y="0"/>
              <wp:positionH relativeFrom="page">
                <wp:posOffset>1012241</wp:posOffset>
              </wp:positionH>
              <wp:positionV relativeFrom="page">
                <wp:posOffset>9273236</wp:posOffset>
              </wp:positionV>
              <wp:extent cx="5703646" cy="6096"/>
              <wp:effectExtent l="0" t="0" r="0" b="0"/>
              <wp:wrapSquare wrapText="bothSides"/>
              <wp:docPr id="34379" name="Group 34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3646" cy="6096"/>
                        <a:chOff x="0" y="0"/>
                        <a:chExt cx="5703646" cy="6096"/>
                      </a:xfrm>
                    </wpg:grpSpPr>
                    <wps:wsp>
                      <wps:cNvPr id="36357" name="Shape 36357"/>
                      <wps:cNvSpPr/>
                      <wps:spPr>
                        <a:xfrm>
                          <a:off x="0" y="0"/>
                          <a:ext cx="1424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9144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8" name="Shape 36358"/>
                      <wps:cNvSpPr/>
                      <wps:spPr>
                        <a:xfrm>
                          <a:off x="14248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9" name="Shape 36359"/>
                      <wps:cNvSpPr/>
                      <wps:spPr>
                        <a:xfrm>
                          <a:off x="1430985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0" name="Shape 36360"/>
                      <wps:cNvSpPr/>
                      <wps:spPr>
                        <a:xfrm>
                          <a:off x="285173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1" name="Shape 36361"/>
                      <wps:cNvSpPr/>
                      <wps:spPr>
                        <a:xfrm>
                          <a:off x="2857830" y="0"/>
                          <a:ext cx="14190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098" h="9144">
                              <a:moveTo>
                                <a:pt x="0" y="0"/>
                              </a:moveTo>
                              <a:lnTo>
                                <a:pt x="1419098" y="0"/>
                              </a:lnTo>
                              <a:lnTo>
                                <a:pt x="14190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2" name="Shape 36362"/>
                      <wps:cNvSpPr/>
                      <wps:spPr>
                        <a:xfrm>
                          <a:off x="4276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3" name="Shape 36363"/>
                      <wps:cNvSpPr/>
                      <wps:spPr>
                        <a:xfrm>
                          <a:off x="4283024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6D178718" id="Group 34379" o:spid="_x0000_s1026" style="position:absolute;margin-left:79.7pt;margin-top:730.2pt;width:449.1pt;height:.5pt;z-index:251659264;mso-position-horizontal-relative:page;mso-position-vertical-relative:page" coordsize="570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">
              <v:shape id="Shape 36357" o:spid="_x0000_s1027" style="position:absolute;width:14249;height:91;visibility:visible;mso-wrap-style:square;v-text-anchor:top" coordsize="1424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" path="m,l1424940,r,9144l,9144,,e" fillcolor="black" stroked="f" strokeweight="0">
                <v:stroke miterlimit="83231f" joinstyle="miter"/>
                <v:path arrowok="t" textboxrect="0,0,1424940,9144"/>
              </v:shape>
              <v:shape id="Shape 36358" o:spid="_x0000_s1028" style="position:absolute;left:1424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59" o:spid="_x0000_s1029" style="position:absolute;left:14309;width:14207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" path="m,l1420622,r,9144l,9144,,e" fillcolor="black" stroked="f" strokeweight="0">
                <v:stroke miterlimit="83231f" joinstyle="miter"/>
                <v:path arrowok="t" textboxrect="0,0,1420622,9144"/>
              </v:shape>
              <v:shape id="Shape 36360" o:spid="_x0000_s1030" style="position:absolute;left:285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6361" o:spid="_x0000_s1031" style="position:absolute;left:28578;width:14191;height:91;visibility:visible;mso-wrap-style:square;v-text-anchor:top" coordsize="1419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" path="m,l1419098,r,9144l,9144,,e" fillcolor="black" stroked="f" strokeweight="0">
                <v:stroke miterlimit="83231f" joinstyle="miter"/>
                <v:path arrowok="t" textboxrect="0,0,1419098,9144"/>
              </v:shape>
              <v:shape id="Shape 36362" o:spid="_x0000_s1032" style="position:absolute;left:427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63" o:spid="_x0000_s1033" style="position:absolute;left:42830;width:14206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" path="m,l1420622,r,9144l,9144,,e" fillcolor="black" stroked="f" strokeweight="0">
                <v:stroke miterlimit="83231f" joinstyle="miter"/>
                <v:path arrowok="t" textboxrect="0,0,1420622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CF354D" wp14:editId="773C8544">
              <wp:simplePos x="0" y="0"/>
              <wp:positionH relativeFrom="page">
                <wp:posOffset>1012241</wp:posOffset>
              </wp:positionH>
              <wp:positionV relativeFrom="page">
                <wp:posOffset>9273236</wp:posOffset>
              </wp:positionV>
              <wp:extent cx="5703646" cy="6096"/>
              <wp:effectExtent l="0" t="0" r="0" b="0"/>
              <wp:wrapSquare wrapText="bothSides"/>
              <wp:docPr id="34268" name="Group 34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3646" cy="6096"/>
                        <a:chOff x="0" y="0"/>
                        <a:chExt cx="5703646" cy="6096"/>
                      </a:xfrm>
                    </wpg:grpSpPr>
                    <wps:wsp>
                      <wps:cNvPr id="36343" name="Shape 36343"/>
                      <wps:cNvSpPr/>
                      <wps:spPr>
                        <a:xfrm>
                          <a:off x="0" y="0"/>
                          <a:ext cx="1424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9144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4" name="Shape 36344"/>
                      <wps:cNvSpPr/>
                      <wps:spPr>
                        <a:xfrm>
                          <a:off x="14248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5" name="Shape 36345"/>
                      <wps:cNvSpPr/>
                      <wps:spPr>
                        <a:xfrm>
                          <a:off x="1430985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6" name="Shape 36346"/>
                      <wps:cNvSpPr/>
                      <wps:spPr>
                        <a:xfrm>
                          <a:off x="285173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7" name="Shape 36347"/>
                      <wps:cNvSpPr/>
                      <wps:spPr>
                        <a:xfrm>
                          <a:off x="2857830" y="0"/>
                          <a:ext cx="14190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098" h="9144">
                              <a:moveTo>
                                <a:pt x="0" y="0"/>
                              </a:moveTo>
                              <a:lnTo>
                                <a:pt x="1419098" y="0"/>
                              </a:lnTo>
                              <a:lnTo>
                                <a:pt x="14190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8" name="Shape 36348"/>
                      <wps:cNvSpPr/>
                      <wps:spPr>
                        <a:xfrm>
                          <a:off x="4276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9" name="Shape 36349"/>
                      <wps:cNvSpPr/>
                      <wps:spPr>
                        <a:xfrm>
                          <a:off x="4283024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60CB99E9" id="Group 34268" o:spid="_x0000_s1026" style="position:absolute;margin-left:79.7pt;margin-top:730.2pt;width:449.1pt;height:.5pt;z-index:251660288;mso-position-horizontal-relative:page;mso-position-vertical-relative:page" coordsize="570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">
              <v:shape id="Shape 36343" o:spid="_x0000_s1027" style="position:absolute;width:14249;height:91;visibility:visible;mso-wrap-style:square;v-text-anchor:top" coordsize="1424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" path="m,l1424940,r,9144l,9144,,e" fillcolor="black" stroked="f" strokeweight="0">
                <v:stroke miterlimit="83231f" joinstyle="miter"/>
                <v:path arrowok="t" textboxrect="0,0,1424940,9144"/>
              </v:shape>
              <v:shape id="Shape 36344" o:spid="_x0000_s1028" style="position:absolute;left:1424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5" o:spid="_x0000_s1029" style="position:absolute;left:14309;width:14207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" path="m,l1420622,r,9144l,9144,,e" fillcolor="black" stroked="f" strokeweight="0">
                <v:stroke miterlimit="83231f" joinstyle="miter"/>
                <v:path arrowok="t" textboxrect="0,0,1420622,9144"/>
              </v:shape>
              <v:shape id="Shape 36346" o:spid="_x0000_s1030" style="position:absolute;left:285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7" o:spid="_x0000_s1031" style="position:absolute;left:28578;width:14191;height:91;visibility:visible;mso-wrap-style:square;v-text-anchor:top" coordsize="1419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" path="m,l1419098,r,9144l,9144,,e" fillcolor="black" stroked="f" strokeweight="0">
                <v:stroke miterlimit="83231f" joinstyle="miter"/>
                <v:path arrowok="t" textboxrect="0,0,1419098,9144"/>
              </v:shape>
              <v:shape id="Shape 36348" o:spid="_x0000_s1032" style="position:absolute;left:427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9" o:spid="_x0000_s1033" style="position:absolute;left:42830;width:14206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" path="m,l1420622,r,9144l,9144,,e" fillcolor="black" stroked="f" strokeweight="0">
                <v:stroke miterlimit="83231f" joinstyle="miter"/>
                <v:path arrowok="t" textboxrect="0,0,1420622,9144"/>
              </v:shape>
              <w10:wrap type="square" anchorx="page" anchory="page"/>
            </v:group>
          </w:pict>
        </mc:Fallback>
      </mc:AlternateContent>
    </w:r>
    <w:r w:rsidRPr="00191AB1">
      <w:rPr>
        <w:rFonts w:ascii="Arial" w:eastAsia="Arial" w:hAnsi="Arial" w:cs="Arial"/>
        <w:color w:val="808080"/>
      </w:rPr>
      <w:t>Código:</w:t>
    </w:r>
    <w:r w:rsidRPr="00191AB1">
      <w:rPr>
        <w:rFonts w:ascii="Arial" w:eastAsia="Arial" w:hAnsi="Arial" w:cs="Arial"/>
        <w:color w:val="000000"/>
      </w:rPr>
      <w:t xml:space="preserve"> EID-REG-44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 xml:space="preserve">Fecha: </w:t>
    </w:r>
    <w:r w:rsidRPr="00191AB1">
      <w:rPr>
        <w:rFonts w:ascii="Arial" w:eastAsia="Arial" w:hAnsi="Arial" w:cs="Arial"/>
        <w:color w:val="000000"/>
      </w:rPr>
      <w:t xml:space="preserve">junio 2017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 xml:space="preserve">Revisión: </w:t>
    </w:r>
    <w:r w:rsidRPr="00191AB1">
      <w:rPr>
        <w:rFonts w:ascii="Arial" w:eastAsia="Arial" w:hAnsi="Arial" w:cs="Arial"/>
        <w:color w:val="000000"/>
      </w:rPr>
      <w:t xml:space="preserve">0.0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>Página:</w:t>
    </w:r>
    <w:r w:rsidRPr="00191AB1">
      <w:rPr>
        <w:rFonts w:ascii="Arial" w:eastAsia="Arial" w:hAnsi="Arial" w:cs="Arial"/>
        <w:color w:val="000000"/>
      </w:rPr>
      <w:t xml:space="preserve">  </w:t>
    </w:r>
    <w:r>
      <w:fldChar w:fldCharType="begin"/>
    </w:r>
    <w:r w:rsidRPr="00191AB1">
      <w:instrText xml:space="preserve"> PAGE   \* MERGEFORMAT </w:instrText>
    </w:r>
    <w:r>
      <w:fldChar w:fldCharType="separate"/>
    </w:r>
    <w:r w:rsidR="00F650A3" w:rsidRPr="00F650A3">
      <w:rPr>
        <w:b/>
        <w:noProof/>
        <w:color w:val="000000"/>
      </w:rPr>
      <w:t>7</w:t>
    </w:r>
    <w:r>
      <w:rPr>
        <w:b/>
        <w:color w:val="000000"/>
      </w:rPr>
      <w:fldChar w:fldCharType="end"/>
    </w:r>
    <w:r w:rsidRPr="00191AB1">
      <w:rPr>
        <w:rFonts w:ascii="Arial" w:eastAsia="Arial" w:hAnsi="Arial" w:cs="Arial"/>
        <w:color w:val="000000"/>
      </w:rPr>
      <w:t xml:space="preserve"> de </w:t>
    </w:r>
    <w:r>
      <w:fldChar w:fldCharType="begin"/>
    </w:r>
    <w:r w:rsidRPr="00191AB1">
      <w:instrText xml:space="preserve"> NUMPAGES   \* MERGEFORMAT </w:instrText>
    </w:r>
    <w:r>
      <w:fldChar w:fldCharType="separate"/>
    </w:r>
    <w:r w:rsidR="00F650A3" w:rsidRPr="00F650A3">
      <w:rPr>
        <w:b/>
        <w:noProof/>
        <w:color w:val="000000"/>
      </w:rPr>
      <w:t>7</w:t>
    </w:r>
    <w:r>
      <w:rPr>
        <w:b/>
        <w:color w:val="000000"/>
      </w:rPr>
      <w:fldChar w:fldCharType="end"/>
    </w:r>
    <w:r w:rsidRPr="00191AB1">
      <w:rPr>
        <w:rFonts w:ascii="Arial" w:eastAsia="Arial" w:hAnsi="Arial" w:cs="Arial"/>
        <w:color w:val="000000"/>
      </w:rPr>
      <w:t xml:space="preserve"> </w:t>
    </w:r>
  </w:p>
  <w:p w:rsidR="00633631" w:rsidRDefault="00633631" w:rsidP="00FF2AA8">
    <w:pPr>
      <w:pStyle w:val="Piedepgina"/>
      <w:tabs>
        <w:tab w:val="clear" w:pos="4419"/>
        <w:tab w:val="clear" w:pos="8838"/>
        <w:tab w:val="left" w:pos="307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F84" w:rsidRDefault="00D66F84" w:rsidP="00FF2AA8">
      <w:pPr>
        <w:spacing w:after="0" w:line="240" w:lineRule="auto"/>
      </w:pPr>
      <w:r>
        <w:separator/>
      </w:r>
    </w:p>
  </w:footnote>
  <w:footnote w:type="continuationSeparator" w:id="0">
    <w:p w:rsidR="00D66F84" w:rsidRDefault="00D66F84" w:rsidP="00FF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594" w:tblpY="713"/>
      <w:tblOverlap w:val="never"/>
      <w:tblW w:w="8982" w:type="dxa"/>
      <w:tblInd w:w="0" w:type="dxa"/>
      <w:tblCellMar>
        <w:top w:w="50" w:type="dxa"/>
        <w:left w:w="106" w:type="dxa"/>
        <w:right w:w="75" w:type="dxa"/>
      </w:tblCellMar>
      <w:tblLook w:val="04A0" w:firstRow="1" w:lastRow="0" w:firstColumn="1" w:lastColumn="0" w:noHBand="0" w:noVBand="1"/>
    </w:tblPr>
    <w:tblGrid>
      <w:gridCol w:w="3403"/>
      <w:gridCol w:w="5579"/>
    </w:tblGrid>
    <w:tr w:rsidR="00633631" w:rsidRPr="00191AB1" w:rsidTr="00633631">
      <w:trPr>
        <w:trHeight w:val="586"/>
      </w:trPr>
      <w:tc>
        <w:tcPr>
          <w:tcW w:w="13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33631" w:rsidRDefault="00633631" w:rsidP="0067660C">
          <w:pPr>
            <w:spacing w:line="259" w:lineRule="auto"/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31FA970F" wp14:editId="7581F2B6">
                <wp:extent cx="2046028" cy="757451"/>
                <wp:effectExtent l="0" t="0" r="0" b="508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38199972_1183742405099547_882181180177252352_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305" cy="76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33631" w:rsidRDefault="00633631" w:rsidP="0067660C">
          <w:pPr>
            <w:spacing w:line="259" w:lineRule="auto"/>
            <w:ind w:right="1022"/>
            <w:jc w:val="both"/>
            <w:rPr>
              <w:rFonts w:ascii="Arial" w:eastAsia="Arial" w:hAnsi="Arial" w:cs="Arial"/>
              <w:color w:val="808080"/>
            </w:rPr>
          </w:pPr>
          <w:r w:rsidRPr="00191AB1">
            <w:rPr>
              <w:rFonts w:ascii="Arial" w:eastAsia="Arial" w:hAnsi="Arial" w:cs="Arial"/>
              <w:color w:val="808080"/>
            </w:rPr>
            <w:t xml:space="preserve">Nombre del documento: </w:t>
          </w:r>
        </w:p>
        <w:p w:rsidR="00633631" w:rsidRPr="00191AB1" w:rsidRDefault="00633631" w:rsidP="0067660C">
          <w:pPr>
            <w:spacing w:line="259" w:lineRule="auto"/>
            <w:ind w:right="1022"/>
            <w:jc w:val="both"/>
          </w:pPr>
          <w:r w:rsidRPr="00191AB1">
            <w:rPr>
              <w:rFonts w:ascii="Arial" w:eastAsia="Arial" w:hAnsi="Arial" w:cs="Arial"/>
              <w:b/>
              <w:color w:val="000000"/>
              <w:sz w:val="28"/>
            </w:rPr>
            <w:t>Progr</w:t>
          </w:r>
          <w:r>
            <w:rPr>
              <w:rFonts w:ascii="Arial" w:eastAsia="Arial" w:hAnsi="Arial" w:cs="Arial"/>
              <w:b/>
              <w:color w:val="000000"/>
              <w:sz w:val="28"/>
            </w:rPr>
            <w:t xml:space="preserve">ama Anual De Auditorías Cabaña De Licha </w:t>
          </w:r>
        </w:p>
      </w:tc>
    </w:tr>
  </w:tbl>
  <w:p w:rsidR="00633631" w:rsidRDefault="00633631">
    <w:pPr>
      <w:pStyle w:val="Encabezado"/>
    </w:pPr>
  </w:p>
  <w:p w:rsidR="00633631" w:rsidRDefault="006336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7A28"/>
    <w:multiLevelType w:val="hybridMultilevel"/>
    <w:tmpl w:val="46C8F8AC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D98097A"/>
    <w:multiLevelType w:val="hybridMultilevel"/>
    <w:tmpl w:val="61D4836C"/>
    <w:lvl w:ilvl="0" w:tplc="55DE76FA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ADD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CE9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43D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683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288F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A90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A40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DCAA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0B0A1C"/>
    <w:multiLevelType w:val="hybridMultilevel"/>
    <w:tmpl w:val="14D463B0"/>
    <w:lvl w:ilvl="0" w:tplc="B44C3E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400F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D0EE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EF0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02F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2C4E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657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A3B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BE4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A8"/>
    <w:rsid w:val="000021CB"/>
    <w:rsid w:val="0004590A"/>
    <w:rsid w:val="00091438"/>
    <w:rsid w:val="003F4DC1"/>
    <w:rsid w:val="0049303F"/>
    <w:rsid w:val="004933A6"/>
    <w:rsid w:val="00633631"/>
    <w:rsid w:val="00634573"/>
    <w:rsid w:val="0067660C"/>
    <w:rsid w:val="007147FB"/>
    <w:rsid w:val="00802E12"/>
    <w:rsid w:val="00A8336C"/>
    <w:rsid w:val="00BA3C0A"/>
    <w:rsid w:val="00D205E3"/>
    <w:rsid w:val="00D66F84"/>
    <w:rsid w:val="00E12751"/>
    <w:rsid w:val="00EE0ED1"/>
    <w:rsid w:val="00F17F8F"/>
    <w:rsid w:val="00F650A3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6623C0-07D2-4111-9274-EDE2B04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next w:val="Normal"/>
    <w:link w:val="Ttulo1Car"/>
    <w:uiPriority w:val="9"/>
    <w:unhideWhenUsed/>
    <w:qFormat/>
    <w:rsid w:val="00FF2AA8"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FF2A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F2AA8"/>
    <w:rPr>
      <w:rFonts w:ascii="Arial" w:eastAsia="Arial" w:hAnsi="Arial" w:cs="Arial"/>
      <w:b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F2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AA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F2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AA8"/>
    <w:rPr>
      <w:lang w:val="es-MX"/>
    </w:rPr>
  </w:style>
  <w:style w:type="paragraph" w:styleId="Prrafodelista">
    <w:name w:val="List Paragraph"/>
    <w:basedOn w:val="Normal"/>
    <w:uiPriority w:val="34"/>
    <w:qFormat/>
    <w:rsid w:val="00BA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1461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Dani R.M</cp:lastModifiedBy>
  <cp:revision>19</cp:revision>
  <dcterms:created xsi:type="dcterms:W3CDTF">2018-08-06T12:29:00Z</dcterms:created>
  <dcterms:modified xsi:type="dcterms:W3CDTF">2018-08-06T17:02:00Z</dcterms:modified>
</cp:coreProperties>
</file>