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rPr>
        <w:t xml:space="preserve">Informe de Arquitectura Consolidado - Entrega 2</w:t>
      </w:r>
    </w:p>
    <w:p>
      <w:pPr>
        <w:spacing w:after="60"/>
      </w:pPr>
      <w:r>
        <w:rPr>
          <w:rFonts w:ascii="Calibri" w:cs="Calibri" w:eastAsia="Calibri" w:hAnsi="Calibri"/>
          <w:color w:val="444444"/>
          <w:sz w:val="24"/>
          <w:szCs w:val="24"/>
        </w:rPr>
        <w:t xml:space="preserve">Modelo de componentes, despliegue, decisiones, operación y capacidad - Plataforma MOOC</w:t>
      </w:r>
    </w:p>
    <w:p>
      <w:pPr>
        <w:spacing w:after="60"/>
      </w:pPr>
      <w:r>
        <w:rPr>
          <w:rFonts w:ascii="Calibri" w:cs="Calibri" w:eastAsia="Calibri" w:hAnsi="Calibri"/>
          <w:i/>
          <w:iCs/>
          <w:color w:val="666666"/>
          <w:sz w:val="20"/>
          <w:szCs w:val="20"/>
        </w:rPr>
        <w:t xml:space="preserve">ISIS4426 - Arquitectura y Diseño de Software en la Nube</w:t>
      </w:r>
    </w:p>
    <w:p>
      <w:pPr>
        <w:spacing w:after="60"/>
      </w:pPr>
      <w:r>
        <w:rPr>
          <w:rFonts w:ascii="Calibri" w:cs="Calibri" w:eastAsia="Calibri" w:hAnsi="Calibri"/>
          <w:color w:val="666666"/>
          <w:sz w:val="20"/>
          <w:szCs w:val="20"/>
        </w:rPr>
        <w:t xml:space="preserve">Proyecto: Plataforma MOOC - Persona 1: Daniela Solarte</w:t>
      </w:r>
    </w:p>
    <w:p>
      <w:pPr>
        <w:spacing w:after="300"/>
      </w:pPr>
      <w:r>
        <w:rPr>
          <w:rFonts w:ascii="Calibri" w:cs="Calibri" w:eastAsia="Calibri" w:hAnsi="Calibri"/>
          <w:color w:val="666666"/>
          <w:sz w:val="20"/>
          <w:szCs w:val="20"/>
        </w:rPr>
        <w:t xml:space="preserve">Fecha: 27 de septiembre de 2026</w:t>
      </w:r>
    </w:p>
    <w:p>
      <w:pPr>
        <w:pStyle w:val="Heading1"/>
        <w:spacing w:after="120" w:before="240"/>
      </w:pPr>
      <w:r>
        <w:rPr>
          <w:rFonts w:ascii="Calibri" w:cs="Calibri" w:eastAsia="Calibri" w:hAnsi="Calibri"/>
        </w:rPr>
        <w:t xml:space="preserve">Resumen general</w:t>
      </w:r>
    </w:p>
    <w:p>
      <w:pPr>
        <w:spacing w:after="120"/>
      </w:pPr>
      <w:r>
        <w:rPr>
          <w:rFonts w:ascii="Calibri" w:cs="Calibri" w:eastAsia="Calibri" w:hAnsi="Calibri"/>
        </w:rPr>
        <w:t xml:space="preserve">Este documento consolida la arquitectura desplegada para la Entrega 2 de la Plataforma MOOC. Las secciones de red y Web Server fueron preparadas por Samara Martinez; el resto, por Daniela Solarte, con aportes de Andrés Jurado en workers y multimedia.</w:t>
      </w:r>
    </w:p>
    <w:p>
      <w:pPr>
        <w:pStyle w:val="Heading2"/>
        <w:spacing w:after="120" w:before="240"/>
      </w:pPr>
      <w:r>
        <w:rPr>
          <w:rFonts w:ascii="Calibri" w:cs="Calibri" w:eastAsia="Calibri" w:hAnsi="Calibri"/>
        </w:rPr>
        <w:t xml:space="preserve">Componentes principales</w:t>
      </w:r>
    </w:p>
    <w:p>
      <w:pPr>
        <w:pStyle w:val="ListParagraph"/>
        <w:numPr>
          <w:ilvl w:val="0"/>
          <w:numId w:val="2"/>
        </w:numPr>
        <w:spacing w:after="80"/>
      </w:pPr>
      <w:r>
        <w:rPr>
          <w:rFonts w:ascii="Calibri" w:cs="Calibri" w:eastAsia="Calibri" w:hAnsi="Calibri"/>
        </w:rPr>
        <w:t xml:space="preserve">API modular en Go con Echo.</w:t>
      </w:r>
    </w:p>
    <w:p>
      <w:pPr>
        <w:pStyle w:val="ListParagraph"/>
        <w:numPr>
          <w:ilvl w:val="0"/>
          <w:numId w:val="2"/>
        </w:numPr>
        <w:spacing w:after="80"/>
      </w:pPr>
      <w:r>
        <w:rPr>
          <w:rFonts w:ascii="Calibri" w:cs="Calibri" w:eastAsia="Calibri" w:hAnsi="Calibri"/>
        </w:rPr>
        <w:t xml:space="preserve">Worker en Go con asynq.</w:t>
      </w:r>
    </w:p>
    <w:p>
      <w:pPr>
        <w:pStyle w:val="ListParagraph"/>
        <w:numPr>
          <w:ilvl w:val="0"/>
          <w:numId w:val="2"/>
        </w:numPr>
        <w:spacing w:after="80"/>
      </w:pPr>
      <w:r>
        <w:rPr>
          <w:rFonts w:ascii="Calibri" w:cs="Calibri" w:eastAsia="Calibri" w:hAnsi="Calibri"/>
        </w:rPr>
        <w:t xml:space="preserve">Redis para sesiones y cola.</w:t>
      </w:r>
    </w:p>
    <w:p>
      <w:pPr>
        <w:pStyle w:val="ListParagraph"/>
        <w:numPr>
          <w:ilvl w:val="0"/>
          <w:numId w:val="2"/>
        </w:numPr>
        <w:spacing w:after="80"/>
      </w:pPr>
      <w:r>
        <w:rPr>
          <w:rFonts w:ascii="Calibri" w:cs="Calibri" w:eastAsia="Calibri" w:hAnsi="Calibri"/>
        </w:rPr>
        <w:t xml:space="preserve">ClamAV para escaneo.</w:t>
      </w:r>
    </w:p>
    <w:p>
      <w:pPr>
        <w:pStyle w:val="ListParagraph"/>
        <w:numPr>
          <w:ilvl w:val="0"/>
          <w:numId w:val="2"/>
        </w:numPr>
        <w:spacing w:after="80"/>
      </w:pPr>
      <w:r>
        <w:rPr>
          <w:rFonts w:ascii="Calibri" w:cs="Calibri" w:eastAsia="Calibri" w:hAnsi="Calibri"/>
        </w:rPr>
        <w:t xml:space="preserve">Cloud SQL for PostgreSQL para persistencia transaccional.</w:t>
      </w:r>
    </w:p>
    <w:p>
      <w:pPr>
        <w:pStyle w:val="ListParagraph"/>
        <w:numPr>
          <w:ilvl w:val="0"/>
          <w:numId w:val="2"/>
        </w:numPr>
        <w:spacing w:after="80"/>
      </w:pPr>
      <w:r>
        <w:rPr>
          <w:rFonts w:ascii="Calibri" w:cs="Calibri" w:eastAsia="Calibri" w:hAnsi="Calibri"/>
        </w:rPr>
        <w:t xml:space="preserve">Cloud Storage como almacenamiento de objetos compatible con S3.</w:t>
      </w:r>
    </w:p>
    <w:p>
      <w:pPr>
        <w:pStyle w:val="ListParagraph"/>
        <w:numPr>
          <w:ilvl w:val="0"/>
          <w:numId w:val="2"/>
        </w:numPr>
        <w:spacing w:after="80"/>
      </w:pPr>
      <w:r>
        <w:rPr>
          <w:rFonts w:ascii="Calibri" w:cs="Calibri" w:eastAsia="Calibri" w:hAnsi="Calibri"/>
        </w:rPr>
        <w:t xml:space="preserve">Caddy como proxy inverso HTTPS en Web Server.</w:t>
      </w:r>
    </w:p>
    <w:p>
      <w:pPr>
        <w:pStyle w:val="Heading2"/>
        <w:spacing w:after="120" w:before="240"/>
      </w:pPr>
      <w:r>
        <w:rPr>
          <w:rFonts w:ascii="Calibri" w:cs="Calibri" w:eastAsia="Calibri" w:hAnsi="Calibri"/>
        </w:rPr>
        <w:t xml:space="preserve">Despliegue</w:t>
      </w:r>
    </w:p>
    <w:p>
      <w:pPr>
        <w:spacing w:after="120"/>
      </w:pPr>
      <w:r>
        <w:rPr>
          <w:rFonts w:ascii="Calibri" w:cs="Calibri" w:eastAsia="Calibri" w:hAnsi="Calibri"/>
        </w:rPr>
        <w:t xml:space="preserve">El despliegue usa dos maquinas virtuales fijas: Web Server (API, Mailpit de laboratorio y proxy HTTPS) y Worker Server (worker, Redis y ClamAV). PostgreSQL se ejecuta en Cloud SQL y los objetos se almacenan en Cloud Storage.</w:t>
      </w:r>
    </w:p>
    <w:p>
      <w:pPr>
        <w:spacing w:after="120"/>
      </w:pPr>
      <w:r>
        <w:rPr>
          <w:rFonts w:ascii="Calibri" w:cs="Calibri" w:eastAsia="Calibri" w:hAnsi="Calibri"/>
        </w:rPr>
        <w:t xml:space="preserve">Las secciones siguientes desarrollan en detalle el modelo de componentes, el modelo de despliegue, las decisiones y adaptaciones de empaquetado y seguridad, la operación y recuperación, y el análisis de capacidad, costo y limitaciones exigidos por el enunciado de la Entrega 2.</w:t>
      </w:r>
    </w:p>
    <w:p>
      <w:pPr>
        <w:pStyle w:val="Heading1"/>
        <w:spacing w:after="120" w:before="240"/>
      </w:pPr>
      <w:r>
        <w:rPr>
          <w:rFonts w:ascii="Calibri" w:cs="Calibri" w:eastAsia="Calibri" w:hAnsi="Calibri"/>
        </w:rPr>
        <w:t xml:space="preserve">Modelo de componentes</w:t>
      </w:r>
    </w:p>
    <w:p>
      <w:pPr>
        <w:spacing w:after="120"/>
      </w:pPr>
      <w:r>
        <w:rPr>
          <w:rFonts w:ascii="Calibri" w:cs="Calibri" w:eastAsia="Calibri" w:hAnsi="Calibri"/>
        </w:rPr>
        <w:t xml:space="preserve">Responsable: Daniela Solarte (con aportes de Andrés Jurado para workers y multimedia).</w:t>
      </w:r>
    </w:p>
    <w:p>
      <w:pPr>
        <w:spacing w:after="120"/>
      </w:pPr>
      <w:r>
        <w:rPr>
          <w:rFonts w:ascii="Calibri" w:cs="Calibri" w:eastAsia="Calibri" w:hAnsi="Calibri"/>
        </w:rPr>
        <w:t xml:space="preserve">Esta sección describe los módulos de la API, el worker, la cola de mensajería, la base de datos y el almacenamiento de objetos, sus responsabilidades y cómo se comunican entre sí en el despliegue de la Entrega 2.</w:t>
      </w:r>
    </w:p>
    <w:p>
      <w:pPr>
        <w:pStyle w:val="Heading2"/>
        <w:spacing w:after="120" w:before="240"/>
      </w:pPr>
      <w:r>
        <w:rPr>
          <w:rFonts w:ascii="Calibri" w:cs="Calibri" w:eastAsia="Calibri" w:hAnsi="Calibri"/>
        </w:rPr>
        <w:t xml:space="preserve">Vista general</w:t>
      </w:r>
    </w:p>
    <w:p>
      <w:pPr>
        <w:shd w:fill="F5F5F5" w:val="clear"/>
        <w:spacing w:after="0"/>
      </w:pPr>
      <w:r>
        <w:rPr>
          <w:rFonts w:ascii="Consolas" w:cs="Consolas" w:eastAsia="Consolas" w:hAnsi="Consolas"/>
          <w:sz w:val="18"/>
          <w:szCs w:val="18"/>
        </w:rPr>
        <w:t xml:space="preserve">                         HTTPS (Web Server)</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v</w:t>
      </w:r>
    </w:p>
    <w:p>
      <w:pPr>
        <w:shd w:fill="F5F5F5" w:val="clear"/>
        <w:spacing w:after="0"/>
      </w:pPr>
      <w:r>
        <w:rPr>
          <w:rFonts w:ascii="Consolas" w:cs="Consolas" w:eastAsia="Consolas" w:hAnsi="Consolas"/>
          <w:sz w:val="18"/>
          <w:szCs w:val="18"/>
        </w:rPr>
        <w:t xml:space="preserve">                        API en Go (Echo)</w:t>
      </w:r>
    </w:p>
    <w:p>
      <w:pPr>
        <w:shd w:fill="F5F5F5" w:val="clear"/>
        <w:spacing w:after="0"/>
      </w:pPr>
      <w:r>
        <w:rPr>
          <w:rFonts w:ascii="Consolas" w:cs="Consolas" w:eastAsia="Consolas" w:hAnsi="Consolas"/>
          <w:sz w:val="18"/>
          <w:szCs w:val="18"/>
        </w:rPr>
        <w:t xml:space="preserve">                     AuthMiddleware + CSRFMiddleware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          |          |          |             |</w:t>
      </w:r>
    </w:p>
    <w:p>
      <w:pPr>
        <w:shd w:fill="F5F5F5" w:val="clear"/>
        <w:spacing w:after="0"/>
      </w:pPr>
      <w:r>
        <w:rPr>
          <w:rFonts w:ascii="Consolas" w:cs="Consolas" w:eastAsia="Consolas" w:hAnsi="Consolas"/>
          <w:sz w:val="18"/>
          <w:szCs w:val="18"/>
        </w:rPr>
        <w:t xml:space="preserve">       courses    catalog     auth       admin        badges</w:t>
      </w:r>
    </w:p>
    <w:p>
      <w:pPr>
        <w:shd w:fill="F5F5F5" w:val="clear"/>
        <w:spacing w:after="0"/>
      </w:pPr>
      <w:r>
        <w:rPr>
          <w:rFonts w:ascii="Consolas" w:cs="Consolas" w:eastAsia="Consolas" w:hAnsi="Consolas"/>
          <w:sz w:val="18"/>
          <w:szCs w:val="18"/>
        </w:rPr>
        <w:t xml:space="preserve">          |                     |                        |</w:t>
      </w:r>
    </w:p>
    <w:p>
      <w:pPr>
        <w:shd w:fill="F5F5F5" w:val="clear"/>
        <w:spacing w:after="0"/>
      </w:pPr>
      <w:r>
        <w:rPr>
          <w:rFonts w:ascii="Consolas" w:cs="Consolas" w:eastAsia="Consolas" w:hAnsi="Consolas"/>
          <w:sz w:val="18"/>
          <w:szCs w:val="18"/>
        </w:rPr>
        <w:t xml:space="preserve">      progress &lt;-------------------------------------- quizzes</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media</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(síncrono: HTTP)      (asíncrono: Redis / asynq, cola "media")</w:t>
      </w:r>
    </w:p>
    <w:p>
      <w:pPr>
        <w:shd w:fill="F5F5F5" w:val="clear"/>
        <w:spacing w:after="0"/>
      </w:pPr>
      <w:r>
        <w:rPr>
          <w:rFonts w:ascii="Consolas" w:cs="Consolas" w:eastAsia="Consolas" w:hAnsi="Consolas"/>
          <w:sz w:val="18"/>
          <w:szCs w:val="18"/>
        </w:rPr>
        <w:t xml:space="preserve">          |                               |</w:t>
      </w:r>
    </w:p>
    <w:p>
      <w:pPr>
        <w:shd w:fill="F5F5F5" w:val="clear"/>
        <w:spacing w:after="0"/>
      </w:pPr>
      <w:r>
        <w:rPr>
          <w:rFonts w:ascii="Consolas" w:cs="Consolas" w:eastAsia="Consolas" w:hAnsi="Consolas"/>
          <w:sz w:val="18"/>
          <w:szCs w:val="18"/>
        </w:rPr>
        <w:t xml:space="preserve">     PostgreSQL &lt;---------------- Worker Server (Go, asynq.Server)</w:t>
      </w:r>
    </w:p>
    <w:p>
      <w:pPr>
        <w:shd w:fill="F5F5F5" w:val="clear"/>
        <w:spacing w:after="0"/>
      </w:pPr>
      <w:r>
        <w:rPr>
          <w:rFonts w:ascii="Consolas" w:cs="Consolas" w:eastAsia="Consolas" w:hAnsi="Consolas"/>
          <w:sz w:val="18"/>
          <w:szCs w:val="18"/>
        </w:rPr>
        <w:t xml:space="preserve">   (Cloud SQL)                       |     |        |</w:t>
      </w:r>
    </w:p>
    <w:p>
      <w:pPr>
        <w:shd w:fill="F5F5F5" w:val="clear"/>
        <w:spacing w:after="0"/>
      </w:pPr>
      <w:r>
        <w:rPr>
          <w:rFonts w:ascii="Consolas" w:cs="Consolas" w:eastAsia="Consolas" w:hAnsi="Consolas"/>
          <w:sz w:val="18"/>
          <w:szCs w:val="18"/>
        </w:rPr>
        <w:t xml:space="preserve">                                clamscan  ffmpeg  LibreOffice</w:t>
      </w:r>
    </w:p>
    <w:p>
      <w:pPr>
        <w:shd w:fill="F5F5F5" w:val="clear"/>
        <w:spacing w:after="0"/>
      </w:pPr>
      <w:r>
        <w:rPr>
          <w:rFonts w:ascii="Consolas" w:cs="Consolas" w:eastAsia="Consolas" w:hAnsi="Consolas"/>
          <w:sz w:val="18"/>
          <w:szCs w:val="18"/>
        </w:rPr>
        <w:t xml:space="preserve">                                     |</w:t>
      </w:r>
    </w:p>
    <w:p>
      <w:pPr>
        <w:shd w:fill="F5F5F5" w:val="clear"/>
        <w:spacing w:after="0"/>
      </w:pPr>
      <w:r>
        <w:rPr>
          <w:rFonts w:ascii="Consolas" w:cs="Consolas" w:eastAsia="Consolas" w:hAnsi="Consolas"/>
          <w:sz w:val="18"/>
          <w:szCs w:val="18"/>
        </w:rPr>
        <w:t xml:space="preserve">                          Cloud Storage (objetos: originales,</w:t>
      </w:r>
    </w:p>
    <w:p>
      <w:pPr>
        <w:shd w:fill="F5F5F5" w:val="clear"/>
        <w:spacing w:after="0"/>
      </w:pPr>
      <w:r>
        <w:rPr>
          <w:rFonts w:ascii="Consolas" w:cs="Consolas" w:eastAsia="Consolas" w:hAnsi="Consolas"/>
          <w:sz w:val="18"/>
          <w:szCs w:val="18"/>
        </w:rPr>
        <w:t xml:space="preserve">                          derivados HLS, PDFs, miniaturas)</w:t>
      </w:r>
    </w:p>
    <w:p>
      <w:pPr>
        <w:pStyle w:val="Heading2"/>
        <w:spacing w:after="120" w:before="240"/>
      </w:pPr>
      <w:r>
        <w:rPr>
          <w:rFonts w:ascii="Calibri" w:cs="Calibri" w:eastAsia="Calibri" w:hAnsi="Calibri"/>
        </w:rPr>
        <w:t xml:space="preserve">API (proceso cmd/api)</w:t>
      </w:r>
    </w:p>
    <w:p>
      <w:pPr>
        <w:spacing w:after="120"/>
      </w:pPr>
      <w:r>
        <w:rPr>
          <w:rFonts w:ascii="Calibri" w:cs="Calibri" w:eastAsia="Calibri" w:hAnsi="Calibri"/>
        </w:rPr>
        <w:t xml:space="preserve">Un único binario Go, monolito modular, expuesto por Echo bajo </w:t>
      </w:r>
      <w:r>
        <w:rPr>
          <w:rFonts w:ascii="Consolas" w:cs="Consolas" w:eastAsia="Consolas" w:hAnsi="Consolas"/>
          <w:sz w:val="20"/>
          <w:szCs w:val="20"/>
          <w:shd w:fill="EFEFEF" w:val="clear"/>
        </w:rPr>
        <w:t xml:space="preserve">/api/v1</w:t>
      </w:r>
      <w:r>
        <w:rPr>
          <w:rFonts w:ascii="Calibri" w:cs="Calibri" w:eastAsia="Calibri" w:hAnsi="Calibri"/>
        </w:rPr>
        <w:t xml:space="preserve"> y publicado solo en </w:t>
      </w:r>
      <w:r>
        <w:rPr>
          <w:rFonts w:ascii="Consolas" w:cs="Consolas" w:eastAsia="Consolas" w:hAnsi="Consolas"/>
          <w:sz w:val="20"/>
          <w:szCs w:val="20"/>
          <w:shd w:fill="EFEFEF" w:val="clear"/>
        </w:rPr>
        <w:t xml:space="preserve">127.0.0.1:8080</w:t>
      </w:r>
      <w:r>
        <w:rPr>
          <w:rFonts w:ascii="Calibri" w:cs="Calibri" w:eastAsia="Calibri" w:hAnsi="Calibri"/>
        </w:rPr>
        <w:t xml:space="preserve"> detrás del proxy HTTPS del Web Server.</w:t>
      </w:r>
    </w:p>
    <w:p>
      <w:pPr>
        <w:spacing w:after="120"/>
      </w:pPr>
      <w:r>
        <w:rPr>
          <w:rFonts w:ascii="Calibri" w:cs="Calibri" w:eastAsia="Calibri" w:hAnsi="Calibri"/>
        </w:rPr>
        <w:t xml:space="preserve">Cadena de middleware aplicada a toda petición: </w:t>
      </w:r>
      <w:r>
        <w:rPr>
          <w:rFonts w:ascii="Consolas" w:cs="Consolas" w:eastAsia="Consolas" w:hAnsi="Consolas"/>
          <w:sz w:val="20"/>
          <w:szCs w:val="20"/>
          <w:shd w:fill="EFEFEF" w:val="clear"/>
        </w:rPr>
        <w:t xml:space="preserve">Logger</w:t>
      </w:r>
      <w:r>
        <w:rPr>
          <w:rFonts w:ascii="Calibri" w:cs="Calibri" w:eastAsia="Calibri" w:hAnsi="Calibri"/>
        </w:rPr>
        <w:t xml:space="preserve"> → </w:t>
      </w:r>
      <w:r>
        <w:rPr>
          <w:rFonts w:ascii="Consolas" w:cs="Consolas" w:eastAsia="Consolas" w:hAnsi="Consolas"/>
          <w:sz w:val="20"/>
          <w:szCs w:val="20"/>
          <w:shd w:fill="EFEFEF" w:val="clear"/>
        </w:rPr>
        <w:t xml:space="preserve">Recover</w:t>
      </w:r>
      <w:r>
        <w:rPr>
          <w:rFonts w:ascii="Calibri" w:cs="Calibri" w:eastAsia="Calibri" w:hAnsi="Calibri"/>
        </w:rPr>
        <w:t xml:space="preserve"> → </w:t>
      </w:r>
      <w:r>
        <w:rPr>
          <w:rFonts w:ascii="Consolas" w:cs="Consolas" w:eastAsia="Consolas" w:hAnsi="Consolas"/>
          <w:sz w:val="20"/>
          <w:szCs w:val="20"/>
          <w:shd w:fill="EFEFEF" w:val="clear"/>
        </w:rPr>
        <w:t xml:space="preserve">AuthMiddleware</w:t>
      </w:r>
      <w:r>
        <w:rPr>
          <w:rFonts w:ascii="Calibri" w:cs="Calibri" w:eastAsia="Calibri" w:hAnsi="Calibri"/>
        </w:rPr>
        <w:t xml:space="preserve"> (resuelve el usuario desde </w:t>
      </w:r>
      <w:r>
        <w:rPr>
          <w:rFonts w:ascii="Consolas" w:cs="Consolas" w:eastAsia="Consolas" w:hAnsi="Consolas"/>
          <w:sz w:val="20"/>
          <w:szCs w:val="20"/>
          <w:shd w:fill="EFEFEF" w:val="clear"/>
        </w:rPr>
        <w:t xml:space="preserve">Authorization: Bearer</w:t>
      </w:r>
      <w:r>
        <w:rPr>
          <w:rFonts w:ascii="Calibri" w:cs="Calibri" w:eastAsia="Calibri" w:hAnsi="Calibri"/>
        </w:rPr>
        <w:t xml:space="preserve">, </w:t>
      </w:r>
      <w:r>
        <w:rPr>
          <w:rFonts w:ascii="Consolas" w:cs="Consolas" w:eastAsia="Consolas" w:hAnsi="Consolas"/>
          <w:sz w:val="20"/>
          <w:szCs w:val="20"/>
          <w:shd w:fill="EFEFEF" w:val="clear"/>
        </w:rPr>
        <w:t xml:space="preserve">X-Session-Token</w:t>
      </w:r>
      <w:r>
        <w:rPr>
          <w:rFonts w:ascii="Calibri" w:cs="Calibri" w:eastAsia="Calibri" w:hAnsi="Calibri"/>
        </w:rPr>
        <w:t xml:space="preserve"> o la cookie </w:t>
      </w:r>
      <w:r>
        <w:rPr>
          <w:rFonts w:ascii="Consolas" w:cs="Consolas" w:eastAsia="Consolas" w:hAnsi="Consolas"/>
          <w:sz w:val="20"/>
          <w:szCs w:val="20"/>
          <w:shd w:fill="EFEFEF" w:val="clear"/>
        </w:rPr>
        <w:t xml:space="preserve">mooc_session</w:t>
      </w:r>
      <w:r>
        <w:rPr>
          <w:rFonts w:ascii="Calibri" w:cs="Calibri" w:eastAsia="Calibri" w:hAnsi="Calibri"/>
        </w:rPr>
        <w:t xml:space="preserve">, en ese orden) → </w:t>
      </w:r>
      <w:r>
        <w:rPr>
          <w:rFonts w:ascii="Consolas" w:cs="Consolas" w:eastAsia="Consolas" w:hAnsi="Consolas"/>
          <w:sz w:val="20"/>
          <w:szCs w:val="20"/>
          <w:shd w:fill="EFEFEF" w:val="clear"/>
        </w:rPr>
        <w:t xml:space="preserve">CSRFMiddleware</w:t>
      </w:r>
      <w:r>
        <w:rPr>
          <w:rFonts w:ascii="Calibri" w:cs="Calibri" w:eastAsia="Calibri" w:hAnsi="Calibri"/>
        </w:rPr>
        <w:t xml:space="preserve"> (solo exige </w:t>
      </w:r>
      <w:r>
        <w:rPr>
          <w:rFonts w:ascii="Consolas" w:cs="Consolas" w:eastAsia="Consolas" w:hAnsi="Consolas"/>
          <w:sz w:val="20"/>
          <w:szCs w:val="20"/>
          <w:shd w:fill="EFEFEF" w:val="clear"/>
        </w:rPr>
        <w:t xml:space="preserve">X-CSRF-Token</w:t>
      </w:r>
      <w:r>
        <w:rPr>
          <w:rFonts w:ascii="Calibri" w:cs="Calibri" w:eastAsia="Calibri" w:hAnsi="Calibri"/>
        </w:rPr>
        <w:t xml:space="preserve"> cuando la sesión vino de cookie; los clientes con Bearer, incluidos los scripts de k6, no la necesitan — contrato completo en la sección "Secretos y seguridad de acceso").</w:t>
      </w:r>
    </w:p>
    <w:p>
      <w:pPr>
        <w:spacing w:after="120"/>
      </w:pPr>
      <w:r>
        <w:rPr>
          <w:rFonts w:ascii="Calibri" w:cs="Calibri" w:eastAsia="Calibri" w:hAnsi="Calibri"/>
        </w:rPr>
        <w:t xml:space="preserve">Módulos registrados en </w:t>
      </w:r>
      <w:r>
        <w:rPr>
          <w:rFonts w:ascii="Consolas" w:cs="Consolas" w:eastAsia="Consolas" w:hAnsi="Consolas"/>
          <w:sz w:val="20"/>
          <w:szCs w:val="20"/>
          <w:shd w:fill="EFEFEF" w:val="clear"/>
        </w:rPr>
        <w:t xml:space="preserve">cmd/api/main.go</w:t>
      </w:r>
      <w:r>
        <w:rPr>
          <w:rFonts w:ascii="Calibri" w:cs="Calibri" w:eastAsia="Calibri" w:hAnsi="Calibri"/>
        </w:rPr>
        <w:t xml:space="preserve">, cada uno con su propio </w:t>
      </w:r>
      <w:r>
        <w:rPr>
          <w:rFonts w:ascii="Consolas" w:cs="Consolas" w:eastAsia="Consolas" w:hAnsi="Consolas"/>
          <w:sz w:val="20"/>
          <w:szCs w:val="20"/>
          <w:shd w:fill="EFEFEF" w:val="clear"/>
        </w:rPr>
        <w:t xml:space="preserve">domain/usecase/postgres/http</w:t>
      </w:r>
      <w:r>
        <w:rPr>
          <w:rFonts w:ascii="Calibri" w:cs="Calibri" w:eastAsia="Calibri" w:hAnsi="Calibri"/>
        </w:rPr>
        <w:t xml:space="preserv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Módulo</w:t>
            </w:r>
          </w:p>
        </w:tc>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Responsabilidad</w:t>
            </w:r>
          </w:p>
        </w:tc>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Depende de</w:t>
            </w:r>
          </w:p>
        </w:tc>
      </w:tr>
      <w:tr>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courses</w:t>
            </w:r>
          </w:p>
        </w:tc>
        <w:tc>
          <w:tcPr>
            <w:tcW w:type="dxa" w:w="3333"/>
            <w:tcMar>
              <w:top w:type="dxa" w:w="60"/>
              <w:left w:type="dxa" w:w="90"/>
              <w:bottom w:type="dxa" w:w="60"/>
              <w:right w:type="dxa" w:w="90"/>
            </w:tcMar>
          </w:tcPr>
          <w:p>
            <w:r>
              <w:rPr>
                <w:rFonts w:ascii="Calibri" w:cs="Calibri" w:eastAsia="Calibri" w:hAnsi="Calibri"/>
                <w:sz w:val="19"/>
                <w:szCs w:val="19"/>
              </w:rPr>
              <w:t xml:space="preserve">Cursos, versiones, módulos, unidades, recursos, autoría y publicación</w:t>
            </w:r>
          </w:p>
        </w:tc>
        <w:tc>
          <w:tcPr>
            <w:tcW w:type="dxa" w:w="3333"/>
            <w:tcMar>
              <w:top w:type="dxa" w:w="60"/>
              <w:left w:type="dxa" w:w="90"/>
              <w:bottom w:type="dxa" w:w="60"/>
              <w:right w:type="dxa" w:w="90"/>
            </w:tcMar>
          </w:tcPr>
          <w:p>
            <w:r>
              <w:rPr>
                <w:rFonts w:ascii="Calibri" w:cs="Calibri" w:eastAsia="Calibri" w:hAnsi="Calibri"/>
                <w:sz w:val="19"/>
                <w:szCs w:val="19"/>
              </w:rPr>
              <w:t xml:space="preserve">PostgreSQL</w:t>
            </w:r>
          </w:p>
        </w:tc>
      </w:tr>
      <w:tr>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catalog</w:t>
            </w:r>
          </w:p>
        </w:tc>
        <w:tc>
          <w:tcPr>
            <w:tcW w:type="dxa" w:w="3333"/>
            <w:tcMar>
              <w:top w:type="dxa" w:w="60"/>
              <w:left w:type="dxa" w:w="90"/>
              <w:bottom w:type="dxa" w:w="60"/>
              <w:right w:type="dxa" w:w="90"/>
            </w:tcMar>
          </w:tcPr>
          <w:p>
            <w:r>
              <w:rPr>
                <w:rFonts w:ascii="Calibri" w:cs="Calibri" w:eastAsia="Calibri" w:hAnsi="Calibri"/>
                <w:sz w:val="19"/>
                <w:szCs w:val="19"/>
              </w:rPr>
              <w:t xml:space="preserve">Catálogo público de cursos publicados, inscripciones</w:t>
            </w:r>
          </w:p>
        </w:tc>
        <w:tc>
          <w:tcPr>
            <w:tcW w:type="dxa" w:w="3333"/>
            <w:tcMar>
              <w:top w:type="dxa" w:w="60"/>
              <w:left w:type="dxa" w:w="90"/>
              <w:bottom w:type="dxa" w:w="60"/>
              <w:right w:type="dxa" w:w="90"/>
            </w:tcMar>
          </w:tcPr>
          <w:p>
            <w:r>
              <w:rPr>
                <w:rFonts w:ascii="Calibri" w:cs="Calibri" w:eastAsia="Calibri" w:hAnsi="Calibri"/>
                <w:sz w:val="19"/>
                <w:szCs w:val="19"/>
              </w:rPr>
              <w:t xml:space="preserve">PostgreSQL, </w:t>
            </w:r>
            <w:r>
              <w:rPr>
                <w:rFonts w:ascii="Consolas" w:cs="Consolas" w:eastAsia="Consolas" w:hAnsi="Consolas"/>
                <w:sz w:val="19"/>
                <w:szCs w:val="19"/>
                <w:shd w:fill="EFEFEF" w:val="clear"/>
              </w:rPr>
              <w:t xml:space="preserve">courses</w:t>
            </w:r>
          </w:p>
        </w:tc>
      </w:tr>
      <w:tr>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auth</w:t>
            </w:r>
          </w:p>
        </w:tc>
        <w:tc>
          <w:tcPr>
            <w:tcW w:type="dxa" w:w="3333"/>
            <w:tcMar>
              <w:top w:type="dxa" w:w="60"/>
              <w:left w:type="dxa" w:w="90"/>
              <w:bottom w:type="dxa" w:w="60"/>
              <w:right w:type="dxa" w:w="90"/>
            </w:tcMar>
          </w:tcPr>
          <w:p>
            <w:r>
              <w:rPr>
                <w:rFonts w:ascii="Calibri" w:cs="Calibri" w:eastAsia="Calibri" w:hAnsi="Calibri"/>
                <w:sz w:val="19"/>
                <w:szCs w:val="19"/>
              </w:rPr>
              <w:t xml:space="preserve">Registro, verificación de correo, login, sesiones, recuperación de contraseña</w:t>
            </w:r>
          </w:p>
        </w:tc>
        <w:tc>
          <w:tcPr>
            <w:tcW w:type="dxa" w:w="3333"/>
            <w:tcMar>
              <w:top w:type="dxa" w:w="60"/>
              <w:left w:type="dxa" w:w="90"/>
              <w:bottom w:type="dxa" w:w="60"/>
              <w:right w:type="dxa" w:w="90"/>
            </w:tcMar>
          </w:tcPr>
          <w:p>
            <w:r>
              <w:rPr>
                <w:rFonts w:ascii="Calibri" w:cs="Calibri" w:eastAsia="Calibri" w:hAnsi="Calibri"/>
                <w:sz w:val="19"/>
                <w:szCs w:val="19"/>
              </w:rPr>
              <w:t xml:space="preserve">PostgreSQL, Redis, SMTP (Mailpit)</w:t>
            </w:r>
          </w:p>
        </w:tc>
      </w:tr>
      <w:tr>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admin</w:t>
            </w:r>
          </w:p>
        </w:tc>
        <w:tc>
          <w:tcPr>
            <w:tcW w:type="dxa" w:w="3333"/>
            <w:tcMar>
              <w:top w:type="dxa" w:w="60"/>
              <w:left w:type="dxa" w:w="90"/>
              <w:bottom w:type="dxa" w:w="60"/>
              <w:right w:type="dxa" w:w="90"/>
            </w:tcMar>
          </w:tcPr>
          <w:p>
            <w:r>
              <w:rPr>
                <w:rFonts w:ascii="Calibri" w:cs="Calibri" w:eastAsia="Calibri" w:hAnsi="Calibri"/>
                <w:sz w:val="19"/>
                <w:szCs w:val="19"/>
              </w:rPr>
              <w:t xml:space="preserve">Gestión de usuarios, roles, auditoría</w:t>
            </w:r>
          </w:p>
        </w:tc>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auth</w:t>
            </w:r>
          </w:p>
        </w:tc>
      </w:tr>
      <w:tr>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quizzes</w:t>
            </w:r>
          </w:p>
        </w:tc>
        <w:tc>
          <w:tcPr>
            <w:tcW w:type="dxa" w:w="3333"/>
            <w:tcMar>
              <w:top w:type="dxa" w:w="60"/>
              <w:left w:type="dxa" w:w="90"/>
              <w:bottom w:type="dxa" w:w="60"/>
              <w:right w:type="dxa" w:w="90"/>
            </w:tcMar>
          </w:tcPr>
          <w:p>
            <w:r>
              <w:rPr>
                <w:rFonts w:ascii="Calibri" w:cs="Calibri" w:eastAsia="Calibri" w:hAnsi="Calibri"/>
                <w:sz w:val="19"/>
                <w:szCs w:val="19"/>
              </w:rPr>
              <w:t xml:space="preserve">Preguntas, intentos, calificación con </w:t>
            </w:r>
            <w:r>
              <w:rPr>
                <w:rFonts w:ascii="Consolas" w:cs="Consolas" w:eastAsia="Consolas" w:hAnsi="Consolas"/>
                <w:sz w:val="19"/>
                <w:szCs w:val="19"/>
                <w:shd w:fill="EFEFEF" w:val="clear"/>
              </w:rPr>
              <w:t xml:space="preserve">Idempotency-Key</w:t>
            </w:r>
          </w:p>
        </w:tc>
        <w:tc>
          <w:tcPr>
            <w:tcW w:type="dxa" w:w="3333"/>
            <w:tcMar>
              <w:top w:type="dxa" w:w="60"/>
              <w:left w:type="dxa" w:w="90"/>
              <w:bottom w:type="dxa" w:w="60"/>
              <w:right w:type="dxa" w:w="90"/>
            </w:tcMar>
          </w:tcPr>
          <w:p>
            <w:r>
              <w:rPr>
                <w:rFonts w:ascii="Calibri" w:cs="Calibri" w:eastAsia="Calibri" w:hAnsi="Calibri"/>
                <w:sz w:val="19"/>
                <w:szCs w:val="19"/>
              </w:rPr>
              <w:t xml:space="preserve">PostgreSQL, </w:t>
            </w:r>
            <w:r>
              <w:rPr>
                <w:rFonts w:ascii="Consolas" w:cs="Consolas" w:eastAsia="Consolas" w:hAnsi="Consolas"/>
                <w:sz w:val="19"/>
                <w:szCs w:val="19"/>
                <w:shd w:fill="EFEFEF" w:val="clear"/>
              </w:rPr>
              <w:t xml:space="preserve">progress</w:t>
            </w:r>
          </w:p>
        </w:tc>
      </w:tr>
      <w:tr>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progress</w:t>
            </w:r>
          </w:p>
        </w:tc>
        <w:tc>
          <w:tcPr>
            <w:tcW w:type="dxa" w:w="3333"/>
            <w:tcMar>
              <w:top w:type="dxa" w:w="60"/>
              <w:left w:type="dxa" w:w="90"/>
              <w:bottom w:type="dxa" w:w="60"/>
              <w:right w:type="dxa" w:w="90"/>
            </w:tcMar>
          </w:tcPr>
          <w:p>
            <w:r>
              <w:rPr>
                <w:rFonts w:ascii="Calibri" w:cs="Calibri" w:eastAsia="Calibri" w:hAnsi="Calibri"/>
                <w:sz w:val="19"/>
                <w:szCs w:val="19"/>
              </w:rPr>
              <w:t xml:space="preserve">Progreso por recurso y por curso, heartbeats validados en servidor</w:t>
            </w:r>
          </w:p>
        </w:tc>
        <w:tc>
          <w:tcPr>
            <w:tcW w:type="dxa" w:w="3333"/>
            <w:tcMar>
              <w:top w:type="dxa" w:w="60"/>
              <w:left w:type="dxa" w:w="90"/>
              <w:bottom w:type="dxa" w:w="60"/>
              <w:right w:type="dxa" w:w="90"/>
            </w:tcMar>
          </w:tcPr>
          <w:p>
            <w:r>
              <w:rPr>
                <w:rFonts w:ascii="Calibri" w:cs="Calibri" w:eastAsia="Calibri" w:hAnsi="Calibri"/>
                <w:sz w:val="19"/>
                <w:szCs w:val="19"/>
              </w:rPr>
              <w:t xml:space="preserve">PostgreSQL, </w:t>
            </w:r>
            <w:r>
              <w:rPr>
                <w:rFonts w:ascii="Consolas" w:cs="Consolas" w:eastAsia="Consolas" w:hAnsi="Consolas"/>
                <w:sz w:val="19"/>
                <w:szCs w:val="19"/>
                <w:shd w:fill="EFEFEF" w:val="clear"/>
              </w:rPr>
              <w:t xml:space="preserve">courses</w:t>
            </w:r>
            <w:r>
              <w:rPr>
                <w:rFonts w:ascii="Calibri" w:cs="Calibri" w:eastAsia="Calibri" w:hAnsi="Calibri"/>
                <w:sz w:val="19"/>
                <w:szCs w:val="19"/>
              </w:rPr>
              <w:t xml:space="preserve">, </w:t>
            </w:r>
            <w:r>
              <w:rPr>
                <w:rFonts w:ascii="Consolas" w:cs="Consolas" w:eastAsia="Consolas" w:hAnsi="Consolas"/>
                <w:sz w:val="19"/>
                <w:szCs w:val="19"/>
                <w:shd w:fill="EFEFEF" w:val="clear"/>
              </w:rPr>
              <w:t xml:space="preserve">badges</w:t>
            </w:r>
          </w:p>
        </w:tc>
      </w:tr>
      <w:tr>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badges</w:t>
            </w:r>
          </w:p>
        </w:tc>
        <w:tc>
          <w:tcPr>
            <w:tcW w:type="dxa" w:w="3333"/>
            <w:tcMar>
              <w:top w:type="dxa" w:w="60"/>
              <w:left w:type="dxa" w:w="90"/>
              <w:bottom w:type="dxa" w:w="60"/>
              <w:right w:type="dxa" w:w="90"/>
            </w:tcMar>
          </w:tcPr>
          <w:p>
            <w:r>
              <w:rPr>
                <w:rFonts w:ascii="Calibri" w:cs="Calibri" w:eastAsia="Calibri" w:hAnsi="Calibri"/>
                <w:sz w:val="19"/>
                <w:szCs w:val="19"/>
              </w:rPr>
              <w:t xml:space="preserve">Emisión y verificación pública de insignias</w:t>
            </w:r>
          </w:p>
        </w:tc>
        <w:tc>
          <w:tcPr>
            <w:tcW w:type="dxa" w:w="3333"/>
            <w:tcMar>
              <w:top w:type="dxa" w:w="60"/>
              <w:left w:type="dxa" w:w="90"/>
              <w:bottom w:type="dxa" w:w="60"/>
              <w:right w:type="dxa" w:w="90"/>
            </w:tcMar>
          </w:tcPr>
          <w:p>
            <w:r>
              <w:rPr>
                <w:rFonts w:ascii="Calibri" w:cs="Calibri" w:eastAsia="Calibri" w:hAnsi="Calibri"/>
                <w:sz w:val="19"/>
                <w:szCs w:val="19"/>
              </w:rPr>
              <w:t xml:space="preserve">PostgreSQL, </w:t>
            </w:r>
            <w:r>
              <w:rPr>
                <w:rFonts w:ascii="Consolas" w:cs="Consolas" w:eastAsia="Consolas" w:hAnsi="Consolas"/>
                <w:sz w:val="19"/>
                <w:szCs w:val="19"/>
                <w:shd w:fill="EFEFEF" w:val="clear"/>
              </w:rPr>
              <w:t xml:space="preserve">progress</w:t>
            </w:r>
          </w:p>
        </w:tc>
      </w:tr>
      <w:tr>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media</w:t>
            </w:r>
          </w:p>
        </w:tc>
        <w:tc>
          <w:tcPr>
            <w:tcW w:type="dxa" w:w="3333"/>
            <w:tcMar>
              <w:top w:type="dxa" w:w="60"/>
              <w:left w:type="dxa" w:w="90"/>
              <w:bottom w:type="dxa" w:w="60"/>
              <w:right w:type="dxa" w:w="90"/>
            </w:tcMar>
          </w:tcPr>
          <w:p>
            <w:r>
              <w:rPr>
                <w:rFonts w:ascii="Calibri" w:cs="Calibri" w:eastAsia="Calibri" w:hAnsi="Calibri"/>
                <w:sz w:val="19"/>
                <w:szCs w:val="19"/>
              </w:rPr>
              <w:t xml:space="preserve">Carga multipart, URLs prefirmadas, estado de procesamiento</w:t>
            </w:r>
          </w:p>
        </w:tc>
        <w:tc>
          <w:tcPr>
            <w:tcW w:type="dxa" w:w="3333"/>
            <w:tcMar>
              <w:top w:type="dxa" w:w="60"/>
              <w:left w:type="dxa" w:w="90"/>
              <w:bottom w:type="dxa" w:w="60"/>
              <w:right w:type="dxa" w:w="90"/>
            </w:tcMar>
          </w:tcPr>
          <w:p>
            <w:r>
              <w:rPr>
                <w:rFonts w:ascii="Calibri" w:cs="Calibri" w:eastAsia="Calibri" w:hAnsi="Calibri"/>
                <w:sz w:val="19"/>
                <w:szCs w:val="19"/>
              </w:rPr>
              <w:t xml:space="preserve">PostgreSQL, Cloud Storage, Redis/asynq</w:t>
            </w:r>
          </w:p>
        </w:tc>
      </w:tr>
    </w:tbl>
    <w:p>
      <w:pPr>
        <w:spacing w:after="120"/>
      </w:pPr>
      <w:r>
        <w:rPr>
          <w:rFonts w:ascii="Calibri" w:cs="Calibri" w:eastAsia="Calibri" w:hAnsi="Calibri"/>
        </w:rPr>
        <w:t xml:space="preserve">Todas las peticiones entre estos módulos y el cliente son </w:t>
      </w:r>
      <w:r>
        <w:rPr>
          <w:rFonts w:ascii="Calibri" w:cs="Calibri" w:eastAsia="Calibri" w:hAnsi="Calibri"/>
          <w:b/>
          <w:bCs/>
        </w:rPr>
        <w:t xml:space="preserve">síncronas</w:t>
      </w:r>
      <w:r>
        <w:rPr>
          <w:rFonts w:ascii="Calibri" w:cs="Calibri" w:eastAsia="Calibri" w:hAnsi="Calibri"/>
        </w:rPr>
        <w:t xml:space="preserve"> (HTTP/JSON). La única comunicación </w:t>
      </w:r>
      <w:r>
        <w:rPr>
          <w:rFonts w:ascii="Calibri" w:cs="Calibri" w:eastAsia="Calibri" w:hAnsi="Calibri"/>
          <w:b/>
          <w:bCs/>
        </w:rPr>
        <w:t xml:space="preserve">asíncrona</w:t>
      </w:r>
      <w:r>
        <w:rPr>
          <w:rFonts w:ascii="Calibri" w:cs="Calibri" w:eastAsia="Calibri" w:hAnsi="Calibri"/>
        </w:rPr>
        <w:t xml:space="preserve"> de la API es hacia el worker: al confirmar una carga multimedia, </w:t>
      </w:r>
      <w:r>
        <w:rPr>
          <w:rFonts w:ascii="Consolas" w:cs="Consolas" w:eastAsia="Consolas" w:hAnsi="Consolas"/>
          <w:sz w:val="20"/>
          <w:szCs w:val="20"/>
          <w:shd w:fill="EFEFEF" w:val="clear"/>
        </w:rPr>
        <w:t xml:space="preserve">media</w:t>
      </w:r>
      <w:r>
        <w:rPr>
          <w:rFonts w:ascii="Calibri" w:cs="Calibri" w:eastAsia="Calibri" w:hAnsi="Calibri"/>
        </w:rPr>
        <w:t xml:space="preserve"> encola un trabajo en Redis (</w:t>
      </w:r>
      <w:r>
        <w:rPr>
          <w:rFonts w:ascii="Consolas" w:cs="Consolas" w:eastAsia="Consolas" w:hAnsi="Consolas"/>
          <w:sz w:val="20"/>
          <w:szCs w:val="20"/>
          <w:shd w:fill="EFEFEF" w:val="clear"/>
        </w:rPr>
        <w:t xml:space="preserve">mediaQueue</w:t>
      </w:r>
      <w:r>
        <w:rPr>
          <w:rFonts w:ascii="Calibri" w:cs="Calibri" w:eastAsia="Calibri" w:hAnsi="Calibri"/>
        </w:rPr>
        <w:t xml:space="preserve">, cola </w:t>
      </w:r>
      <w:r>
        <w:rPr>
          <w:rFonts w:ascii="Consolas" w:cs="Consolas" w:eastAsia="Consolas" w:hAnsi="Consolas"/>
          <w:sz w:val="20"/>
          <w:szCs w:val="20"/>
          <w:shd w:fill="EFEFEF" w:val="clear"/>
        </w:rPr>
        <w:t xml:space="preserve">media</w:t>
      </w:r>
      <w:r>
        <w:rPr>
          <w:rFonts w:ascii="Calibri" w:cs="Calibri" w:eastAsia="Calibri" w:hAnsi="Calibri"/>
        </w:rPr>
        <w:t xml:space="preserve">) y responde de inmediato sin esperar el procesamiento.</w:t>
      </w:r>
    </w:p>
    <w:p>
      <w:pPr>
        <w:pStyle w:val="Heading2"/>
        <w:spacing w:after="120" w:before="240"/>
      </w:pPr>
      <w:r>
        <w:rPr>
          <w:rFonts w:ascii="Calibri" w:cs="Calibri" w:eastAsia="Calibri" w:hAnsi="Calibri"/>
        </w:rPr>
        <w:t xml:space="preserve">Worker (proceso cmd/worker)</w:t>
      </w:r>
    </w:p>
    <w:p>
      <w:pPr>
        <w:spacing w:after="120"/>
      </w:pPr>
      <w:r>
        <w:rPr>
          <w:rFonts w:ascii="Calibri" w:cs="Calibri" w:eastAsia="Calibri" w:hAnsi="Calibri"/>
        </w:rPr>
        <w:t xml:space="preserve">Proceso Go independiente (no expone HTTP) que corre en el Worker Server. Usa un servidor </w:t>
      </w:r>
      <w:r>
        <w:rPr>
          <w:rFonts w:ascii="Consolas" w:cs="Consolas" w:eastAsia="Consolas" w:hAnsi="Consolas"/>
          <w:sz w:val="20"/>
          <w:szCs w:val="20"/>
          <w:shd w:fill="EFEFEF" w:val="clear"/>
        </w:rPr>
        <w:t xml:space="preserve">asynq</w:t>
      </w:r>
      <w:r>
        <w:rPr>
          <w:rFonts w:ascii="Calibri" w:cs="Calibri" w:eastAsia="Calibri" w:hAnsi="Calibri"/>
        </w:rPr>
        <w:t xml:space="preserve"> que escucha la cola </w:t>
      </w:r>
      <w:r>
        <w:rPr>
          <w:rFonts w:ascii="Consolas" w:cs="Consolas" w:eastAsia="Consolas" w:hAnsi="Consolas"/>
          <w:sz w:val="20"/>
          <w:szCs w:val="20"/>
          <w:shd w:fill="EFEFEF" w:val="clear"/>
        </w:rPr>
        <w:t xml:space="preserve">media</w:t>
      </w:r>
      <w:r>
        <w:rPr>
          <w:rFonts w:ascii="Calibri" w:cs="Calibri" w:eastAsia="Calibri" w:hAnsi="Calibri"/>
        </w:rPr>
        <w:t xml:space="preserve"> en Redis, con concurrencia configurable por </w:t>
      </w:r>
      <w:r>
        <w:rPr>
          <w:rFonts w:ascii="Consolas" w:cs="Consolas" w:eastAsia="Consolas" w:hAnsi="Consolas"/>
          <w:sz w:val="20"/>
          <w:szCs w:val="20"/>
          <w:shd w:fill="EFEFEF" w:val="clear"/>
        </w:rPr>
        <w:t xml:space="preserve">WORKER_CONCURRENCY</w:t>
      </w:r>
      <w:r>
        <w:rPr>
          <w:rFonts w:ascii="Calibri" w:cs="Calibri" w:eastAsia="Calibri" w:hAnsi="Calibri"/>
        </w:rPr>
        <w:t xml:space="preserve"> (número de trabajos que procesa en paralelo dentro de una sola instancia; escalar horizontalmente es levantar más instancias del contenedor, no subir este número indefinidamente).</w:t>
      </w:r>
    </w:p>
    <w:p>
      <w:pPr>
        <w:spacing w:after="120"/>
      </w:pPr>
      <w:r>
        <w:rPr>
          <w:rFonts w:ascii="Calibri" w:cs="Calibri" w:eastAsia="Calibri" w:hAnsi="Calibri"/>
        </w:rPr>
        <w:t xml:space="preserve">Tipos de trabajo (</w:t>
      </w:r>
      <w:r>
        <w:rPr>
          <w:rFonts w:ascii="Consolas" w:cs="Consolas" w:eastAsia="Consolas" w:hAnsi="Consolas"/>
          <w:sz w:val="20"/>
          <w:szCs w:val="20"/>
          <w:shd w:fill="EFEFEF" w:val="clear"/>
        </w:rPr>
        <w:t xml:space="preserve">internal/media/domain.JobType</w:t>
      </w:r>
      <w:r>
        <w:rPr>
          <w:rFonts w:ascii="Calibri" w:cs="Calibri" w:eastAsia="Calibri" w:hAnsi="Calibri"/>
        </w:rPr>
        <w:t xml:space="preserve">):</w:t>
      </w:r>
    </w:p>
    <w:p>
      <w:pPr>
        <w:pStyle w:val="ListParagraph"/>
        <w:numPr>
          <w:ilvl w:val="0"/>
          <w:numId w:val="2"/>
        </w:numPr>
        <w:spacing w:after="80"/>
      </w:pPr>
      <w:r>
        <w:rPr>
          <w:rFonts w:ascii="Consolas" w:cs="Consolas" w:eastAsia="Consolas" w:hAnsi="Consolas"/>
          <w:sz w:val="20"/>
          <w:szCs w:val="20"/>
          <w:shd w:fill="EFEFEF" w:val="clear"/>
        </w:rPr>
        <w:t xml:space="preserve">JobScanAntivirus</w:t>
      </w:r>
      <w:r>
        <w:rPr>
          <w:rFonts w:ascii="Calibri" w:cs="Calibri" w:eastAsia="Calibri" w:hAnsi="Calibri"/>
        </w:rPr>
        <w:t xml:space="preserve">: escaneo con ClamAV antes de aceptar un archivo.</w:t>
      </w:r>
    </w:p>
    <w:p>
      <w:pPr>
        <w:pStyle w:val="ListParagraph"/>
        <w:numPr>
          <w:ilvl w:val="0"/>
          <w:numId w:val="2"/>
        </w:numPr>
        <w:spacing w:after="80"/>
      </w:pPr>
      <w:r>
        <w:rPr>
          <w:rFonts w:ascii="Consolas" w:cs="Consolas" w:eastAsia="Consolas" w:hAnsi="Consolas"/>
          <w:sz w:val="20"/>
          <w:szCs w:val="20"/>
          <w:shd w:fill="EFEFEF" w:val="clear"/>
        </w:rPr>
        <w:t xml:space="preserve">JobTranscodeHLS</w:t>
      </w:r>
      <w:r>
        <w:rPr>
          <w:rFonts w:ascii="Calibri" w:cs="Calibri" w:eastAsia="Calibri" w:hAnsi="Calibri"/>
        </w:rPr>
        <w:t xml:space="preserve">: transcodificación de video a HLS con ffmpeg.</w:t>
      </w:r>
    </w:p>
    <w:p>
      <w:pPr>
        <w:pStyle w:val="ListParagraph"/>
        <w:numPr>
          <w:ilvl w:val="0"/>
          <w:numId w:val="2"/>
        </w:numPr>
        <w:spacing w:after="80"/>
      </w:pPr>
      <w:r>
        <w:rPr>
          <w:rFonts w:ascii="Consolas" w:cs="Consolas" w:eastAsia="Consolas" w:hAnsi="Consolas"/>
          <w:sz w:val="20"/>
          <w:szCs w:val="20"/>
          <w:shd w:fill="EFEFEF" w:val="clear"/>
        </w:rPr>
        <w:t xml:space="preserve">JobConvertPresentationToPDF</w:t>
      </w:r>
      <w:r>
        <w:rPr>
          <w:rFonts w:ascii="Calibri" w:cs="Calibri" w:eastAsia="Calibri" w:hAnsi="Calibri"/>
        </w:rPr>
        <w:t xml:space="preserve">: conversión de presentaciones a PDF con LibreOffice.</w:t>
      </w:r>
    </w:p>
    <w:p>
      <w:pPr>
        <w:spacing w:after="120"/>
      </w:pPr>
      <w:r>
        <w:rPr>
          <w:rFonts w:ascii="Calibri" w:cs="Calibri" w:eastAsia="Calibri" w:hAnsi="Calibri"/>
        </w:rPr>
        <w:t xml:space="preserve">El mensaje que viaja por Redis solo trae el </w:t>
      </w:r>
      <w:r>
        <w:rPr>
          <w:rFonts w:ascii="Consolas" w:cs="Consolas" w:eastAsia="Consolas" w:hAnsi="Consolas"/>
          <w:sz w:val="20"/>
          <w:szCs w:val="20"/>
          <w:shd w:fill="EFEFEF" w:val="clear"/>
        </w:rPr>
        <w:t xml:space="preserve">job_id</w:t>
      </w:r>
      <w:r>
        <w:rPr>
          <w:rFonts w:ascii="Calibri" w:cs="Calibri" w:eastAsia="Calibri" w:hAnsi="Calibri"/>
        </w:rPr>
        <w:t xml:space="preserve">; el worker relee el job completo desde PostgreSQL antes de procesarlo, que es la fuente de verdad. Esto hace el procesamiento </w:t>
      </w:r>
      <w:r>
        <w:rPr>
          <w:rFonts w:ascii="Calibri" w:cs="Calibri" w:eastAsia="Calibri" w:hAnsi="Calibri"/>
          <w:b/>
          <w:bCs/>
        </w:rPr>
        <w:t xml:space="preserve">idempotente ante reintentos y reentregas de Redis</w:t>
      </w:r>
      <w:r>
        <w:rPr>
          <w:rFonts w:ascii="Calibri" w:cs="Calibri" w:eastAsia="Calibri" w:hAnsi="Calibri"/>
        </w:rPr>
        <w:t xml:space="preserve">: si un job ya quedó en </w:t>
      </w:r>
      <w:r>
        <w:rPr>
          <w:rFonts w:ascii="Consolas" w:cs="Consolas" w:eastAsia="Consolas" w:hAnsi="Consolas"/>
          <w:sz w:val="20"/>
          <w:szCs w:val="20"/>
          <w:shd w:fill="EFEFEF" w:val="clear"/>
        </w:rPr>
        <w:t xml:space="preserve">done</w:t>
      </w:r>
      <w:r>
        <w:rPr>
          <w:rFonts w:ascii="Calibri" w:cs="Calibri" w:eastAsia="Calibri" w:hAnsi="Calibri"/>
        </w:rPr>
        <w:t xml:space="preserve"> o </w:t>
      </w:r>
      <w:r>
        <w:rPr>
          <w:rFonts w:ascii="Consolas" w:cs="Consolas" w:eastAsia="Consolas" w:hAnsi="Consolas"/>
          <w:sz w:val="20"/>
          <w:szCs w:val="20"/>
          <w:shd w:fill="EFEFEF" w:val="clear"/>
        </w:rPr>
        <w:t xml:space="preserve">dead_letter</w:t>
      </w:r>
      <w:r>
        <w:rPr>
          <w:rFonts w:ascii="Calibri" w:cs="Calibri" w:eastAsia="Calibri" w:hAnsi="Calibri"/>
        </w:rPr>
        <w:t xml:space="preserve">, el worker lo descarta sin reprocesar.</w:t>
      </w:r>
    </w:p>
    <w:p>
      <w:pPr>
        <w:pStyle w:val="Heading2"/>
        <w:spacing w:after="120" w:before="240"/>
      </w:pPr>
      <w:r>
        <w:rPr>
          <w:rFonts w:ascii="Calibri" w:cs="Calibri" w:eastAsia="Calibri" w:hAnsi="Calibri"/>
        </w:rPr>
        <w:t xml:space="preserve">Base de datos: PostgreSQL (Cloud SQL)</w:t>
      </w:r>
    </w:p>
    <w:p>
      <w:pPr>
        <w:spacing w:after="120"/>
      </w:pPr>
      <w:r>
        <w:rPr>
          <w:rFonts w:ascii="Calibri" w:cs="Calibri" w:eastAsia="Calibri" w:hAnsi="Calibri"/>
        </w:rPr>
        <w:t xml:space="preserve">Fuente de verdad transaccional para los ocho módulos de la tabla anterior. Acceso vía </w:t>
      </w:r>
      <w:r>
        <w:rPr>
          <w:rFonts w:ascii="Consolas" w:cs="Consolas" w:eastAsia="Consolas" w:hAnsi="Consolas"/>
          <w:sz w:val="20"/>
          <w:szCs w:val="20"/>
          <w:shd w:fill="EFEFEF" w:val="clear"/>
        </w:rPr>
        <w:t xml:space="preserve">pgxpool</w:t>
      </w:r>
      <w:r>
        <w:rPr>
          <w:rFonts w:ascii="Calibri" w:cs="Calibri" w:eastAsia="Calibri" w:hAnsi="Calibri"/>
        </w:rPr>
        <w:t xml:space="preserve">, con el tamaño de pool configurable por variables de entorno (</w:t>
      </w:r>
      <w:r>
        <w:rPr>
          <w:rFonts w:ascii="Consolas" w:cs="Consolas" w:eastAsia="Consolas" w:hAnsi="Consolas"/>
          <w:sz w:val="20"/>
          <w:szCs w:val="20"/>
          <w:shd w:fill="EFEFEF" w:val="clear"/>
        </w:rPr>
        <w:t xml:space="preserve">DB_MAX_CONNS</w:t>
      </w:r>
      <w:r>
        <w:rPr>
          <w:rFonts w:ascii="Calibri" w:cs="Calibri" w:eastAsia="Calibri" w:hAnsi="Calibri"/>
        </w:rPr>
        <w:t xml:space="preserve">, </w:t>
      </w:r>
      <w:r>
        <w:rPr>
          <w:rFonts w:ascii="Consolas" w:cs="Consolas" w:eastAsia="Consolas" w:hAnsi="Consolas"/>
          <w:sz w:val="20"/>
          <w:szCs w:val="20"/>
          <w:shd w:fill="EFEFEF" w:val="clear"/>
        </w:rPr>
        <w:t xml:space="preserve">DB_MIN_CONNS</w:t>
      </w:r>
      <w:r>
        <w:rPr>
          <w:rFonts w:ascii="Calibri" w:cs="Calibri" w:eastAsia="Calibri" w:hAnsi="Calibri"/>
        </w:rPr>
        <w:t xml:space="preserve">; por defecto 5 y 0), tanto en la API como en el worker.</w:t>
      </w:r>
    </w:p>
    <w:p>
      <w:pPr>
        <w:pStyle w:val="Heading2"/>
        <w:spacing w:after="120" w:before="240"/>
      </w:pPr>
      <w:r>
        <w:rPr>
          <w:rFonts w:ascii="Calibri" w:cs="Calibri" w:eastAsia="Calibri" w:hAnsi="Calibri"/>
        </w:rPr>
        <w:t xml:space="preserve">Cola de mensajería: Redis (sesiones + asynq)</w:t>
      </w:r>
    </w:p>
    <w:p>
      <w:pPr>
        <w:spacing w:after="120"/>
      </w:pPr>
      <w:r>
        <w:rPr>
          <w:rFonts w:ascii="Calibri" w:cs="Calibri" w:eastAsia="Calibri" w:hAnsi="Calibri"/>
        </w:rPr>
        <w:t xml:space="preserve">Redis cumple dos roles distintos en el mismo despliegue, ambos en el Worker Server:</w:t>
      </w:r>
    </w:p>
    <w:p>
      <w:pPr>
        <w:pStyle w:val="ListParagraph"/>
        <w:numPr>
          <w:ilvl w:val="0"/>
          <w:numId w:val="2"/>
        </w:numPr>
        <w:spacing w:after="80"/>
      </w:pPr>
      <w:r>
        <w:rPr>
          <w:rFonts w:ascii="Calibri" w:cs="Calibri" w:eastAsia="Calibri" w:hAnsi="Calibri"/>
          <w:b/>
          <w:bCs/>
        </w:rPr>
        <w:t xml:space="preserve">Sesiones y caché</w:t>
      </w:r>
      <w:r>
        <w:rPr>
          <w:rFonts w:ascii="Calibri" w:cs="Calibri" w:eastAsia="Calibri" w:hAnsi="Calibri"/>
        </w:rPr>
        <w:t xml:space="preserve"> de </w:t>
      </w:r>
      <w:r>
        <w:rPr>
          <w:rFonts w:ascii="Consolas" w:cs="Consolas" w:eastAsia="Consolas" w:hAnsi="Consolas"/>
          <w:sz w:val="20"/>
          <w:szCs w:val="20"/>
          <w:shd w:fill="EFEFEF" w:val="clear"/>
        </w:rPr>
        <w:t xml:space="preserve">auth</w:t>
      </w:r>
      <w:r>
        <w:rPr>
          <w:rFonts w:ascii="Calibri" w:cs="Calibri" w:eastAsia="Calibri" w:hAnsi="Calibri"/>
        </w:rPr>
        <w:t xml:space="preserve"> (</w:t>
      </w:r>
      <w:r>
        <w:rPr>
          <w:rFonts w:ascii="Consolas" w:cs="Consolas" w:eastAsia="Consolas" w:hAnsi="Consolas"/>
          <w:sz w:val="20"/>
          <w:szCs w:val="20"/>
          <w:shd w:fill="EFEFEF" w:val="clear"/>
        </w:rPr>
        <w:t xml:space="preserve">RedisSessionStore</w:t>
      </w:r>
      <w:r>
        <w:rPr>
          <w:rFonts w:ascii="Calibri" w:cs="Calibri" w:eastAsia="Calibri" w:hAnsi="Calibri"/>
        </w:rPr>
        <w:t xml:space="preserve">), alcanzado por la API desde el Web Server por IP interna.</w:t>
      </w:r>
    </w:p>
    <w:p>
      <w:pPr>
        <w:pStyle w:val="ListParagraph"/>
        <w:numPr>
          <w:ilvl w:val="0"/>
          <w:numId w:val="2"/>
        </w:numPr>
        <w:spacing w:after="80"/>
      </w:pPr>
      <w:r>
        <w:rPr>
          <w:rFonts w:ascii="Calibri" w:cs="Calibri" w:eastAsia="Calibri" w:hAnsi="Calibri"/>
          <w:b/>
          <w:bCs/>
        </w:rPr>
        <w:t xml:space="preserve">Cola de trabajos </w:t>
      </w:r>
      <w:r>
        <w:rPr>
          <w:rFonts w:ascii="Consolas" w:cs="Consolas" w:eastAsia="Consolas" w:hAnsi="Consolas"/>
          <w:b/>
          <w:bCs/>
          <w:sz w:val="20"/>
          <w:szCs w:val="20"/>
          <w:shd w:fill="EFEFEF" w:val="clear"/>
        </w:rPr>
        <w:t xml:space="preserve">asynq</w:t>
      </w:r>
      <w:r>
        <w:rPr>
          <w:rFonts w:ascii="Calibri" w:cs="Calibri" w:eastAsia="Calibri" w:hAnsi="Calibri"/>
        </w:rPr>
        <w:t xml:space="preserve"> que conecta </w:t>
      </w:r>
      <w:r>
        <w:rPr>
          <w:rFonts w:ascii="Consolas" w:cs="Consolas" w:eastAsia="Consolas" w:hAnsi="Consolas"/>
          <w:sz w:val="20"/>
          <w:szCs w:val="20"/>
          <w:shd w:fill="EFEFEF" w:val="clear"/>
        </w:rPr>
        <w:t xml:space="preserve">media</w:t>
      </w:r>
      <w:r>
        <w:rPr>
          <w:rFonts w:ascii="Calibri" w:cs="Calibri" w:eastAsia="Calibri" w:hAnsi="Calibri"/>
        </w:rPr>
        <w:t xml:space="preserve"> (API) con el worker.</w:t>
      </w:r>
    </w:p>
    <w:p>
      <w:pPr>
        <w:spacing w:after="120"/>
      </w:pPr>
      <w:r>
        <w:rPr>
          <w:rFonts w:ascii="Calibri" w:cs="Calibri" w:eastAsia="Calibri" w:hAnsi="Calibri"/>
        </w:rPr>
        <w:t xml:space="preserve">El cliente Redis del proyecto no soporta contraseña, así que el aislamiento de este puerto es responsabilidad de la regla de firewall </w:t>
      </w:r>
      <w:r>
        <w:rPr>
          <w:rFonts w:ascii="Consolas" w:cs="Consolas" w:eastAsia="Consolas" w:hAnsi="Consolas"/>
          <w:sz w:val="20"/>
          <w:szCs w:val="20"/>
          <w:shd w:fill="EFEFEF" w:val="clear"/>
        </w:rPr>
        <w:t xml:space="preserve">mooc-e2-allow-redis-from-web</w:t>
      </w:r>
      <w:r>
        <w:rPr>
          <w:rFonts w:ascii="Calibri" w:cs="Calibri" w:eastAsia="Calibri" w:hAnsi="Calibri"/>
        </w:rPr>
        <w:t xml:space="preserve">, no de Redis mismo.</w:t>
      </w:r>
    </w:p>
    <w:p>
      <w:pPr>
        <w:pStyle w:val="Heading2"/>
        <w:spacing w:after="120" w:before="240"/>
      </w:pPr>
      <w:r>
        <w:rPr>
          <w:rFonts w:ascii="Calibri" w:cs="Calibri" w:eastAsia="Calibri" w:hAnsi="Calibri"/>
        </w:rPr>
        <w:t xml:space="preserve">Almacenamiento de objetos: Cloud Storage</w:t>
      </w:r>
    </w:p>
    <w:p>
      <w:pPr>
        <w:spacing w:after="120"/>
      </w:pPr>
      <w:r>
        <w:rPr>
          <w:rFonts w:ascii="Consolas" w:cs="Consolas" w:eastAsia="Consolas" w:hAnsi="Consolas"/>
          <w:sz w:val="20"/>
          <w:szCs w:val="20"/>
          <w:shd w:fill="EFEFEF" w:val="clear"/>
        </w:rPr>
        <w:t xml:space="preserve">internal/media/platform/s3storage.go</w:t>
      </w:r>
      <w:r>
        <w:rPr>
          <w:rFonts w:ascii="Calibri" w:cs="Calibri" w:eastAsia="Calibri" w:hAnsi="Calibri"/>
        </w:rPr>
        <w:t xml:space="preserve"> habla el protocolo compatible con S3 de Cloud Storage (</w:t>
      </w:r>
      <w:r>
        <w:rPr>
          <w:rFonts w:ascii="Consolas" w:cs="Consolas" w:eastAsia="Consolas" w:hAnsi="Consolas"/>
          <w:sz w:val="20"/>
          <w:szCs w:val="20"/>
          <w:shd w:fill="EFEFEF" w:val="clear"/>
        </w:rPr>
        <w:t xml:space="preserve">S3_ENDPOINT=storage.googleapis.com</w:t>
      </w:r>
      <w:r>
        <w:rPr>
          <w:rFonts w:ascii="Calibri" w:cs="Calibri" w:eastAsia="Calibri" w:hAnsi="Calibri"/>
        </w:rPr>
        <w:t xml:space="preserve">). Guarda originales, derivados HLS, PDFs convertidos y miniaturas; nunca binarios en PostgreSQL. La API firma URLs de carga y descarga directas entre el navegador/cliente y Cloud Storage: ni la carga ni la descarga pasan por la API como proxy de bytes.</w:t>
      </w:r>
    </w:p>
    <w:p>
      <w:pPr>
        <w:pStyle w:val="Heading2"/>
        <w:spacing w:after="120" w:before="240"/>
      </w:pPr>
      <w:r>
        <w:rPr>
          <w:rFonts w:ascii="Calibri" w:cs="Calibri" w:eastAsia="Calibri" w:hAnsi="Calibri"/>
        </w:rPr>
        <w:t xml:space="preserve">Integraciones externas</w:t>
      </w:r>
    </w:p>
    <w:p>
      <w:pPr>
        <w:pStyle w:val="ListParagraph"/>
        <w:numPr>
          <w:ilvl w:val="0"/>
          <w:numId w:val="2"/>
        </w:numPr>
        <w:spacing w:after="80"/>
      </w:pPr>
      <w:r>
        <w:rPr>
          <w:rFonts w:ascii="Calibri" w:cs="Calibri" w:eastAsia="Calibri" w:hAnsi="Calibri"/>
          <w:b/>
          <w:bCs/>
        </w:rPr>
        <w:t xml:space="preserve">SMTP (Mailpit):</w:t>
      </w:r>
      <w:r>
        <w:rPr>
          <w:rFonts w:ascii="Calibri" w:cs="Calibri" w:eastAsia="Calibri" w:hAnsi="Calibri"/>
        </w:rPr>
        <w:t xml:space="preserve"> verificación de correo y recuperación de contraseña; de laboratorio, sin cambios frente a la Entrega 1.</w:t>
      </w:r>
    </w:p>
    <w:p>
      <w:pPr>
        <w:pStyle w:val="ListParagraph"/>
        <w:numPr>
          <w:ilvl w:val="0"/>
          <w:numId w:val="2"/>
        </w:numPr>
        <w:spacing w:after="80"/>
      </w:pPr>
      <w:r>
        <w:rPr>
          <w:rFonts w:ascii="Calibri" w:cs="Calibri" w:eastAsia="Calibri" w:hAnsi="Calibri"/>
          <w:b/>
          <w:bCs/>
        </w:rPr>
        <w:t xml:space="preserve">ClamAV:</w:t>
      </w:r>
      <w:r>
        <w:rPr>
          <w:rFonts w:ascii="Calibri" w:cs="Calibri" w:eastAsia="Calibri" w:hAnsi="Calibri"/>
        </w:rPr>
        <w:t xml:space="preserve"> escaneo antivirus síncrono dentro del job </w:t>
      </w:r>
      <w:r>
        <w:rPr>
          <w:rFonts w:ascii="Consolas" w:cs="Consolas" w:eastAsia="Consolas" w:hAnsi="Consolas"/>
          <w:sz w:val="20"/>
          <w:szCs w:val="20"/>
          <w:shd w:fill="EFEFEF" w:val="clear"/>
        </w:rPr>
        <w:t xml:space="preserve">JobScanAntivirus</w:t>
      </w:r>
      <w:r>
        <w:rPr>
          <w:rFonts w:ascii="Calibri" w:cs="Calibri" w:eastAsia="Calibri" w:hAnsi="Calibri"/>
        </w:rPr>
        <w:t xml:space="preserve">, en el Worker Server.</w:t>
      </w:r>
    </w:p>
    <w:p>
      <w:pPr>
        <w:pStyle w:val="ListParagraph"/>
        <w:numPr>
          <w:ilvl w:val="0"/>
          <w:numId w:val="2"/>
        </w:numPr>
        <w:spacing w:after="80"/>
      </w:pPr>
      <w:r>
        <w:rPr>
          <w:rFonts w:ascii="Calibri" w:cs="Calibri" w:eastAsia="Calibri" w:hAnsi="Calibri"/>
          <w:b/>
          <w:bCs/>
        </w:rPr>
        <w:t xml:space="preserve">Cloud Storage</w:t>
      </w:r>
      <w:r>
        <w:rPr>
          <w:rFonts w:ascii="Calibri" w:cs="Calibri" w:eastAsia="Calibri" w:hAnsi="Calibri"/>
        </w:rPr>
        <w:t xml:space="preserve"> y </w:t>
      </w:r>
      <w:r>
        <w:rPr>
          <w:rFonts w:ascii="Calibri" w:cs="Calibri" w:eastAsia="Calibri" w:hAnsi="Calibri"/>
          <w:b/>
          <w:bCs/>
        </w:rPr>
        <w:t xml:space="preserve">Cloud SQL:</w:t>
      </w:r>
      <w:r>
        <w:rPr>
          <w:rFonts w:ascii="Calibri" w:cs="Calibri" w:eastAsia="Calibri" w:hAnsi="Calibri"/>
        </w:rPr>
        <w:t xml:space="preserve"> ver secciones dedicadas.</w:t>
      </w:r>
    </w:p>
    <w:p>
      <w:pPr>
        <w:pStyle w:val="Heading1"/>
        <w:spacing w:after="120" w:before="240"/>
      </w:pPr>
      <w:r>
        <w:rPr>
          <w:rFonts w:ascii="Calibri" w:cs="Calibri" w:eastAsia="Calibri" w:hAnsi="Calibri"/>
        </w:rPr>
        <w:t xml:space="preserve">Modelo de despliegue: red, Web Server y seguridad</w:t>
      </w:r>
    </w:p>
    <w:p>
      <w:pPr>
        <w:spacing w:after="120"/>
      </w:pPr>
      <w:r>
        <w:rPr>
          <w:rFonts w:ascii="Calibri" w:cs="Calibri" w:eastAsia="Calibri" w:hAnsi="Calibri"/>
        </w:rPr>
        <w:t xml:space="preserve">Responsable: Samara Martinez.</w:t>
      </w:r>
    </w:p>
    <w:p>
      <w:pPr>
        <w:pStyle w:val="Heading2"/>
        <w:spacing w:after="120" w:before="240"/>
      </w:pPr>
      <w:r>
        <w:rPr>
          <w:rFonts w:ascii="Calibri" w:cs="Calibri" w:eastAsia="Calibri" w:hAnsi="Calibri"/>
        </w:rPr>
        <w:t xml:space="preserve">Region y proyecto</w:t>
      </w:r>
    </w:p>
    <w:p>
      <w:pPr>
        <w:pStyle w:val="ListParagraph"/>
        <w:numPr>
          <w:ilvl w:val="0"/>
          <w:numId w:val="2"/>
        </w:numPr>
        <w:spacing w:after="80"/>
      </w:pPr>
      <w:r>
        <w:rPr>
          <w:rFonts w:ascii="Calibri" w:cs="Calibri" w:eastAsia="Calibri" w:hAnsi="Calibri"/>
        </w:rPr>
        <w:t xml:space="preserve">Proveedor: Google Cloud Platform.</w:t>
      </w:r>
    </w:p>
    <w:p>
      <w:pPr>
        <w:pStyle w:val="ListParagraph"/>
        <w:numPr>
          <w:ilvl w:val="0"/>
          <w:numId w:val="2"/>
        </w:numPr>
        <w:spacing w:after="80"/>
      </w:pPr>
      <w:r>
        <w:rPr>
          <w:rFonts w:ascii="Calibri" w:cs="Calibri" w:eastAsia="Calibri" w:hAnsi="Calibri"/>
        </w:rPr>
        <w:t xml:space="preserve">Proyecto: </w:t>
      </w:r>
      <w:r>
        <w:rPr>
          <w:rFonts w:ascii="Consolas" w:cs="Consolas" w:eastAsia="Consolas" w:hAnsi="Consolas"/>
          <w:sz w:val="20"/>
          <w:szCs w:val="20"/>
          <w:shd w:fill="EFEFEF" w:val="clear"/>
        </w:rPr>
        <w:t xml:space="preserve">proyecto1-entrega2-desarrollo</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Region: </w:t>
      </w:r>
      <w:r>
        <w:rPr>
          <w:rFonts w:ascii="Consolas" w:cs="Consolas" w:eastAsia="Consolas" w:hAnsi="Consolas"/>
          <w:sz w:val="20"/>
          <w:szCs w:val="20"/>
          <w:shd w:fill="EFEFEF" w:val="clear"/>
        </w:rPr>
        <w:t xml:space="preserve">us-central1</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Zona usada en las plantillas: </w:t>
      </w:r>
      <w:r>
        <w:rPr>
          <w:rFonts w:ascii="Consolas" w:cs="Consolas" w:eastAsia="Consolas" w:hAnsi="Consolas"/>
          <w:sz w:val="20"/>
          <w:szCs w:val="20"/>
          <w:shd w:fill="EFEFEF" w:val="clear"/>
        </w:rPr>
        <w:t xml:space="preserve">us-central1-a</w:t>
      </w:r>
      <w:r>
        <w:rPr>
          <w:rFonts w:ascii="Calibri" w:cs="Calibri" w:eastAsia="Calibri" w:hAnsi="Calibri"/>
        </w:rPr>
        <w:t xml:space="preserve">.</w:t>
      </w:r>
    </w:p>
    <w:p>
      <w:pPr>
        <w:pStyle w:val="Heading2"/>
        <w:spacing w:after="120" w:before="240"/>
      </w:pPr>
      <w:r>
        <w:rPr>
          <w:rFonts w:ascii="Calibri" w:cs="Calibri" w:eastAsia="Calibri" w:hAnsi="Calibri"/>
        </w:rPr>
        <w:t xml:space="preserve">Componentes de red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Recurso</w:t>
            </w:r>
          </w:p>
        </w:tc>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Nombre propuesto</w:t>
            </w:r>
          </w:p>
        </w:tc>
        <w:tc>
          <w:tcPr>
            <w:tcW w:type="dxa" w:w="3333"/>
            <w:shd w:fill="D9E2F3" w:val="clear"/>
            <w:tcMar>
              <w:top w:type="dxa" w:w="60"/>
              <w:left w:type="dxa" w:w="90"/>
              <w:bottom w:type="dxa" w:w="60"/>
              <w:right w:type="dxa" w:w="90"/>
            </w:tcMar>
          </w:tcPr>
          <w:p>
            <w:r>
              <w:rPr>
                <w:rFonts w:ascii="Calibri" w:cs="Calibri" w:eastAsia="Calibri" w:hAnsi="Calibri"/>
                <w:b/>
                <w:bCs/>
                <w:sz w:val="19"/>
                <w:szCs w:val="19"/>
              </w:rPr>
              <w:t xml:space="preserve">Proposito</w:t>
            </w:r>
          </w:p>
        </w:tc>
      </w:tr>
      <w:tr>
        <w:tc>
          <w:tcPr>
            <w:tcW w:type="dxa" w:w="3333"/>
            <w:tcMar>
              <w:top w:type="dxa" w:w="60"/>
              <w:left w:type="dxa" w:w="90"/>
              <w:bottom w:type="dxa" w:w="60"/>
              <w:right w:type="dxa" w:w="90"/>
            </w:tcMar>
          </w:tcPr>
          <w:p>
            <w:r>
              <w:rPr>
                <w:rFonts w:ascii="Calibri" w:cs="Calibri" w:eastAsia="Calibri" w:hAnsi="Calibri"/>
                <w:sz w:val="19"/>
                <w:szCs w:val="19"/>
              </w:rPr>
              <w:t xml:space="preserve">VPC</w:t>
            </w:r>
          </w:p>
        </w:tc>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mooc-e2-vpc</w:t>
            </w:r>
          </w:p>
        </w:tc>
        <w:tc>
          <w:tcPr>
            <w:tcW w:type="dxa" w:w="3333"/>
            <w:tcMar>
              <w:top w:type="dxa" w:w="60"/>
              <w:left w:type="dxa" w:w="90"/>
              <w:bottom w:type="dxa" w:w="60"/>
              <w:right w:type="dxa" w:w="90"/>
            </w:tcMar>
          </w:tcPr>
          <w:p>
            <w:r>
              <w:rPr>
                <w:rFonts w:ascii="Calibri" w:cs="Calibri" w:eastAsia="Calibri" w:hAnsi="Calibri"/>
                <w:sz w:val="19"/>
                <w:szCs w:val="19"/>
              </w:rPr>
              <w:t xml:space="preserve">Red privada del despliegue</w:t>
            </w:r>
          </w:p>
        </w:tc>
      </w:tr>
      <w:tr>
        <w:tc>
          <w:tcPr>
            <w:tcW w:type="dxa" w:w="3333"/>
            <w:tcMar>
              <w:top w:type="dxa" w:w="60"/>
              <w:left w:type="dxa" w:w="90"/>
              <w:bottom w:type="dxa" w:w="60"/>
              <w:right w:type="dxa" w:w="90"/>
            </w:tcMar>
          </w:tcPr>
          <w:p>
            <w:r>
              <w:rPr>
                <w:rFonts w:ascii="Calibri" w:cs="Calibri" w:eastAsia="Calibri" w:hAnsi="Calibri"/>
                <w:sz w:val="19"/>
                <w:szCs w:val="19"/>
              </w:rPr>
              <w:t xml:space="preserve">Subred</w:t>
            </w:r>
          </w:p>
        </w:tc>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mooc-e2-subnet</w:t>
            </w:r>
          </w:p>
        </w:tc>
        <w:tc>
          <w:tcPr>
            <w:tcW w:type="dxa" w:w="3333"/>
            <w:tcMar>
              <w:top w:type="dxa" w:w="60"/>
              <w:left w:type="dxa" w:w="90"/>
              <w:bottom w:type="dxa" w:w="60"/>
              <w:right w:type="dxa" w:w="90"/>
            </w:tcMar>
          </w:tcPr>
          <w:p>
            <w:r>
              <w:rPr>
                <w:rFonts w:ascii="Calibri" w:cs="Calibri" w:eastAsia="Calibri" w:hAnsi="Calibri"/>
                <w:sz w:val="19"/>
                <w:szCs w:val="19"/>
              </w:rPr>
              <w:t xml:space="preserve">Subred regional para Web Server y Worker Server</w:t>
            </w:r>
          </w:p>
        </w:tc>
      </w:tr>
      <w:tr>
        <w:tc>
          <w:tcPr>
            <w:tcW w:type="dxa" w:w="3333"/>
            <w:tcMar>
              <w:top w:type="dxa" w:w="60"/>
              <w:left w:type="dxa" w:w="90"/>
              <w:bottom w:type="dxa" w:w="60"/>
              <w:right w:type="dxa" w:w="90"/>
            </w:tcMar>
          </w:tcPr>
          <w:p>
            <w:r>
              <w:rPr>
                <w:rFonts w:ascii="Calibri" w:cs="Calibri" w:eastAsia="Calibri" w:hAnsi="Calibri"/>
                <w:sz w:val="19"/>
                <w:szCs w:val="19"/>
              </w:rPr>
              <w:t xml:space="preserve">Rango privado</w:t>
            </w:r>
          </w:p>
        </w:tc>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mooc-e2-private-services</w:t>
            </w:r>
          </w:p>
        </w:tc>
        <w:tc>
          <w:tcPr>
            <w:tcW w:type="dxa" w:w="3333"/>
            <w:tcMar>
              <w:top w:type="dxa" w:w="60"/>
              <w:left w:type="dxa" w:w="90"/>
              <w:bottom w:type="dxa" w:w="60"/>
              <w:right w:type="dxa" w:w="90"/>
            </w:tcMar>
          </w:tcPr>
          <w:p>
            <w:r>
              <w:rPr>
                <w:rFonts w:ascii="Calibri" w:cs="Calibri" w:eastAsia="Calibri" w:hAnsi="Calibri"/>
                <w:sz w:val="19"/>
                <w:szCs w:val="19"/>
              </w:rPr>
              <w:t xml:space="preserve">Private Service Access para Cloud SQL con IP privada</w:t>
            </w:r>
          </w:p>
        </w:tc>
      </w:tr>
      <w:tr>
        <w:tc>
          <w:tcPr>
            <w:tcW w:type="dxa" w:w="3333"/>
            <w:tcMar>
              <w:top w:type="dxa" w:w="60"/>
              <w:left w:type="dxa" w:w="90"/>
              <w:bottom w:type="dxa" w:w="60"/>
              <w:right w:type="dxa" w:w="90"/>
            </w:tcMar>
          </w:tcPr>
          <w:p>
            <w:r>
              <w:rPr>
                <w:rFonts w:ascii="Calibri" w:cs="Calibri" w:eastAsia="Calibri" w:hAnsi="Calibri"/>
                <w:sz w:val="19"/>
                <w:szCs w:val="19"/>
              </w:rPr>
              <w:t xml:space="preserve">Cloud Router</w:t>
            </w:r>
          </w:p>
        </w:tc>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mooc-e2-router</w:t>
            </w:r>
          </w:p>
        </w:tc>
        <w:tc>
          <w:tcPr>
            <w:tcW w:type="dxa" w:w="3333"/>
            <w:tcMar>
              <w:top w:type="dxa" w:w="60"/>
              <w:left w:type="dxa" w:w="90"/>
              <w:bottom w:type="dxa" w:w="60"/>
              <w:right w:type="dxa" w:w="90"/>
            </w:tcMar>
          </w:tcPr>
          <w:p>
            <w:r>
              <w:rPr>
                <w:rFonts w:ascii="Calibri" w:cs="Calibri" w:eastAsia="Calibri" w:hAnsi="Calibri"/>
                <w:sz w:val="19"/>
                <w:szCs w:val="19"/>
              </w:rPr>
              <w:t xml:space="preserve">Router regional requerido por Cloud NAT</w:t>
            </w:r>
          </w:p>
        </w:tc>
      </w:tr>
      <w:tr>
        <w:tc>
          <w:tcPr>
            <w:tcW w:type="dxa" w:w="3333"/>
            <w:tcMar>
              <w:top w:type="dxa" w:w="60"/>
              <w:left w:type="dxa" w:w="90"/>
              <w:bottom w:type="dxa" w:w="60"/>
              <w:right w:type="dxa" w:w="90"/>
            </w:tcMar>
          </w:tcPr>
          <w:p>
            <w:r>
              <w:rPr>
                <w:rFonts w:ascii="Calibri" w:cs="Calibri" w:eastAsia="Calibri" w:hAnsi="Calibri"/>
                <w:sz w:val="19"/>
                <w:szCs w:val="19"/>
              </w:rPr>
              <w:t xml:space="preserve">Cloud NAT</w:t>
            </w:r>
          </w:p>
        </w:tc>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mooc-e2-nat</w:t>
            </w:r>
          </w:p>
        </w:tc>
        <w:tc>
          <w:tcPr>
            <w:tcW w:type="dxa" w:w="3333"/>
            <w:tcMar>
              <w:top w:type="dxa" w:w="60"/>
              <w:left w:type="dxa" w:w="90"/>
              <w:bottom w:type="dxa" w:w="60"/>
              <w:right w:type="dxa" w:w="90"/>
            </w:tcMar>
          </w:tcPr>
          <w:p>
            <w:r>
              <w:rPr>
                <w:rFonts w:ascii="Calibri" w:cs="Calibri" w:eastAsia="Calibri" w:hAnsi="Calibri"/>
                <w:sz w:val="19"/>
                <w:szCs w:val="19"/>
              </w:rPr>
              <w:t xml:space="preserve">Salida a Internet para Worker Server sin IP publica</w:t>
            </w:r>
          </w:p>
        </w:tc>
      </w:tr>
      <w:tr>
        <w:tc>
          <w:tcPr>
            <w:tcW w:type="dxa" w:w="3333"/>
            <w:tcMar>
              <w:top w:type="dxa" w:w="60"/>
              <w:left w:type="dxa" w:w="90"/>
              <w:bottom w:type="dxa" w:w="60"/>
              <w:right w:type="dxa" w:w="90"/>
            </w:tcMar>
          </w:tcPr>
          <w:p>
            <w:r>
              <w:rPr>
                <w:rFonts w:ascii="Calibri" w:cs="Calibri" w:eastAsia="Calibri" w:hAnsi="Calibri"/>
                <w:sz w:val="19"/>
                <w:szCs w:val="19"/>
              </w:rPr>
              <w:t xml:space="preserve">IP estatica</w:t>
            </w:r>
          </w:p>
        </w:tc>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mooc-e2-web-ip</w:t>
            </w:r>
          </w:p>
        </w:tc>
        <w:tc>
          <w:tcPr>
            <w:tcW w:type="dxa" w:w="3333"/>
            <w:tcMar>
              <w:top w:type="dxa" w:w="60"/>
              <w:left w:type="dxa" w:w="90"/>
              <w:bottom w:type="dxa" w:w="60"/>
              <w:right w:type="dxa" w:w="90"/>
            </w:tcMar>
          </w:tcPr>
          <w:p>
            <w:r>
              <w:rPr>
                <w:rFonts w:ascii="Calibri" w:cs="Calibri" w:eastAsia="Calibri" w:hAnsi="Calibri"/>
                <w:sz w:val="19"/>
                <w:szCs w:val="19"/>
              </w:rPr>
              <w:t xml:space="preserve">IP publica fija del Web Server</w:t>
            </w:r>
          </w:p>
        </w:tc>
      </w:tr>
      <w:tr>
        <w:tc>
          <w:tcPr>
            <w:tcW w:type="dxa" w:w="3333"/>
            <w:tcMar>
              <w:top w:type="dxa" w:w="60"/>
              <w:left w:type="dxa" w:w="90"/>
              <w:bottom w:type="dxa" w:w="60"/>
              <w:right w:type="dxa" w:w="90"/>
            </w:tcMar>
          </w:tcPr>
          <w:p>
            <w:r>
              <w:rPr>
                <w:rFonts w:ascii="Calibri" w:cs="Calibri" w:eastAsia="Calibri" w:hAnsi="Calibri"/>
                <w:sz w:val="19"/>
                <w:szCs w:val="19"/>
              </w:rPr>
              <w:t xml:space="preserve">Etiqueta web</w:t>
            </w:r>
          </w:p>
        </w:tc>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web-server</w:t>
            </w:r>
          </w:p>
        </w:tc>
        <w:tc>
          <w:tcPr>
            <w:tcW w:type="dxa" w:w="3333"/>
            <w:tcMar>
              <w:top w:type="dxa" w:w="60"/>
              <w:left w:type="dxa" w:w="90"/>
              <w:bottom w:type="dxa" w:w="60"/>
              <w:right w:type="dxa" w:w="90"/>
            </w:tcMar>
          </w:tcPr>
          <w:p>
            <w:r>
              <w:rPr>
                <w:rFonts w:ascii="Calibri" w:cs="Calibri" w:eastAsia="Calibri" w:hAnsi="Calibri"/>
                <w:sz w:val="19"/>
                <w:szCs w:val="19"/>
              </w:rPr>
              <w:t xml:space="preserve">Target de reglas publicas y origen permitido hacia Redis</w:t>
            </w:r>
          </w:p>
        </w:tc>
      </w:tr>
      <w:tr>
        <w:tc>
          <w:tcPr>
            <w:tcW w:type="dxa" w:w="3333"/>
            <w:tcMar>
              <w:top w:type="dxa" w:w="60"/>
              <w:left w:type="dxa" w:w="90"/>
              <w:bottom w:type="dxa" w:w="60"/>
              <w:right w:type="dxa" w:w="90"/>
            </w:tcMar>
          </w:tcPr>
          <w:p>
            <w:r>
              <w:rPr>
                <w:rFonts w:ascii="Calibri" w:cs="Calibri" w:eastAsia="Calibri" w:hAnsi="Calibri"/>
                <w:sz w:val="19"/>
                <w:szCs w:val="19"/>
              </w:rPr>
              <w:t xml:space="preserve">Etiqueta worker</w:t>
            </w:r>
          </w:p>
        </w:tc>
        <w:tc>
          <w:tcPr>
            <w:tcW w:type="dxa" w:w="3333"/>
            <w:tcMar>
              <w:top w:type="dxa" w:w="60"/>
              <w:left w:type="dxa" w:w="90"/>
              <w:bottom w:type="dxa" w:w="60"/>
              <w:right w:type="dxa" w:w="90"/>
            </w:tcMar>
          </w:tcPr>
          <w:p>
            <w:r>
              <w:rPr>
                <w:rFonts w:ascii="Consolas" w:cs="Consolas" w:eastAsia="Consolas" w:hAnsi="Consolas"/>
                <w:sz w:val="19"/>
                <w:szCs w:val="19"/>
                <w:shd w:fill="EFEFEF" w:val="clear"/>
              </w:rPr>
              <w:t xml:space="preserve">worker-server</w:t>
            </w:r>
          </w:p>
        </w:tc>
        <w:tc>
          <w:tcPr>
            <w:tcW w:type="dxa" w:w="3333"/>
            <w:tcMar>
              <w:top w:type="dxa" w:w="60"/>
              <w:left w:type="dxa" w:w="90"/>
              <w:bottom w:type="dxa" w:w="60"/>
              <w:right w:type="dxa" w:w="90"/>
            </w:tcMar>
          </w:tcPr>
          <w:p>
            <w:r>
              <w:rPr>
                <w:rFonts w:ascii="Calibri" w:cs="Calibri" w:eastAsia="Calibri" w:hAnsi="Calibri"/>
                <w:sz w:val="19"/>
                <w:szCs w:val="19"/>
              </w:rPr>
              <w:t xml:space="preserve">Target de Redis interno</w:t>
            </w:r>
          </w:p>
        </w:tc>
      </w:tr>
    </w:tbl>
    <w:p>
      <w:pPr>
        <w:spacing w:after="120"/>
      </w:pPr>
      <w:r>
        <w:rPr>
          <w:rFonts w:ascii="Calibri" w:cs="Calibri" w:eastAsia="Calibri" w:hAnsi="Calibri"/>
        </w:rPr>
        <w:t xml:space="preserve">CIDR sugerido: </w:t>
      </w:r>
      <w:r>
        <w:rPr>
          <w:rFonts w:ascii="Consolas" w:cs="Consolas" w:eastAsia="Consolas" w:hAnsi="Consolas"/>
          <w:sz w:val="20"/>
          <w:szCs w:val="20"/>
          <w:shd w:fill="EFEFEF" w:val="clear"/>
        </w:rPr>
        <w:t xml:space="preserve">10.20.0.0/24</w:t>
      </w:r>
      <w:r>
        <w:rPr>
          <w:rFonts w:ascii="Calibri" w:cs="Calibri" w:eastAsia="Calibri" w:hAnsi="Calibri"/>
        </w:rPr>
        <w:t xml:space="preserve">.</w:t>
      </w:r>
    </w:p>
    <w:p>
      <w:pPr>
        <w:pStyle w:val="Heading2"/>
        <w:spacing w:after="120" w:before="240"/>
      </w:pPr>
      <w:r>
        <w:rPr>
          <w:rFonts w:ascii="Calibri" w:cs="Calibri" w:eastAsia="Calibri" w:hAnsi="Calibri"/>
        </w:rPr>
        <w:t xml:space="preserve">Reglas de firewall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c>
          <w:tcPr>
            <w:tcW w:type="dxa" w:w="2000"/>
            <w:shd w:fill="D9E2F3" w:val="clear"/>
            <w:tcMar>
              <w:top w:type="dxa" w:w="60"/>
              <w:left w:type="dxa" w:w="90"/>
              <w:bottom w:type="dxa" w:w="60"/>
              <w:right w:type="dxa" w:w="90"/>
            </w:tcMar>
          </w:tcPr>
          <w:p>
            <w:r>
              <w:rPr>
                <w:rFonts w:ascii="Calibri" w:cs="Calibri" w:eastAsia="Calibri" w:hAnsi="Calibri"/>
                <w:b/>
                <w:bCs/>
                <w:sz w:val="19"/>
                <w:szCs w:val="19"/>
              </w:rPr>
              <w:t xml:space="preserve">Regla</w:t>
            </w:r>
          </w:p>
        </w:tc>
        <w:tc>
          <w:tcPr>
            <w:tcW w:type="dxa" w:w="2000"/>
            <w:shd w:fill="D9E2F3" w:val="clear"/>
            <w:tcMar>
              <w:top w:type="dxa" w:w="60"/>
              <w:left w:type="dxa" w:w="90"/>
              <w:bottom w:type="dxa" w:w="60"/>
              <w:right w:type="dxa" w:w="90"/>
            </w:tcMar>
          </w:tcPr>
          <w:p>
            <w:r>
              <w:rPr>
                <w:rFonts w:ascii="Calibri" w:cs="Calibri" w:eastAsia="Calibri" w:hAnsi="Calibri"/>
                <w:b/>
                <w:bCs/>
                <w:sz w:val="19"/>
                <w:szCs w:val="19"/>
              </w:rPr>
              <w:t xml:space="preserve">Entrada</w:t>
            </w:r>
          </w:p>
        </w:tc>
        <w:tc>
          <w:tcPr>
            <w:tcW w:type="dxa" w:w="2000"/>
            <w:shd w:fill="D9E2F3" w:val="clear"/>
            <w:tcMar>
              <w:top w:type="dxa" w:w="60"/>
              <w:left w:type="dxa" w:w="90"/>
              <w:bottom w:type="dxa" w:w="60"/>
              <w:right w:type="dxa" w:w="90"/>
            </w:tcMar>
          </w:tcPr>
          <w:p>
            <w:r>
              <w:rPr>
                <w:rFonts w:ascii="Calibri" w:cs="Calibri" w:eastAsia="Calibri" w:hAnsi="Calibri"/>
                <w:b/>
                <w:bCs/>
                <w:sz w:val="19"/>
                <w:szCs w:val="19"/>
              </w:rPr>
              <w:t xml:space="preserve">Origen</w:t>
            </w:r>
          </w:p>
        </w:tc>
        <w:tc>
          <w:tcPr>
            <w:tcW w:type="dxa" w:w="2000"/>
            <w:shd w:fill="D9E2F3" w:val="clear"/>
            <w:tcMar>
              <w:top w:type="dxa" w:w="60"/>
              <w:left w:type="dxa" w:w="90"/>
              <w:bottom w:type="dxa" w:w="60"/>
              <w:right w:type="dxa" w:w="90"/>
            </w:tcMar>
          </w:tcPr>
          <w:p>
            <w:r>
              <w:rPr>
                <w:rFonts w:ascii="Calibri" w:cs="Calibri" w:eastAsia="Calibri" w:hAnsi="Calibri"/>
                <w:b/>
                <w:bCs/>
                <w:sz w:val="19"/>
                <w:szCs w:val="19"/>
              </w:rPr>
              <w:t xml:space="preserve">Destino</w:t>
            </w:r>
          </w:p>
        </w:tc>
        <w:tc>
          <w:tcPr>
            <w:tcW w:type="dxa" w:w="2000"/>
            <w:shd w:fill="D9E2F3" w:val="clear"/>
            <w:tcMar>
              <w:top w:type="dxa" w:w="60"/>
              <w:left w:type="dxa" w:w="90"/>
              <w:bottom w:type="dxa" w:w="60"/>
              <w:right w:type="dxa" w:w="90"/>
            </w:tcMar>
          </w:tcPr>
          <w:p>
            <w:r>
              <w:rPr>
                <w:rFonts w:ascii="Calibri" w:cs="Calibri" w:eastAsia="Calibri" w:hAnsi="Calibri"/>
                <w:b/>
                <w:bCs/>
                <w:sz w:val="19"/>
                <w:szCs w:val="19"/>
              </w:rPr>
              <w:t xml:space="preserve">Motivo</w:t>
            </w:r>
          </w:p>
        </w:tc>
      </w:tr>
      <w:tr>
        <w:tc>
          <w:tcPr>
            <w:tcW w:type="dxa" w:w="2000"/>
            <w:tcMar>
              <w:top w:type="dxa" w:w="60"/>
              <w:left w:type="dxa" w:w="90"/>
              <w:bottom w:type="dxa" w:w="60"/>
              <w:right w:type="dxa" w:w="90"/>
            </w:tcMar>
          </w:tcPr>
          <w:p>
            <w:r>
              <w:rPr>
                <w:rFonts w:ascii="Consolas" w:cs="Consolas" w:eastAsia="Consolas" w:hAnsi="Consolas"/>
                <w:sz w:val="19"/>
                <w:szCs w:val="19"/>
                <w:shd w:fill="EFEFEF" w:val="clear"/>
              </w:rPr>
              <w:t xml:space="preserve">mooc-e2-allow-web</w:t>
            </w:r>
          </w:p>
        </w:tc>
        <w:tc>
          <w:tcPr>
            <w:tcW w:type="dxa" w:w="2000"/>
            <w:tcMar>
              <w:top w:type="dxa" w:w="60"/>
              <w:left w:type="dxa" w:w="90"/>
              <w:bottom w:type="dxa" w:w="60"/>
              <w:right w:type="dxa" w:w="90"/>
            </w:tcMar>
          </w:tcPr>
          <w:p>
            <w:r>
              <w:rPr>
                <w:rFonts w:ascii="Calibri" w:cs="Calibri" w:eastAsia="Calibri" w:hAnsi="Calibri"/>
                <w:sz w:val="19"/>
                <w:szCs w:val="19"/>
              </w:rPr>
              <w:t xml:space="preserve">TCP 80, 443</w:t>
            </w:r>
          </w:p>
        </w:tc>
        <w:tc>
          <w:tcPr>
            <w:tcW w:type="dxa" w:w="2000"/>
            <w:tcMar>
              <w:top w:type="dxa" w:w="60"/>
              <w:left w:type="dxa" w:w="90"/>
              <w:bottom w:type="dxa" w:w="60"/>
              <w:right w:type="dxa" w:w="90"/>
            </w:tcMar>
          </w:tcPr>
          <w:p>
            <w:r>
              <w:rPr>
                <w:rFonts w:ascii="Consolas" w:cs="Consolas" w:eastAsia="Consolas" w:hAnsi="Consolas"/>
                <w:sz w:val="19"/>
                <w:szCs w:val="19"/>
                <w:shd w:fill="EFEFEF" w:val="clear"/>
              </w:rPr>
              <w:t xml:space="preserve">0.0.0.0/0</w:t>
            </w:r>
          </w:p>
        </w:tc>
        <w:tc>
          <w:tcPr>
            <w:tcW w:type="dxa" w:w="2000"/>
            <w:tcMar>
              <w:top w:type="dxa" w:w="60"/>
              <w:left w:type="dxa" w:w="90"/>
              <w:bottom w:type="dxa" w:w="60"/>
              <w:right w:type="dxa" w:w="90"/>
            </w:tcMar>
          </w:tcPr>
          <w:p>
            <w:r>
              <w:rPr>
                <w:rFonts w:ascii="Consolas" w:cs="Consolas" w:eastAsia="Consolas" w:hAnsi="Consolas"/>
                <w:sz w:val="19"/>
                <w:szCs w:val="19"/>
                <w:shd w:fill="EFEFEF" w:val="clear"/>
              </w:rPr>
              <w:t xml:space="preserve">web-server</w:t>
            </w:r>
          </w:p>
        </w:tc>
        <w:tc>
          <w:tcPr>
            <w:tcW w:type="dxa" w:w="2000"/>
            <w:tcMar>
              <w:top w:type="dxa" w:w="60"/>
              <w:left w:type="dxa" w:w="90"/>
              <w:bottom w:type="dxa" w:w="60"/>
              <w:right w:type="dxa" w:w="90"/>
            </w:tcMar>
          </w:tcPr>
          <w:p>
            <w:r>
              <w:rPr>
                <w:rFonts w:ascii="Calibri" w:cs="Calibri" w:eastAsia="Calibri" w:hAnsi="Calibri"/>
                <w:sz w:val="19"/>
                <w:szCs w:val="19"/>
              </w:rPr>
              <w:t xml:space="preserve">Acceso publico HTTPS</w:t>
            </w:r>
          </w:p>
        </w:tc>
      </w:tr>
      <w:tr>
        <w:tc>
          <w:tcPr>
            <w:tcW w:type="dxa" w:w="2000"/>
            <w:tcMar>
              <w:top w:type="dxa" w:w="60"/>
              <w:left w:type="dxa" w:w="90"/>
              <w:bottom w:type="dxa" w:w="60"/>
              <w:right w:type="dxa" w:w="90"/>
            </w:tcMar>
          </w:tcPr>
          <w:p>
            <w:r>
              <w:rPr>
                <w:rFonts w:ascii="Consolas" w:cs="Consolas" w:eastAsia="Consolas" w:hAnsi="Consolas"/>
                <w:sz w:val="19"/>
                <w:szCs w:val="19"/>
                <w:shd w:fill="EFEFEF" w:val="clear"/>
              </w:rPr>
              <w:t xml:space="preserve">mooc-e2-allow-redis-from-web</w:t>
            </w:r>
          </w:p>
        </w:tc>
        <w:tc>
          <w:tcPr>
            <w:tcW w:type="dxa" w:w="2000"/>
            <w:tcMar>
              <w:top w:type="dxa" w:w="60"/>
              <w:left w:type="dxa" w:w="90"/>
              <w:bottom w:type="dxa" w:w="60"/>
              <w:right w:type="dxa" w:w="90"/>
            </w:tcMar>
          </w:tcPr>
          <w:p>
            <w:r>
              <w:rPr>
                <w:rFonts w:ascii="Calibri" w:cs="Calibri" w:eastAsia="Calibri" w:hAnsi="Calibri"/>
                <w:sz w:val="19"/>
                <w:szCs w:val="19"/>
              </w:rPr>
              <w:t xml:space="preserve">TCP 6379</w:t>
            </w:r>
          </w:p>
        </w:tc>
        <w:tc>
          <w:tcPr>
            <w:tcW w:type="dxa" w:w="2000"/>
            <w:tcMar>
              <w:top w:type="dxa" w:w="60"/>
              <w:left w:type="dxa" w:w="90"/>
              <w:bottom w:type="dxa" w:w="60"/>
              <w:right w:type="dxa" w:w="90"/>
            </w:tcMar>
          </w:tcPr>
          <w:p>
            <w:r>
              <w:rPr>
                <w:rFonts w:ascii="Consolas" w:cs="Consolas" w:eastAsia="Consolas" w:hAnsi="Consolas"/>
                <w:sz w:val="19"/>
                <w:szCs w:val="19"/>
                <w:shd w:fill="EFEFEF" w:val="clear"/>
              </w:rPr>
              <w:t xml:space="preserve">web-server</w:t>
            </w:r>
          </w:p>
        </w:tc>
        <w:tc>
          <w:tcPr>
            <w:tcW w:type="dxa" w:w="2000"/>
            <w:tcMar>
              <w:top w:type="dxa" w:w="60"/>
              <w:left w:type="dxa" w:w="90"/>
              <w:bottom w:type="dxa" w:w="60"/>
              <w:right w:type="dxa" w:w="90"/>
            </w:tcMar>
          </w:tcPr>
          <w:p>
            <w:r>
              <w:rPr>
                <w:rFonts w:ascii="Consolas" w:cs="Consolas" w:eastAsia="Consolas" w:hAnsi="Consolas"/>
                <w:sz w:val="19"/>
                <w:szCs w:val="19"/>
                <w:shd w:fill="EFEFEF" w:val="clear"/>
              </w:rPr>
              <w:t xml:space="preserve">worker-server</w:t>
            </w:r>
          </w:p>
        </w:tc>
        <w:tc>
          <w:tcPr>
            <w:tcW w:type="dxa" w:w="2000"/>
            <w:tcMar>
              <w:top w:type="dxa" w:w="60"/>
              <w:left w:type="dxa" w:w="90"/>
              <w:bottom w:type="dxa" w:w="60"/>
              <w:right w:type="dxa" w:w="90"/>
            </w:tcMar>
          </w:tcPr>
          <w:p>
            <w:r>
              <w:rPr>
                <w:rFonts w:ascii="Calibri" w:cs="Calibri" w:eastAsia="Calibri" w:hAnsi="Calibri"/>
                <w:sz w:val="19"/>
                <w:szCs w:val="19"/>
              </w:rPr>
              <w:t xml:space="preserve">Sesiones y cola asynq</w:t>
            </w:r>
          </w:p>
        </w:tc>
      </w:tr>
      <w:tr>
        <w:tc>
          <w:tcPr>
            <w:tcW w:type="dxa" w:w="2000"/>
            <w:tcMar>
              <w:top w:type="dxa" w:w="60"/>
              <w:left w:type="dxa" w:w="90"/>
              <w:bottom w:type="dxa" w:w="60"/>
              <w:right w:type="dxa" w:w="90"/>
            </w:tcMar>
          </w:tcPr>
          <w:p>
            <w:r>
              <w:rPr>
                <w:rFonts w:ascii="Consolas" w:cs="Consolas" w:eastAsia="Consolas" w:hAnsi="Consolas"/>
                <w:sz w:val="19"/>
                <w:szCs w:val="19"/>
                <w:shd w:fill="EFEFEF" w:val="clear"/>
              </w:rPr>
              <w:t xml:space="preserve">mooc-e2-allow-iap-ssh</w:t>
            </w:r>
          </w:p>
        </w:tc>
        <w:tc>
          <w:tcPr>
            <w:tcW w:type="dxa" w:w="2000"/>
            <w:tcMar>
              <w:top w:type="dxa" w:w="60"/>
              <w:left w:type="dxa" w:w="90"/>
              <w:bottom w:type="dxa" w:w="60"/>
              <w:right w:type="dxa" w:w="90"/>
            </w:tcMar>
          </w:tcPr>
          <w:p>
            <w:r>
              <w:rPr>
                <w:rFonts w:ascii="Calibri" w:cs="Calibri" w:eastAsia="Calibri" w:hAnsi="Calibri"/>
                <w:sz w:val="19"/>
                <w:szCs w:val="19"/>
              </w:rPr>
              <w:t xml:space="preserve">TCP 22</w:t>
            </w:r>
          </w:p>
        </w:tc>
        <w:tc>
          <w:tcPr>
            <w:tcW w:type="dxa" w:w="2000"/>
            <w:tcMar>
              <w:top w:type="dxa" w:w="60"/>
              <w:left w:type="dxa" w:w="90"/>
              <w:bottom w:type="dxa" w:w="60"/>
              <w:right w:type="dxa" w:w="90"/>
            </w:tcMar>
          </w:tcPr>
          <w:p>
            <w:r>
              <w:rPr>
                <w:rFonts w:ascii="Consolas" w:cs="Consolas" w:eastAsia="Consolas" w:hAnsi="Consolas"/>
                <w:sz w:val="19"/>
                <w:szCs w:val="19"/>
                <w:shd w:fill="EFEFEF" w:val="clear"/>
              </w:rPr>
              <w:t xml:space="preserve">35.235.240.0/20</w:t>
            </w:r>
          </w:p>
        </w:tc>
        <w:tc>
          <w:tcPr>
            <w:tcW w:type="dxa" w:w="2000"/>
            <w:tcMar>
              <w:top w:type="dxa" w:w="60"/>
              <w:left w:type="dxa" w:w="90"/>
              <w:bottom w:type="dxa" w:w="60"/>
              <w:right w:type="dxa" w:w="90"/>
            </w:tcMar>
          </w:tcPr>
          <w:p>
            <w:r>
              <w:rPr>
                <w:rFonts w:ascii="Calibri" w:cs="Calibri" w:eastAsia="Calibri" w:hAnsi="Calibri"/>
                <w:sz w:val="19"/>
                <w:szCs w:val="19"/>
              </w:rPr>
              <w:t xml:space="preserve">web/worker</w:t>
            </w:r>
          </w:p>
        </w:tc>
        <w:tc>
          <w:tcPr>
            <w:tcW w:type="dxa" w:w="2000"/>
            <w:tcMar>
              <w:top w:type="dxa" w:w="60"/>
              <w:left w:type="dxa" w:w="90"/>
              <w:bottom w:type="dxa" w:w="60"/>
              <w:right w:type="dxa" w:w="90"/>
            </w:tcMar>
          </w:tcPr>
          <w:p>
            <w:r>
              <w:rPr>
                <w:rFonts w:ascii="Calibri" w:cs="Calibri" w:eastAsia="Calibri" w:hAnsi="Calibri"/>
                <w:sz w:val="19"/>
                <w:szCs w:val="19"/>
              </w:rPr>
              <w:t xml:space="preserve">Administracion por IAP</w:t>
            </w:r>
          </w:p>
        </w:tc>
      </w:tr>
    </w:tbl>
    <w:p>
      <w:pPr>
        <w:spacing w:after="120"/>
      </w:pPr>
      <w:r>
        <w:rPr>
          <w:rFonts w:ascii="Calibri" w:cs="Calibri" w:eastAsia="Calibri" w:hAnsi="Calibri"/>
        </w:rPr>
        <w:t xml:space="preserve">Si el equipo decide administrar por SSH directo, reemplazar IAP por una regla TCP 22 limitada a las IPs publicas del equipo.</w:t>
      </w:r>
    </w:p>
    <w:p>
      <w:pPr>
        <w:pStyle w:val="Heading2"/>
        <w:spacing w:after="120" w:before="240"/>
      </w:pPr>
      <w:r>
        <w:rPr>
          <w:rFonts w:ascii="Calibri" w:cs="Calibri" w:eastAsia="Calibri" w:hAnsi="Calibri"/>
        </w:rPr>
        <w:t xml:space="preserve">Web Server</w:t>
      </w:r>
    </w:p>
    <w:p>
      <w:pPr>
        <w:spacing w:after="120"/>
      </w:pPr>
      <w:r>
        <w:rPr>
          <w:rFonts w:ascii="Calibri" w:cs="Calibri" w:eastAsia="Calibri" w:hAnsi="Calibri"/>
        </w:rPr>
        <w:t xml:space="preserve">Configuracion efectiva esperada: Compute Engine </w:t>
      </w:r>
      <w:r>
        <w:rPr>
          <w:rFonts w:ascii="Consolas" w:cs="Consolas" w:eastAsia="Consolas" w:hAnsi="Consolas"/>
          <w:sz w:val="20"/>
          <w:szCs w:val="20"/>
          <w:shd w:fill="EFEFEF" w:val="clear"/>
        </w:rPr>
        <w:t xml:space="preserve">e2-small</w:t>
      </w:r>
      <w:r>
        <w:rPr>
          <w:rFonts w:ascii="Calibri" w:cs="Calibri" w:eastAsia="Calibri" w:hAnsi="Calibri"/>
        </w:rPr>
        <w:t xml:space="preserve">, 2 vCPU, 2 GiB de RAM, disco persistente de 30 GiB, IP externa estatica, Docker y Docker Compose, Caddy como proxy HTTPS.</w:t>
      </w:r>
    </w:p>
    <w:p>
      <w:pPr>
        <w:spacing w:after="120"/>
      </w:pPr>
      <w:r>
        <w:rPr>
          <w:rFonts w:ascii="Calibri" w:cs="Calibri" w:eastAsia="Calibri" w:hAnsi="Calibri"/>
        </w:rPr>
        <w:t xml:space="preserve">El compose publica la API solo en loopback (</w:t>
      </w:r>
      <w:r>
        <w:rPr>
          <w:rFonts w:ascii="Consolas" w:cs="Consolas" w:eastAsia="Consolas" w:hAnsi="Consolas"/>
          <w:sz w:val="20"/>
          <w:szCs w:val="20"/>
          <w:shd w:fill="EFEFEF" w:val="clear"/>
        </w:rPr>
        <w:t xml:space="preserve">127.0.0.1:8080:8080</w:t>
      </w:r>
      <w:r>
        <w:rPr>
          <w:rFonts w:ascii="Calibri" w:cs="Calibri" w:eastAsia="Calibri" w:hAnsi="Calibri"/>
        </w:rPr>
        <w:t xml:space="preserve">); Caddy escucha en 80/443 y reenvía hacia la API; Mailpit queda solo local (</w:t>
      </w:r>
      <w:r>
        <w:rPr>
          <w:rFonts w:ascii="Consolas" w:cs="Consolas" w:eastAsia="Consolas" w:hAnsi="Consolas"/>
          <w:sz w:val="20"/>
          <w:szCs w:val="20"/>
          <w:shd w:fill="EFEFEF" w:val="clear"/>
        </w:rPr>
        <w:t xml:space="preserve">127.0.0.1:8025</w:t>
      </w:r>
      <w:r>
        <w:rPr>
          <w:rFonts w:ascii="Calibri" w:cs="Calibri" w:eastAsia="Calibri" w:hAnsi="Calibri"/>
        </w:rPr>
        <w:t xml:space="preserve">).</w:t>
      </w:r>
    </w:p>
    <w:p>
      <w:pPr>
        <w:pStyle w:val="Heading2"/>
        <w:spacing w:after="120" w:before="240"/>
      </w:pPr>
      <w:r>
        <w:rPr>
          <w:rFonts w:ascii="Calibri" w:cs="Calibri" w:eastAsia="Calibri" w:hAnsi="Calibri"/>
        </w:rPr>
        <w:t xml:space="preserve">HTTPS</w:t>
      </w:r>
    </w:p>
    <w:p>
      <w:pPr>
        <w:spacing w:after="120"/>
      </w:pPr>
      <w:r>
        <w:rPr>
          <w:rFonts w:ascii="Calibri" w:cs="Calibri" w:eastAsia="Calibri" w:hAnsi="Calibri"/>
        </w:rPr>
        <w:t xml:space="preserve">Sin balanceador no se usan certificados administrados de Google. Se usa Caddy con Let's Encrypt, con dominio sugerido </w:t>
      </w:r>
      <w:r>
        <w:rPr>
          <w:rFonts w:ascii="Consolas" w:cs="Consolas" w:eastAsia="Consolas" w:hAnsi="Consolas"/>
          <w:sz w:val="20"/>
          <w:szCs w:val="20"/>
          <w:shd w:fill="EFEFEF" w:val="clear"/>
        </w:rPr>
        <w:t xml:space="preserve">&lt;IP_EXTERNA&gt;.sslip.io</w:t>
      </w:r>
      <w:r>
        <w:rPr>
          <w:rFonts w:ascii="Calibri" w:cs="Calibri" w:eastAsia="Calibri" w:hAnsi="Calibri"/>
        </w:rPr>
        <w:t xml:space="preserve">. Evidencia esperada: </w:t>
      </w:r>
      <w:r>
        <w:rPr>
          <w:rFonts w:ascii="Consolas" w:cs="Consolas" w:eastAsia="Consolas" w:hAnsi="Consolas"/>
          <w:sz w:val="20"/>
          <w:szCs w:val="20"/>
          <w:shd w:fill="EFEFEF" w:val="clear"/>
        </w:rPr>
        <w:t xml:space="preserve">curl -I https://&lt;dominio&gt;/health</w:t>
      </w:r>
      <w:r>
        <w:rPr>
          <w:rFonts w:ascii="Calibri" w:cs="Calibri" w:eastAsia="Calibri" w:hAnsi="Calibri"/>
        </w:rPr>
        <w:t xml:space="preserve"> debe responder </w:t>
      </w:r>
      <w:r>
        <w:rPr>
          <w:rFonts w:ascii="Consolas" w:cs="Consolas" w:eastAsia="Consolas" w:hAnsi="Consolas"/>
          <w:sz w:val="20"/>
          <w:szCs w:val="20"/>
          <w:shd w:fill="EFEFEF" w:val="clear"/>
        </w:rPr>
        <w:t xml:space="preserve">200 OK</w:t>
      </w:r>
      <w:r>
        <w:rPr>
          <w:rFonts w:ascii="Calibri" w:cs="Calibri" w:eastAsia="Calibri" w:hAnsi="Calibri"/>
        </w:rPr>
        <w:t xml:space="preserve"> con certificado valido.</w:t>
      </w:r>
    </w:p>
    <w:p>
      <w:pPr>
        <w:pStyle w:val="Heading2"/>
        <w:spacing w:after="120" w:before="240"/>
      </w:pPr>
      <w:r>
        <w:rPr>
          <w:rFonts w:ascii="Calibri" w:cs="Calibri" w:eastAsia="Calibri" w:hAnsi="Calibri"/>
        </w:rPr>
        <w:t xml:space="preserve">Worker Server</w:t>
      </w:r>
    </w:p>
    <w:p>
      <w:pPr>
        <w:spacing w:after="120"/>
      </w:pPr>
      <w:r>
        <w:rPr>
          <w:rFonts w:ascii="Calibri" w:cs="Calibri" w:eastAsia="Calibri" w:hAnsi="Calibri"/>
        </w:rPr>
        <w:t xml:space="preserve">La decision documentada para esta entrega es Worker Server sin IP publica, con salida mediante Cloud NAT. Motivo: Redis no soporta password en el cliente actual del proyecto; ClamAV y Redis no deben exponerse a Internet; la API accede a Redis por IP interna; la salida a Internet se resuelve con Cloud NAT para descargar imagenes, paquetes y firmas de ClamAV. Alternativa aceptada si no se usa Cloud NAT: VM con IP publica temporal para bootstrap, sin reglas de entrada desde Internet, registrando la desviación.</w:t>
      </w:r>
    </w:p>
    <w:p>
      <w:pPr>
        <w:pStyle w:val="Heading2"/>
        <w:spacing w:after="120" w:before="240"/>
      </w:pPr>
      <w:r>
        <w:rPr>
          <w:rFonts w:ascii="Calibri" w:cs="Calibri" w:eastAsia="Calibri" w:hAnsi="Calibri"/>
        </w:rPr>
        <w:t xml:space="preserve">Comandos reproducibles</w:t>
      </w:r>
    </w:p>
    <w:p>
      <w:pPr>
        <w:spacing w:after="120"/>
      </w:pPr>
      <w:r>
        <w:rPr>
          <w:rFonts w:ascii="Calibri" w:cs="Calibri" w:eastAsia="Calibri" w:hAnsi="Calibri"/>
        </w:rPr>
        <w:t xml:space="preserve">Plantillas en </w:t>
      </w:r>
      <w:r>
        <w:rPr>
          <w:rFonts w:ascii="Consolas" w:cs="Consolas" w:eastAsia="Consolas" w:hAnsi="Consolas"/>
          <w:sz w:val="20"/>
          <w:szCs w:val="20"/>
          <w:shd w:fill="EFEFEF" w:val="clear"/>
        </w:rPr>
        <w:t xml:space="preserve">deploy/gcp/00-variables.example.ps1</w:t>
      </w:r>
      <w:r>
        <w:rPr>
          <w:rFonts w:ascii="Calibri" w:cs="Calibri" w:eastAsia="Calibri" w:hAnsi="Calibri"/>
        </w:rPr>
        <w:t xml:space="preserve">, </w:t>
      </w:r>
      <w:r>
        <w:rPr>
          <w:rFonts w:ascii="Consolas" w:cs="Consolas" w:eastAsia="Consolas" w:hAnsi="Consolas"/>
          <w:sz w:val="20"/>
          <w:szCs w:val="20"/>
          <w:shd w:fill="EFEFEF" w:val="clear"/>
        </w:rPr>
        <w:t xml:space="preserve">01-network-firewall.ps1</w:t>
      </w:r>
      <w:r>
        <w:rPr>
          <w:rFonts w:ascii="Calibri" w:cs="Calibri" w:eastAsia="Calibri" w:hAnsi="Calibri"/>
        </w:rPr>
        <w:t xml:space="preserve">, </w:t>
      </w:r>
      <w:r>
        <w:rPr>
          <w:rFonts w:ascii="Consolas" w:cs="Consolas" w:eastAsia="Consolas" w:hAnsi="Consolas"/>
          <w:sz w:val="20"/>
          <w:szCs w:val="20"/>
          <w:shd w:fill="EFEFEF" w:val="clear"/>
        </w:rPr>
        <w:t xml:space="preserve">02-web-server.ps1</w:t>
      </w:r>
      <w:r>
        <w:rPr>
          <w:rFonts w:ascii="Calibri" w:cs="Calibri" w:eastAsia="Calibri" w:hAnsi="Calibri"/>
        </w:rPr>
        <w:t xml:space="preserve">, </w:t>
      </w:r>
      <w:r>
        <w:rPr>
          <w:rFonts w:ascii="Consolas" w:cs="Consolas" w:eastAsia="Consolas" w:hAnsi="Consolas"/>
          <w:sz w:val="20"/>
          <w:szCs w:val="20"/>
          <w:shd w:fill="EFEFEF" w:val="clear"/>
        </w:rPr>
        <w:t xml:space="preserve">03-worker-server.ps1</w:t>
      </w:r>
      <w:r>
        <w:rPr>
          <w:rFonts w:ascii="Calibri" w:cs="Calibri" w:eastAsia="Calibri" w:hAnsi="Calibri"/>
        </w:rPr>
        <w:t xml:space="preserve">, </w:t>
      </w:r>
      <w:r>
        <w:rPr>
          <w:rFonts w:ascii="Consolas" w:cs="Consolas" w:eastAsia="Consolas" w:hAnsi="Consolas"/>
          <w:sz w:val="20"/>
          <w:szCs w:val="20"/>
          <w:shd w:fill="EFEFEF" w:val="clear"/>
        </w:rPr>
        <w:t xml:space="preserve">04-deploy-web.ps1</w:t>
      </w:r>
      <w:r>
        <w:rPr>
          <w:rFonts w:ascii="Calibri" w:cs="Calibri" w:eastAsia="Calibri" w:hAnsi="Calibri"/>
        </w:rPr>
        <w:t xml:space="preserve"> y </w:t>
      </w:r>
      <w:r>
        <w:rPr>
          <w:rFonts w:ascii="Consolas" w:cs="Consolas" w:eastAsia="Consolas" w:hAnsi="Consolas"/>
          <w:sz w:val="20"/>
          <w:szCs w:val="20"/>
          <w:shd w:fill="EFEFEF" w:val="clear"/>
        </w:rPr>
        <w:t xml:space="preserve">deploy/caddy/Caddyfile.web</w:t>
      </w:r>
      <w:r>
        <w:rPr>
          <w:rFonts w:ascii="Calibri" w:cs="Calibri" w:eastAsia="Calibri" w:hAnsi="Calibri"/>
        </w:rPr>
        <w:t xml:space="preserve">, ejecutadas en ese orden. Los scripts no contienen secretos reales.</w:t>
      </w:r>
    </w:p>
    <w:p>
      <w:pPr>
        <w:pStyle w:val="Heading1"/>
        <w:spacing w:after="120" w:before="240"/>
      </w:pPr>
      <w:r>
        <w:rPr>
          <w:rFonts w:ascii="Calibri" w:cs="Calibri" w:eastAsia="Calibri" w:hAnsi="Calibri"/>
        </w:rPr>
        <w:t xml:space="preserve">Calidad, observabilidad y CI</w:t>
      </w:r>
    </w:p>
    <w:p>
      <w:pPr>
        <w:spacing w:after="120"/>
      </w:pPr>
      <w:r>
        <w:rPr>
          <w:rFonts w:ascii="Calibri" w:cs="Calibri" w:eastAsia="Calibri" w:hAnsi="Calibri"/>
        </w:rPr>
        <w:t xml:space="preserve">Observabilidad implementada: logs HTTP (</w:t>
      </w:r>
      <w:r>
        <w:rPr>
          <w:rFonts w:ascii="Consolas" w:cs="Consolas" w:eastAsia="Consolas" w:hAnsi="Consolas"/>
          <w:sz w:val="20"/>
          <w:szCs w:val="20"/>
          <w:shd w:fill="EFEFEF" w:val="clear"/>
        </w:rPr>
        <w:t xml:space="preserve">middleware.Logger()</w:t>
      </w:r>
      <w:r>
        <w:rPr>
          <w:rFonts w:ascii="Calibri" w:cs="Calibri" w:eastAsia="Calibri" w:hAnsi="Calibri"/>
        </w:rPr>
        <w:t xml:space="preserve"> de Echo), correlación por request (</w:t>
      </w:r>
      <w:r>
        <w:rPr>
          <w:rFonts w:ascii="Consolas" w:cs="Consolas" w:eastAsia="Consolas" w:hAnsi="Consolas"/>
          <w:sz w:val="20"/>
          <w:szCs w:val="20"/>
          <w:shd w:fill="EFEFEF" w:val="clear"/>
        </w:rPr>
        <w:t xml:space="preserve">middleware.RequestID()</w:t>
      </w:r>
      <w:r>
        <w:rPr>
          <w:rFonts w:ascii="Calibri" w:cs="Calibri" w:eastAsia="Calibri" w:hAnsi="Calibri"/>
        </w:rPr>
        <w:t xml:space="preserve">, con propagación de </w:t>
      </w:r>
      <w:r>
        <w:rPr>
          <w:rFonts w:ascii="Consolas" w:cs="Consolas" w:eastAsia="Consolas" w:hAnsi="Consolas"/>
          <w:sz w:val="20"/>
          <w:szCs w:val="20"/>
          <w:shd w:fill="EFEFEF" w:val="clear"/>
        </w:rPr>
        <w:t xml:space="preserve">X-Request-ID</w:t>
      </w:r>
      <w:r>
        <w:rPr>
          <w:rFonts w:ascii="Calibri" w:cs="Calibri" w:eastAsia="Calibri" w:hAnsi="Calibri"/>
        </w:rPr>
        <w:t xml:space="preserve">), healthcheck (</w:t>
      </w:r>
      <w:r>
        <w:rPr>
          <w:rFonts w:ascii="Consolas" w:cs="Consolas" w:eastAsia="Consolas" w:hAnsi="Consolas"/>
          <w:sz w:val="20"/>
          <w:szCs w:val="20"/>
          <w:shd w:fill="EFEFEF" w:val="clear"/>
        </w:rPr>
        <w:t xml:space="preserve">GET /health</w:t>
      </w:r>
      <w:r>
        <w:rPr>
          <w:rFonts w:ascii="Calibri" w:cs="Calibri" w:eastAsia="Calibri" w:hAnsi="Calibri"/>
        </w:rPr>
        <w:t xml:space="preserve">), métricas Prometheus (</w:t>
      </w:r>
      <w:r>
        <w:rPr>
          <w:rFonts w:ascii="Consolas" w:cs="Consolas" w:eastAsia="Consolas" w:hAnsi="Consolas"/>
          <w:sz w:val="20"/>
          <w:szCs w:val="20"/>
          <w:shd w:fill="EFEFEF" w:val="clear"/>
        </w:rPr>
        <w:t xml:space="preserve">GET /metrics</w:t>
      </w:r>
      <w:r>
        <w:rPr>
          <w:rFonts w:ascii="Calibri" w:cs="Calibri" w:eastAsia="Calibri" w:hAnsi="Calibri"/>
        </w:rPr>
        <w:t xml:space="preserve">), reglas de alerta (</w:t>
      </w:r>
      <w:r>
        <w:rPr>
          <w:rFonts w:ascii="Consolas" w:cs="Consolas" w:eastAsia="Consolas" w:hAnsi="Consolas"/>
          <w:sz w:val="20"/>
          <w:szCs w:val="20"/>
          <w:shd w:fill="EFEFEF" w:val="clear"/>
        </w:rPr>
        <w:t xml:space="preserve">deploy/observability/alerts.yml</w:t>
      </w:r>
      <w:r>
        <w:rPr>
          <w:rFonts w:ascii="Calibri" w:cs="Calibri" w:eastAsia="Calibri" w:hAnsi="Calibri"/>
        </w:rPr>
        <w:t xml:space="preserve">: </w:t>
      </w:r>
      <w:r>
        <w:rPr>
          <w:rFonts w:ascii="Consolas" w:cs="Consolas" w:eastAsia="Consolas" w:hAnsi="Consolas"/>
          <w:sz w:val="20"/>
          <w:szCs w:val="20"/>
          <w:shd w:fill="EFEFEF" w:val="clear"/>
        </w:rPr>
        <w:t xml:space="preserve">APIDown</w:t>
      </w:r>
      <w:r>
        <w:rPr>
          <w:rFonts w:ascii="Calibri" w:cs="Calibri" w:eastAsia="Calibri" w:hAnsi="Calibri"/>
        </w:rPr>
        <w:t xml:space="preserve">, </w:t>
      </w:r>
      <w:r>
        <w:rPr>
          <w:rFonts w:ascii="Consolas" w:cs="Consolas" w:eastAsia="Consolas" w:hAnsi="Consolas"/>
          <w:sz w:val="20"/>
          <w:szCs w:val="20"/>
          <w:shd w:fill="EFEFEF" w:val="clear"/>
        </w:rPr>
        <w:t xml:space="preserve">APIHighErrorRate</w:t>
      </w:r>
      <w:r>
        <w:rPr>
          <w:rFonts w:ascii="Calibri" w:cs="Calibri" w:eastAsia="Calibri" w:hAnsi="Calibri"/>
        </w:rPr>
        <w:t xml:space="preserve"> con tasa 5xx mayor a 1% por 10 minutos, </w:t>
      </w:r>
      <w:r>
        <w:rPr>
          <w:rFonts w:ascii="Consolas" w:cs="Consolas" w:eastAsia="Consolas" w:hAnsi="Consolas"/>
          <w:sz w:val="20"/>
          <w:szCs w:val="20"/>
          <w:shd w:fill="EFEFEF" w:val="clear"/>
        </w:rPr>
        <w:t xml:space="preserve">APILatencyP95High</w:t>
      </w:r>
      <w:r>
        <w:rPr>
          <w:rFonts w:ascii="Calibri" w:cs="Calibri" w:eastAsia="Calibri" w:hAnsi="Calibri"/>
        </w:rPr>
        <w:t xml:space="preserve"> con p95 mayor a 1 segundo por 10 minutos) y proxy HTTPS con headers de seguridad (</w:t>
      </w:r>
      <w:r>
        <w:rPr>
          <w:rFonts w:ascii="Consolas" w:cs="Consolas" w:eastAsia="Consolas" w:hAnsi="Consolas"/>
          <w:sz w:val="20"/>
          <w:szCs w:val="20"/>
          <w:shd w:fill="EFEFEF" w:val="clear"/>
        </w:rPr>
        <w:t xml:space="preserve">deploy/caddy/Caddyfile.web</w:t>
      </w:r>
      <w:r>
        <w:rPr>
          <w:rFonts w:ascii="Calibri" w:cs="Calibri" w:eastAsia="Calibri" w:hAnsi="Calibri"/>
        </w:rPr>
        <w:t xml:space="preserve">).</w:t>
      </w:r>
    </w:p>
    <w:p>
      <w:pPr>
        <w:spacing w:after="120"/>
      </w:pPr>
      <w:r>
        <w:rPr>
          <w:rFonts w:ascii="Calibri" w:cs="Calibri" w:eastAsia="Calibri" w:hAnsi="Calibri"/>
        </w:rPr>
        <w:t xml:space="preserve">CI completo en </w:t>
      </w:r>
      <w:r>
        <w:rPr>
          <w:rFonts w:ascii="Consolas" w:cs="Consolas" w:eastAsia="Consolas" w:hAnsi="Consolas"/>
          <w:sz w:val="20"/>
          <w:szCs w:val="20"/>
          <w:shd w:fill="EFEFEF" w:val="clear"/>
        </w:rPr>
        <w:t xml:space="preserve">.github/workflows/ci.yml</w:t>
      </w:r>
      <w:r>
        <w:rPr>
          <w:rFonts w:ascii="Calibri" w:cs="Calibri" w:eastAsia="Calibri" w:hAnsi="Calibri"/>
        </w:rPr>
        <w:t xml:space="preserve">: checkout, setup de Go desde </w:t>
      </w:r>
      <w:r>
        <w:rPr>
          <w:rFonts w:ascii="Consolas" w:cs="Consolas" w:eastAsia="Consolas" w:hAnsi="Consolas"/>
          <w:sz w:val="20"/>
          <w:szCs w:val="20"/>
          <w:shd w:fill="EFEFEF" w:val="clear"/>
        </w:rPr>
        <w:t xml:space="preserve">go.mod</w:t>
      </w:r>
      <w:r>
        <w:rPr>
          <w:rFonts w:ascii="Calibri" w:cs="Calibri" w:eastAsia="Calibri" w:hAnsi="Calibri"/>
        </w:rPr>
        <w:t xml:space="preserve">, verificación </w:t>
      </w:r>
      <w:r>
        <w:rPr>
          <w:rFonts w:ascii="Consolas" w:cs="Consolas" w:eastAsia="Consolas" w:hAnsi="Consolas"/>
          <w:sz w:val="20"/>
          <w:szCs w:val="20"/>
          <w:shd w:fill="EFEFEF" w:val="clear"/>
        </w:rPr>
        <w:t xml:space="preserve">gofmt</w:t>
      </w:r>
      <w:r>
        <w:rPr>
          <w:rFonts w:ascii="Calibri" w:cs="Calibri" w:eastAsia="Calibri" w:hAnsi="Calibri"/>
        </w:rPr>
        <w:t xml:space="preserve">, </w:t>
      </w:r>
      <w:r>
        <w:rPr>
          <w:rFonts w:ascii="Consolas" w:cs="Consolas" w:eastAsia="Consolas" w:hAnsi="Consolas"/>
          <w:sz w:val="20"/>
          <w:szCs w:val="20"/>
          <w:shd w:fill="EFEFEF" w:val="clear"/>
        </w:rPr>
        <w:t xml:space="preserve">go mod download</w:t>
      </w:r>
      <w:r>
        <w:rPr>
          <w:rFonts w:ascii="Calibri" w:cs="Calibri" w:eastAsia="Calibri" w:hAnsi="Calibri"/>
        </w:rPr>
        <w:t xml:space="preserve">, </w:t>
      </w:r>
      <w:r>
        <w:rPr>
          <w:rFonts w:ascii="Consolas" w:cs="Consolas" w:eastAsia="Consolas" w:hAnsi="Consolas"/>
          <w:sz w:val="20"/>
          <w:szCs w:val="20"/>
          <w:shd w:fill="EFEFEF" w:val="clear"/>
        </w:rPr>
        <w:t xml:space="preserve">go test ./...</w:t>
      </w:r>
      <w:r>
        <w:rPr>
          <w:rFonts w:ascii="Calibri" w:cs="Calibri" w:eastAsia="Calibri" w:hAnsi="Calibri"/>
        </w:rPr>
        <w:t xml:space="preserve">, build de </w:t>
      </w:r>
      <w:r>
        <w:rPr>
          <w:rFonts w:ascii="Consolas" w:cs="Consolas" w:eastAsia="Consolas" w:hAnsi="Consolas"/>
          <w:sz w:val="20"/>
          <w:szCs w:val="20"/>
          <w:shd w:fill="EFEFEF" w:val="clear"/>
        </w:rPr>
        <w:t xml:space="preserve">cmd/api</w:t>
      </w:r>
      <w:r>
        <w:rPr>
          <w:rFonts w:ascii="Calibri" w:cs="Calibri" w:eastAsia="Calibri" w:hAnsi="Calibri"/>
        </w:rPr>
        <w:t xml:space="preserve"> y </w:t>
      </w:r>
      <w:r>
        <w:rPr>
          <w:rFonts w:ascii="Consolas" w:cs="Consolas" w:eastAsia="Consolas" w:hAnsi="Consolas"/>
          <w:sz w:val="20"/>
          <w:szCs w:val="20"/>
          <w:shd w:fill="EFEFEF" w:val="clear"/>
        </w:rPr>
        <w:t xml:space="preserve">cmd/worker</w:t>
      </w:r>
      <w:r>
        <w:rPr>
          <w:rFonts w:ascii="Calibri" w:cs="Calibri" w:eastAsia="Calibri" w:hAnsi="Calibri"/>
        </w:rPr>
        <w:t xml:space="preserve">, validación de </w:t>
      </w:r>
      <w:r>
        <w:rPr>
          <w:rFonts w:ascii="Consolas" w:cs="Consolas" w:eastAsia="Consolas" w:hAnsi="Consolas"/>
          <w:sz w:val="20"/>
          <w:szCs w:val="20"/>
          <w:shd w:fill="EFEFEF" w:val="clear"/>
        </w:rPr>
        <w:t xml:space="preserve">docker compose</w:t>
      </w:r>
      <w:r>
        <w:rPr>
          <w:rFonts w:ascii="Calibri" w:cs="Calibri" w:eastAsia="Calibri" w:hAnsi="Calibri"/>
        </w:rPr>
        <w:t xml:space="preserve"> (raíz y por VM) y una guardia básica contra secretos.</w:t>
      </w:r>
    </w:p>
    <w:p>
      <w:pPr>
        <w:spacing w:after="120"/>
      </w:pPr>
      <w:r>
        <w:rPr>
          <w:rFonts w:ascii="Calibri" w:cs="Calibri" w:eastAsia="Calibri" w:hAnsi="Calibri"/>
        </w:rPr>
        <w:t xml:space="preserve">Evidencia E2E adicional: </w:t>
      </w:r>
      <w:r>
        <w:rPr>
          <w:rFonts w:ascii="Consolas" w:cs="Consolas" w:eastAsia="Consolas" w:hAnsi="Consolas"/>
          <w:sz w:val="20"/>
          <w:szCs w:val="20"/>
          <w:shd w:fill="EFEFEF" w:val="clear"/>
        </w:rPr>
        <w:t xml:space="preserve">k6/e2e-nine-flows.js</w:t>
      </w:r>
      <w:r>
        <w:rPr>
          <w:rFonts w:ascii="Calibri" w:cs="Calibri" w:eastAsia="Calibri" w:hAnsi="Calibri"/>
        </w:rPr>
        <w:t xml:space="preserve"> ejecuta una prueba smoke sobre nueve flujos (healthcheck público, </w:t>
      </w:r>
      <w:r>
        <w:rPr>
          <w:rFonts w:ascii="Consolas" w:cs="Consolas" w:eastAsia="Consolas" w:hAnsi="Consolas"/>
          <w:sz w:val="20"/>
          <w:szCs w:val="20"/>
          <w:shd w:fill="EFEFEF" w:val="clear"/>
        </w:rPr>
        <w:t xml:space="preserve">/metrics</w:t>
      </w:r>
      <w:r>
        <w:rPr>
          <w:rFonts w:ascii="Calibri" w:cs="Calibri" w:eastAsia="Calibri" w:hAnsi="Calibri"/>
        </w:rPr>
        <w:t xml:space="preserve">, headers de seguridad, login, catálogo/inscripción, progreso, quiz con submit idempotente, protección de roles administrativos, verificación pública de insignias).</w:t>
      </w:r>
    </w:p>
    <w:p>
      <w:pPr>
        <w:spacing w:after="120"/>
      </w:pPr>
      <w:r>
        <w:rPr>
          <w:rFonts w:ascii="Calibri" w:cs="Calibri" w:eastAsia="Calibri" w:hAnsi="Calibri"/>
        </w:rPr>
        <w:t xml:space="preserve">Sobre accesibilidad (WCAG 2.2 AA): esta entrega expone backend/API sin frontend propio ni páginas HTML navegables en el repositorio, así que no hay superficie visual sobre la cual ejecutar axe/Lighthouse. Si se agrega frontend, la validación WCAG 2.2 AA debe ejecutarse y adjuntarse antes del tag final.</w:t>
      </w:r>
    </w:p>
    <w:p>
      <w:pPr>
        <w:spacing w:after="120"/>
      </w:pPr>
      <w:r>
        <w:rPr>
          <w:rFonts w:ascii="Calibri" w:cs="Calibri" w:eastAsia="Calibri" w:hAnsi="Calibri"/>
        </w:rPr>
        <w:t xml:space="preserve">Recuperación probada: ver "Operación y recuperación" más abajo — respaldo con </w:t>
      </w:r>
      <w:r>
        <w:rPr>
          <w:rFonts w:ascii="Consolas" w:cs="Consolas" w:eastAsia="Consolas" w:hAnsi="Consolas"/>
          <w:sz w:val="20"/>
          <w:szCs w:val="20"/>
          <w:shd w:fill="EFEFEF" w:val="clear"/>
        </w:rPr>
        <w:t xml:space="preserve">pg_dump</w:t>
      </w:r>
      <w:r>
        <w:rPr>
          <w:rFonts w:ascii="Calibri" w:cs="Calibri" w:eastAsia="Calibri" w:hAnsi="Calibri"/>
        </w:rPr>
        <w:t xml:space="preserve">, validación con </w:t>
      </w:r>
      <w:r>
        <w:rPr>
          <w:rFonts w:ascii="Consolas" w:cs="Consolas" w:eastAsia="Consolas" w:hAnsi="Consolas"/>
          <w:sz w:val="20"/>
          <w:szCs w:val="20"/>
          <w:shd w:fill="EFEFEF" w:val="clear"/>
        </w:rPr>
        <w:t xml:space="preserve">pg_restore --list</w:t>
      </w:r>
      <w:r>
        <w:rPr>
          <w:rFonts w:ascii="Calibri" w:cs="Calibri" w:eastAsia="Calibri" w:hAnsi="Calibri"/>
        </w:rPr>
        <w:t xml:space="preserve">, restauración sobre base temporal, verificación de tablas y eliminación de la base temporal, ejecutado de forma independiente de la aplicación.</w:t>
      </w:r>
    </w:p>
    <w:p>
      <w:pPr>
        <w:pStyle w:val="Heading1"/>
        <w:spacing w:after="120" w:before="240"/>
      </w:pPr>
      <w:r>
        <w:rPr>
          <w:rFonts w:ascii="Calibri" w:cs="Calibri" w:eastAsia="Calibri" w:hAnsi="Calibri"/>
        </w:rPr>
        <w:t xml:space="preserve">Decisiones y adaptaciones</w:t>
      </w:r>
    </w:p>
    <w:p>
      <w:pPr>
        <w:pStyle w:val="Heading2"/>
        <w:spacing w:after="120" w:before="240"/>
      </w:pPr>
      <w:r>
        <w:rPr>
          <w:rFonts w:ascii="Calibri" w:cs="Calibri" w:eastAsia="Calibri" w:hAnsi="Calibri"/>
        </w:rPr>
        <w:t xml:space="preserve">Empaquetado y configuración (Daniela)</w:t>
      </w:r>
    </w:p>
    <w:p>
      <w:pPr>
        <w:spacing w:after="120"/>
      </w:pPr>
      <w:r>
        <w:rPr>
          <w:rFonts w:ascii="Calibri" w:cs="Calibri" w:eastAsia="Calibri" w:hAnsi="Calibri"/>
        </w:rPr>
        <w:t xml:space="preserve">Responsable: Daniela Solarte. Cubre la parte de empaquetado dentro de "Decisiones y adaptaciones"; la ubicación de Redis, la migración a Cloud Storage, la carga directa con URLs firmadas y la configuración de los workers están a cargo de Andrés Jurado.</w:t>
      </w:r>
    </w:p>
    <w:p>
      <w:pPr>
        <w:pStyle w:val="Heading3"/>
        <w:spacing w:after="120" w:before="240"/>
      </w:pPr>
      <w:r>
        <w:rPr>
          <w:rFonts w:ascii="Calibri" w:cs="Calibri" w:eastAsia="Calibri" w:hAnsi="Calibri"/>
        </w:rPr>
        <w:t xml:space="preserve">Imágenes de contenedor</w:t>
      </w:r>
    </w:p>
    <w:p>
      <w:pPr>
        <w:spacing w:after="120"/>
      </w:pPr>
      <w:r>
        <w:rPr>
          <w:rFonts w:ascii="Calibri" w:cs="Calibri" w:eastAsia="Calibri" w:hAnsi="Calibri"/>
        </w:rPr>
        <w:t xml:space="preserve">Se construyen dos imágenes, </w:t>
      </w:r>
      <w:r>
        <w:rPr>
          <w:rFonts w:ascii="Consolas" w:cs="Consolas" w:eastAsia="Consolas" w:hAnsi="Consolas"/>
          <w:sz w:val="20"/>
          <w:szCs w:val="20"/>
          <w:shd w:fill="EFEFEF" w:val="clear"/>
        </w:rPr>
        <w:t xml:space="preserve">mooc-e2-api</w:t>
      </w:r>
      <w:r>
        <w:rPr>
          <w:rFonts w:ascii="Calibri" w:cs="Calibri" w:eastAsia="Calibri" w:hAnsi="Calibri"/>
        </w:rPr>
        <w:t xml:space="preserve"> y </w:t>
      </w:r>
      <w:r>
        <w:rPr>
          <w:rFonts w:ascii="Consolas" w:cs="Consolas" w:eastAsia="Consolas" w:hAnsi="Consolas"/>
          <w:sz w:val="20"/>
          <w:szCs w:val="20"/>
          <w:shd w:fill="EFEFEF" w:val="clear"/>
        </w:rPr>
        <w:t xml:space="preserve">mooc-e2-worker</w:t>
      </w:r>
      <w:r>
        <w:rPr>
          <w:rFonts w:ascii="Calibri" w:cs="Calibri" w:eastAsia="Calibri" w:hAnsi="Calibri"/>
        </w:rPr>
        <w:t xml:space="preserve">, para </w:t>
      </w:r>
      <w:r>
        <w:rPr>
          <w:rFonts w:ascii="Consolas" w:cs="Consolas" w:eastAsia="Consolas" w:hAnsi="Consolas"/>
          <w:sz w:val="20"/>
          <w:szCs w:val="20"/>
          <w:shd w:fill="EFEFEF" w:val="clear"/>
        </w:rPr>
        <w:t xml:space="preserve">linux/amd64</w:t>
      </w:r>
      <w:r>
        <w:rPr>
          <w:rFonts w:ascii="Calibri" w:cs="Calibri" w:eastAsia="Calibri" w:hAnsi="Calibri"/>
        </w:rPr>
        <w:t xml:space="preserve"> (arquitectura de las VMs </w:t>
      </w:r>
      <w:r>
        <w:rPr>
          <w:rFonts w:ascii="Consolas" w:cs="Consolas" w:eastAsia="Consolas" w:hAnsi="Consolas"/>
          <w:sz w:val="20"/>
          <w:szCs w:val="20"/>
          <w:shd w:fill="EFEFEF" w:val="clear"/>
        </w:rPr>
        <w:t xml:space="preserve">e2-small</w:t>
      </w:r>
      <w:r>
        <w:rPr>
          <w:rFonts w:ascii="Calibri" w:cs="Calibri" w:eastAsia="Calibri" w:hAnsi="Calibri"/>
        </w:rPr>
        <w:t xml:space="preserve">), antes del despliegue en vez de compilar en la propia VM, para no gastar su memoria durante el arranque. Se publican en Artifact Registry (</w:t>
      </w:r>
      <w:r>
        <w:rPr>
          <w:rFonts w:ascii="Consolas" w:cs="Consolas" w:eastAsia="Consolas" w:hAnsi="Consolas"/>
          <w:sz w:val="20"/>
          <w:szCs w:val="20"/>
          <w:shd w:fill="EFEFEF" w:val="clear"/>
        </w:rPr>
        <w:t xml:space="preserve">us-central1-docker.pkg.dev/proyecto1-entrega2-desarrollo/mooc-e2/</w:t>
      </w:r>
      <w:r>
        <w:rPr>
          <w:rFonts w:ascii="Calibri" w:cs="Calibri" w:eastAsia="Calibri" w:hAnsi="Calibri"/>
        </w:rPr>
        <w:t xml:space="preserve">). Se eligió Artifact Registry sobre Docker Hub porque ya está en el mismo proyecto de GCP donde viven las VMs, sin credenciales adicionales que gestionar.</w:t>
      </w:r>
    </w:p>
    <w:p>
      <w:pPr>
        <w:spacing w:after="120"/>
      </w:pPr>
      <w:r>
        <w:rPr>
          <w:rFonts w:ascii="Calibri" w:cs="Calibri" w:eastAsia="Calibri" w:hAnsi="Calibri"/>
          <w:b/>
          <w:bCs/>
        </w:rPr>
        <w:t xml:space="preserve">Adaptación frente a la Entrega 1:</w:t>
      </w:r>
      <w:r>
        <w:rPr>
          <w:rFonts w:ascii="Calibri" w:cs="Calibri" w:eastAsia="Calibri" w:hAnsi="Calibri"/>
        </w:rPr>
        <w:t xml:space="preserve"> las imágenes ya no se construyen en el sitio con </w:t>
      </w:r>
      <w:r>
        <w:rPr>
          <w:rFonts w:ascii="Consolas" w:cs="Consolas" w:eastAsia="Consolas" w:hAnsi="Consolas"/>
          <w:sz w:val="20"/>
          <w:szCs w:val="20"/>
          <w:shd w:fill="EFEFEF" w:val="clear"/>
        </w:rPr>
        <w:t xml:space="preserve">docker compose up --build</w:t>
      </w:r>
      <w:r>
        <w:rPr>
          <w:rFonts w:ascii="Calibri" w:cs="Calibri" w:eastAsia="Calibri" w:hAnsi="Calibri"/>
        </w:rPr>
        <w:t xml:space="preserve">; el nombre de imagen es una variable de entorno (</w:t>
      </w:r>
      <w:r>
        <w:rPr>
          <w:rFonts w:ascii="Consolas" w:cs="Consolas" w:eastAsia="Consolas" w:hAnsi="Consolas"/>
          <w:sz w:val="20"/>
          <w:szCs w:val="20"/>
          <w:shd w:fill="EFEFEF" w:val="clear"/>
        </w:rPr>
        <w:t xml:space="preserve">API_IMAGE</w:t>
      </w:r>
      <w:r>
        <w:rPr>
          <w:rFonts w:ascii="Calibri" w:cs="Calibri" w:eastAsia="Calibri" w:hAnsi="Calibri"/>
        </w:rPr>
        <w:t xml:space="preserve">, </w:t>
      </w:r>
      <w:r>
        <w:rPr>
          <w:rFonts w:ascii="Consolas" w:cs="Consolas" w:eastAsia="Consolas" w:hAnsi="Consolas"/>
          <w:sz w:val="20"/>
          <w:szCs w:val="20"/>
          <w:shd w:fill="EFEFEF" w:val="clear"/>
        </w:rPr>
        <w:t xml:space="preserve">WORKER_IMAGE</w:t>
      </w:r>
      <w:r>
        <w:rPr>
          <w:rFonts w:ascii="Calibri" w:cs="Calibri" w:eastAsia="Calibri" w:hAnsi="Calibri"/>
        </w:rPr>
        <w:t xml:space="preserve">) para poder cambiar de registro sin tocar los archivos de compose.</w:t>
      </w:r>
    </w:p>
    <w:p>
      <w:pPr>
        <w:pStyle w:val="Heading3"/>
        <w:spacing w:after="120" w:before="240"/>
      </w:pPr>
      <w:r>
        <w:rPr>
          <w:rFonts w:ascii="Calibri" w:cs="Calibri" w:eastAsia="Calibri" w:hAnsi="Calibri"/>
        </w:rPr>
        <w:t xml:space="preserve">Un compose por máquina virtual</w:t>
      </w:r>
    </w:p>
    <w:p>
      <w:pPr>
        <w:spacing w:after="120"/>
      </w:pPr>
      <w:r>
        <w:rPr>
          <w:rFonts w:ascii="Consolas" w:cs="Consolas" w:eastAsia="Consolas" w:hAnsi="Consolas"/>
          <w:sz w:val="20"/>
          <w:szCs w:val="20"/>
          <w:shd w:fill="EFEFEF" w:val="clear"/>
        </w:rPr>
        <w:t xml:space="preserve">docker-compose.web.yml</w:t>
      </w:r>
      <w:r>
        <w:rPr>
          <w:rFonts w:ascii="Calibri" w:cs="Calibri" w:eastAsia="Calibri" w:hAnsi="Calibri"/>
        </w:rPr>
        <w:t xml:space="preserve"> (API + Mailpit) y </w:t>
      </w:r>
      <w:r>
        <w:rPr>
          <w:rFonts w:ascii="Consolas" w:cs="Consolas" w:eastAsia="Consolas" w:hAnsi="Consolas"/>
          <w:sz w:val="20"/>
          <w:szCs w:val="20"/>
          <w:shd w:fill="EFEFEF" w:val="clear"/>
        </w:rPr>
        <w:t xml:space="preserve">docker-compose.worker.yml</w:t>
      </w:r>
      <w:r>
        <w:rPr>
          <w:rFonts w:ascii="Calibri" w:cs="Calibri" w:eastAsia="Calibri" w:hAnsi="Calibri"/>
        </w:rPr>
        <w:t xml:space="preserve"> (worker + Redis + ClamAV) reemplazan el </w:t>
      </w:r>
      <w:r>
        <w:rPr>
          <w:rFonts w:ascii="Consolas" w:cs="Consolas" w:eastAsia="Consolas" w:hAnsi="Consolas"/>
          <w:sz w:val="20"/>
          <w:szCs w:val="20"/>
          <w:shd w:fill="EFEFEF" w:val="clear"/>
        </w:rPr>
        <w:t xml:space="preserve">docker-compose.yml</w:t>
      </w:r>
      <w:r>
        <w:rPr>
          <w:rFonts w:ascii="Calibri" w:cs="Calibri" w:eastAsia="Calibri" w:hAnsi="Calibri"/>
        </w:rPr>
        <w:t xml:space="preserve"> único de la Entrega 1 para el despliegue en la nube, porque la Entrega 2 exige dos máquinas virtuales fijas con responsabilidades separadas. El </w:t>
      </w:r>
      <w:r>
        <w:rPr>
          <w:rFonts w:ascii="Consolas" w:cs="Consolas" w:eastAsia="Consolas" w:hAnsi="Consolas"/>
          <w:sz w:val="20"/>
          <w:szCs w:val="20"/>
          <w:shd w:fill="EFEFEF" w:val="clear"/>
        </w:rPr>
        <w:t xml:space="preserve">docker-compose.yml</w:t>
      </w:r>
      <w:r>
        <w:rPr>
          <w:rFonts w:ascii="Calibri" w:cs="Calibri" w:eastAsia="Calibri" w:hAnsi="Calibri"/>
        </w:rPr>
        <w:t xml:space="preserve"> original se conserva para desarrollo local, sin cambios de comportamiento. La API se publica solo en </w:t>
      </w:r>
      <w:r>
        <w:rPr>
          <w:rFonts w:ascii="Consolas" w:cs="Consolas" w:eastAsia="Consolas" w:hAnsi="Consolas"/>
          <w:sz w:val="20"/>
          <w:szCs w:val="20"/>
          <w:shd w:fill="EFEFEF" w:val="clear"/>
        </w:rPr>
        <w:t xml:space="preserve">127.0.0.1:8080</w:t>
      </w:r>
      <w:r>
        <w:rPr>
          <w:rFonts w:ascii="Calibri" w:cs="Calibri" w:eastAsia="Calibri" w:hAnsi="Calibri"/>
        </w:rPr>
        <w:t xml:space="preserve"> dentro del Web Server: el proxy HTTPS de Samara (Caddy) es el único punto de entrada público.</w:t>
      </w:r>
    </w:p>
    <w:p>
      <w:pPr>
        <w:pStyle w:val="Heading3"/>
        <w:spacing w:after="120" w:before="240"/>
      </w:pPr>
      <w:r>
        <w:rPr>
          <w:rFonts w:ascii="Calibri" w:cs="Calibri" w:eastAsia="Calibri" w:hAnsi="Calibri"/>
        </w:rPr>
        <w:t xml:space="preserve">Contrato de variables de entorno</w:t>
      </w:r>
    </w:p>
    <w:p>
      <w:pPr>
        <w:spacing w:after="120"/>
      </w:pPr>
      <w:r>
        <w:rPr>
          <w:rFonts w:ascii="Calibri" w:cs="Calibri" w:eastAsia="Calibri" w:hAnsi="Calibri"/>
        </w:rPr>
        <w:t xml:space="preserve">Un solo conjunto de nombres de variable para local y para las VMs (</w:t>
      </w:r>
      <w:r>
        <w:rPr>
          <w:rFonts w:ascii="Consolas" w:cs="Consolas" w:eastAsia="Consolas" w:hAnsi="Consolas"/>
          <w:sz w:val="20"/>
          <w:szCs w:val="20"/>
          <w:shd w:fill="EFEFEF" w:val="clear"/>
        </w:rPr>
        <w:t xml:space="preserve">.env.example</w:t>
      </w:r>
      <w:r>
        <w:rPr>
          <w:rFonts w:ascii="Calibri" w:cs="Calibri" w:eastAsia="Calibri" w:hAnsi="Calibri"/>
        </w:rPr>
        <w:t xml:space="preserve">, </w:t>
      </w:r>
      <w:r>
        <w:rPr>
          <w:rFonts w:ascii="Consolas" w:cs="Consolas" w:eastAsia="Consolas" w:hAnsi="Consolas"/>
          <w:sz w:val="20"/>
          <w:szCs w:val="20"/>
          <w:shd w:fill="EFEFEF" w:val="clear"/>
        </w:rPr>
        <w:t xml:space="preserve">deploy/web.env.example</w:t>
      </w:r>
      <w:r>
        <w:rPr>
          <w:rFonts w:ascii="Calibri" w:cs="Calibri" w:eastAsia="Calibri" w:hAnsi="Calibri"/>
        </w:rPr>
        <w:t xml:space="preserve">, </w:t>
      </w:r>
      <w:r>
        <w:rPr>
          <w:rFonts w:ascii="Consolas" w:cs="Consolas" w:eastAsia="Consolas" w:hAnsi="Consolas"/>
          <w:sz w:val="20"/>
          <w:szCs w:val="20"/>
          <w:shd w:fill="EFEFEF" w:val="clear"/>
        </w:rPr>
        <w:t xml:space="preserve">deploy/worker.env.example</w:t>
      </w:r>
      <w:r>
        <w:rPr>
          <w:rFonts w:ascii="Calibri" w:cs="Calibri" w:eastAsia="Calibri" w:hAnsi="Calibri"/>
        </w:rPr>
        <w:t xml:space="preserve">), para que un cambio de infraestructura sea un cambio de valores, no de código.</w:t>
      </w:r>
    </w:p>
    <w:p>
      <w:pPr>
        <w:spacing w:after="120"/>
      </w:pPr>
      <w:r>
        <w:rPr>
          <w:rFonts w:ascii="Calibri" w:cs="Calibri" w:eastAsia="Calibri" w:hAnsi="Calibri"/>
          <w:b/>
          <w:bCs/>
        </w:rPr>
        <w:t xml:space="preserve">Adaptación registrada durante la entrega:</w:t>
      </w:r>
      <w:r>
        <w:rPr>
          <w:rFonts w:ascii="Calibri" w:cs="Calibri" w:eastAsia="Calibri" w:hAnsi="Calibri"/>
        </w:rPr>
        <w:t xml:space="preserve"> al migrar de AWS a GCP por indicación del profesor, </w:t>
      </w:r>
      <w:r>
        <w:rPr>
          <w:rFonts w:ascii="Consolas" w:cs="Consolas" w:eastAsia="Consolas" w:hAnsi="Consolas"/>
          <w:sz w:val="20"/>
          <w:szCs w:val="20"/>
          <w:shd w:fill="EFEFEF" w:val="clear"/>
        </w:rPr>
        <w:t xml:space="preserve">S3_ENDPOINT</w:t>
      </w:r>
      <w:r>
        <w:rPr>
          <w:rFonts w:ascii="Calibri" w:cs="Calibri" w:eastAsia="Calibri" w:hAnsi="Calibri"/>
        </w:rPr>
        <w:t xml:space="preserve"> quedó apuntando por error a </w:t>
      </w:r>
      <w:r>
        <w:rPr>
          <w:rFonts w:ascii="Consolas" w:cs="Consolas" w:eastAsia="Consolas" w:hAnsi="Consolas"/>
          <w:sz w:val="20"/>
          <w:szCs w:val="20"/>
          <w:shd w:fill="EFEFEF" w:val="clear"/>
        </w:rPr>
        <w:t xml:space="preserve">s3.amazonaws.com</w:t>
      </w:r>
      <w:r>
        <w:rPr>
          <w:rFonts w:ascii="Calibri" w:cs="Calibri" w:eastAsia="Calibri" w:hAnsi="Calibri"/>
        </w:rPr>
        <w:t xml:space="preserve"> en un cambio intermedio; se corrigió a </w:t>
      </w:r>
      <w:r>
        <w:rPr>
          <w:rFonts w:ascii="Consolas" w:cs="Consolas" w:eastAsia="Consolas" w:hAnsi="Consolas"/>
          <w:sz w:val="20"/>
          <w:szCs w:val="20"/>
          <w:shd w:fill="EFEFEF" w:val="clear"/>
        </w:rPr>
        <w:t xml:space="preserve">storage.googleapis.com</w:t>
      </w:r>
      <w:r>
        <w:rPr>
          <w:rFonts w:ascii="Calibri" w:cs="Calibri" w:eastAsia="Calibri" w:hAnsi="Calibri"/>
        </w:rPr>
        <w:t xml:space="preserve"> (la interfaz compatible con S3 de Cloud Storage). El placeholder del host de base de datos se renombró de </w:t>
      </w:r>
      <w:r>
        <w:rPr>
          <w:rFonts w:ascii="Consolas" w:cs="Consolas" w:eastAsia="Consolas" w:hAnsi="Consolas"/>
          <w:sz w:val="20"/>
          <w:szCs w:val="20"/>
          <w:shd w:fill="EFEFEF" w:val="clear"/>
        </w:rPr>
        <w:t xml:space="preserve">CAMBIAR_HOST_RDS</w:t>
      </w:r>
      <w:r>
        <w:rPr>
          <w:rFonts w:ascii="Calibri" w:cs="Calibri" w:eastAsia="Calibri" w:hAnsi="Calibri"/>
        </w:rPr>
        <w:t xml:space="preserve"> a </w:t>
      </w:r>
      <w:r>
        <w:rPr>
          <w:rFonts w:ascii="Consolas" w:cs="Consolas" w:eastAsia="Consolas" w:hAnsi="Consolas"/>
          <w:sz w:val="20"/>
          <w:szCs w:val="20"/>
          <w:shd w:fill="EFEFEF" w:val="clear"/>
        </w:rPr>
        <w:t xml:space="preserve">CAMBIAR_HOST_CLOUDSQL</w:t>
      </w:r>
      <w:r>
        <w:rPr>
          <w:rFonts w:ascii="Calibri" w:cs="Calibri" w:eastAsia="Calibri" w:hAnsi="Calibri"/>
        </w:rPr>
        <w:t xml:space="preserve">.</w:t>
      </w:r>
    </w:p>
    <w:p>
      <w:pPr>
        <w:spacing w:after="120"/>
      </w:pPr>
      <w:r>
        <w:rPr>
          <w:rFonts w:ascii="Calibri" w:cs="Calibri" w:eastAsia="Calibri" w:hAnsi="Calibri"/>
        </w:rPr>
        <w:t xml:space="preserve">Variables nuevas frente a la Entrega 1: </w:t>
      </w:r>
      <w:r>
        <w:rPr>
          <w:rFonts w:ascii="Consolas" w:cs="Consolas" w:eastAsia="Consolas" w:hAnsi="Consolas"/>
          <w:sz w:val="20"/>
          <w:szCs w:val="20"/>
          <w:shd w:fill="EFEFEF" w:val="clear"/>
        </w:rPr>
        <w:t xml:space="preserve">WORKER_CONCURRENCY</w:t>
      </w:r>
      <w:r>
        <w:rPr>
          <w:rFonts w:ascii="Calibri" w:cs="Calibri" w:eastAsia="Calibri" w:hAnsi="Calibri"/>
        </w:rPr>
        <w:t xml:space="preserve"> (antes fija en 5 en el código, ahora configurable para registrarla en cada corrida del Escenario 2), </w:t>
      </w:r>
      <w:r>
        <w:rPr>
          <w:rFonts w:ascii="Consolas" w:cs="Consolas" w:eastAsia="Consolas" w:hAnsi="Consolas"/>
          <w:sz w:val="20"/>
          <w:szCs w:val="20"/>
          <w:shd w:fill="EFEFEF" w:val="clear"/>
        </w:rPr>
        <w:t xml:space="preserve">DB_MAX_CONNS</w:t>
      </w:r>
      <w:r>
        <w:rPr>
          <w:rFonts w:ascii="Calibri" w:cs="Calibri" w:eastAsia="Calibri" w:hAnsi="Calibri"/>
        </w:rPr>
        <w:t xml:space="preserve">/</w:t>
      </w:r>
      <w:r>
        <w:rPr>
          <w:rFonts w:ascii="Consolas" w:cs="Consolas" w:eastAsia="Consolas" w:hAnsi="Consolas"/>
          <w:sz w:val="20"/>
          <w:szCs w:val="20"/>
          <w:shd w:fill="EFEFEF" w:val="clear"/>
        </w:rPr>
        <w:t xml:space="preserve">DB_MIN_CONNS</w:t>
      </w:r>
      <w:r>
        <w:rPr>
          <w:rFonts w:ascii="Calibri" w:cs="Calibri" w:eastAsia="Calibri" w:hAnsi="Calibri"/>
        </w:rPr>
        <w:t xml:space="preserve"> (tamaño del pool frente al límite de conexiones de Cloud SQL), </w:t>
      </w:r>
      <w:r>
        <w:rPr>
          <w:rFonts w:ascii="Consolas" w:cs="Consolas" w:eastAsia="Consolas" w:hAnsi="Consolas"/>
          <w:sz w:val="20"/>
          <w:szCs w:val="20"/>
          <w:shd w:fill="EFEFEF" w:val="clear"/>
        </w:rPr>
        <w:t xml:space="preserve">S3_REGION</w:t>
      </w:r>
      <w:r>
        <w:rPr>
          <w:rFonts w:ascii="Calibri" w:cs="Calibri" w:eastAsia="Calibri" w:hAnsi="Calibri"/>
        </w:rPr>
        <w:t xml:space="preserve"> (declarada para uso futuro), </w:t>
      </w:r>
      <w:r>
        <w:rPr>
          <w:rFonts w:ascii="Consolas" w:cs="Consolas" w:eastAsia="Consolas" w:hAnsi="Consolas"/>
          <w:sz w:val="20"/>
          <w:szCs w:val="20"/>
          <w:shd w:fill="EFEFEF" w:val="clear"/>
        </w:rPr>
        <w:t xml:space="preserve">AUTH_COOKIE_ENABLED</w:t>
      </w:r>
      <w:r>
        <w:rPr>
          <w:rFonts w:ascii="Calibri" w:cs="Calibri" w:eastAsia="Calibri" w:hAnsi="Calibri"/>
        </w:rPr>
        <w:t xml:space="preserve">, </w:t>
      </w:r>
      <w:r>
        <w:rPr>
          <w:rFonts w:ascii="Consolas" w:cs="Consolas" w:eastAsia="Consolas" w:hAnsi="Consolas"/>
          <w:sz w:val="20"/>
          <w:szCs w:val="20"/>
          <w:shd w:fill="EFEFEF" w:val="clear"/>
        </w:rPr>
        <w:t xml:space="preserve">CSRF_ENABLED</w:t>
      </w:r>
      <w:r>
        <w:rPr>
          <w:rFonts w:ascii="Calibri" w:cs="Calibri" w:eastAsia="Calibri" w:hAnsi="Calibri"/>
        </w:rPr>
        <w:t xml:space="preserve"> y las variables </w:t>
      </w:r>
      <w:r>
        <w:rPr>
          <w:rFonts w:ascii="Consolas" w:cs="Consolas" w:eastAsia="Consolas" w:hAnsi="Consolas"/>
          <w:sz w:val="20"/>
          <w:szCs w:val="20"/>
          <w:shd w:fill="EFEFEF" w:val="clear"/>
        </w:rPr>
        <w:t xml:space="preserve">SESSION_COOKIE_*</w:t>
      </w:r>
      <w:r>
        <w:rPr>
          <w:rFonts w:ascii="Calibri" w:cs="Calibri" w:eastAsia="Calibri" w:hAnsi="Calibri"/>
        </w:rPr>
        <w:t xml:space="preserve">/</w:t>
      </w:r>
      <w:r>
        <w:rPr>
          <w:rFonts w:ascii="Consolas" w:cs="Consolas" w:eastAsia="Consolas" w:hAnsi="Consolas"/>
          <w:sz w:val="20"/>
          <w:szCs w:val="20"/>
          <w:shd w:fill="EFEFEF" w:val="clear"/>
        </w:rPr>
        <w:t xml:space="preserve">CSRF_*</w:t>
      </w:r>
      <w:r>
        <w:rPr>
          <w:rFonts w:ascii="Calibri" w:cs="Calibri" w:eastAsia="Calibri" w:hAnsi="Calibri"/>
        </w:rPr>
        <w:t xml:space="preserve"> (contrato de Samara para clientes web con cookies).</w:t>
      </w:r>
    </w:p>
    <w:p>
      <w:pPr>
        <w:spacing w:after="120"/>
      </w:pPr>
      <w:r>
        <w:rPr>
          <w:rFonts w:ascii="Calibri" w:cs="Calibri" w:eastAsia="Calibri" w:hAnsi="Calibri"/>
        </w:rPr>
        <w:t xml:space="preserve">Los archivos </w:t>
      </w:r>
      <w:r>
        <w:rPr>
          <w:rFonts w:ascii="Consolas" w:cs="Consolas" w:eastAsia="Consolas" w:hAnsi="Consolas"/>
          <w:sz w:val="20"/>
          <w:szCs w:val="20"/>
          <w:shd w:fill="EFEFEF" w:val="clear"/>
        </w:rPr>
        <w:t xml:space="preserve">*.env.example</w:t>
      </w:r>
      <w:r>
        <w:rPr>
          <w:rFonts w:ascii="Calibri" w:cs="Calibri" w:eastAsia="Calibri" w:hAnsi="Calibri"/>
        </w:rPr>
        <w:t xml:space="preserve"> nunca llevan secretos reales: </w:t>
      </w:r>
      <w:r>
        <w:rPr>
          <w:rFonts w:ascii="Consolas" w:cs="Consolas" w:eastAsia="Consolas" w:hAnsi="Consolas"/>
          <w:sz w:val="20"/>
          <w:szCs w:val="20"/>
          <w:shd w:fill="EFEFEF" w:val="clear"/>
        </w:rPr>
        <w:t xml:space="preserve">S3_ACCESS_KEY</w:t>
      </w:r>
      <w:r>
        <w:rPr>
          <w:rFonts w:ascii="Calibri" w:cs="Calibri" w:eastAsia="Calibri" w:hAnsi="Calibri"/>
        </w:rPr>
        <w:t xml:space="preserve">, </w:t>
      </w:r>
      <w:r>
        <w:rPr>
          <w:rFonts w:ascii="Consolas" w:cs="Consolas" w:eastAsia="Consolas" w:hAnsi="Consolas"/>
          <w:sz w:val="20"/>
          <w:szCs w:val="20"/>
          <w:shd w:fill="EFEFEF" w:val="clear"/>
        </w:rPr>
        <w:t xml:space="preserve">S3_SECRET_KEY</w:t>
      </w:r>
      <w:r>
        <w:rPr>
          <w:rFonts w:ascii="Calibri" w:cs="Calibri" w:eastAsia="Calibri" w:hAnsi="Calibri"/>
        </w:rPr>
        <w:t xml:space="preserve"> y el usuario/clave de </w:t>
      </w:r>
      <w:r>
        <w:rPr>
          <w:rFonts w:ascii="Consolas" w:cs="Consolas" w:eastAsia="Consolas" w:hAnsi="Consolas"/>
          <w:sz w:val="20"/>
          <w:szCs w:val="20"/>
          <w:shd w:fill="EFEFEF" w:val="clear"/>
        </w:rPr>
        <w:t xml:space="preserve">DATABASE_URL</w:t>
      </w:r>
      <w:r>
        <w:rPr>
          <w:rFonts w:ascii="Calibri" w:cs="Calibri" w:eastAsia="Calibri" w:hAnsi="Calibri"/>
        </w:rPr>
        <w:t xml:space="preserve"> quedan como placeholders (</w:t>
      </w:r>
      <w:r>
        <w:rPr>
          <w:rFonts w:ascii="Consolas" w:cs="Consolas" w:eastAsia="Consolas" w:hAnsi="Consolas"/>
          <w:sz w:val="20"/>
          <w:szCs w:val="20"/>
          <w:shd w:fill="EFEFEF" w:val="clear"/>
        </w:rPr>
        <w:t xml:space="preserve">CAMBIAR_...</w:t>
      </w:r>
      <w:r>
        <w:rPr>
          <w:rFonts w:ascii="Calibri" w:cs="Calibri" w:eastAsia="Calibri" w:hAnsi="Calibri"/>
        </w:rPr>
        <w:t xml:space="preserve">); el </w:t>
      </w:r>
      <w:r>
        <w:rPr>
          <w:rFonts w:ascii="Consolas" w:cs="Consolas" w:eastAsia="Consolas" w:hAnsi="Consolas"/>
          <w:sz w:val="20"/>
          <w:szCs w:val="20"/>
          <w:shd w:fill="EFEFEF" w:val="clear"/>
        </w:rPr>
        <w:t xml:space="preserve">.env</w:t>
      </w:r>
      <w:r>
        <w:rPr>
          <w:rFonts w:ascii="Calibri" w:cs="Calibri" w:eastAsia="Calibri" w:hAnsi="Calibri"/>
        </w:rPr>
        <w:t xml:space="preserve"> real de cada VM se crea a mano, con permisos </w:t>
      </w:r>
      <w:r>
        <w:rPr>
          <w:rFonts w:ascii="Consolas" w:cs="Consolas" w:eastAsia="Consolas" w:hAnsi="Consolas"/>
          <w:sz w:val="20"/>
          <w:szCs w:val="20"/>
          <w:shd w:fill="EFEFEF" w:val="clear"/>
        </w:rPr>
        <w:t xml:space="preserve">600</w:t>
      </w:r>
      <w:r>
        <w:rPr>
          <w:rFonts w:ascii="Calibri" w:cs="Calibri" w:eastAsia="Calibri" w:hAnsi="Calibri"/>
        </w:rPr>
        <w:t xml:space="preserve">, y nunca se commitea.</w:t>
      </w:r>
    </w:p>
    <w:p>
      <w:pPr>
        <w:pStyle w:val="Heading3"/>
        <w:spacing w:after="120" w:before="240"/>
      </w:pPr>
      <w:r>
        <w:rPr>
          <w:rFonts w:ascii="Calibri" w:cs="Calibri" w:eastAsia="Calibri" w:hAnsi="Calibri"/>
        </w:rPr>
        <w:t xml:space="preserve">Migraciones</w:t>
      </w:r>
    </w:p>
    <w:p>
      <w:pPr>
        <w:spacing w:after="120"/>
      </w:pPr>
      <w:r>
        <w:rPr>
          <w:rFonts w:ascii="Calibri" w:cs="Calibri" w:eastAsia="Calibri" w:hAnsi="Calibri"/>
        </w:rPr>
        <w:t xml:space="preserve">Se evaluaron dos formas de aplicar </w:t>
      </w:r>
      <w:r>
        <w:rPr>
          <w:rFonts w:ascii="Consolas" w:cs="Consolas" w:eastAsia="Consolas" w:hAnsi="Consolas"/>
          <w:sz w:val="20"/>
          <w:szCs w:val="20"/>
          <w:shd w:fill="EFEFEF" w:val="clear"/>
        </w:rPr>
        <w:t xml:space="preserve">migrations/</w:t>
      </w:r>
      <w:r>
        <w:rPr>
          <w:rFonts w:ascii="Calibri" w:cs="Calibri" w:eastAsia="Calibri" w:hAnsi="Calibri"/>
        </w:rPr>
        <w:t xml:space="preserve"> contra Cloud SQL: correr la imagen oficial de </w:t>
      </w:r>
      <w:r>
        <w:rPr>
          <w:rFonts w:ascii="Consolas" w:cs="Consolas" w:eastAsia="Consolas" w:hAnsi="Consolas"/>
          <w:sz w:val="20"/>
          <w:szCs w:val="20"/>
          <w:shd w:fill="EFEFEF" w:val="clear"/>
        </w:rPr>
        <w:t xml:space="preserve">migrate/migrate</w:t>
      </w:r>
      <w:r>
        <w:rPr>
          <w:rFonts w:ascii="Calibri" w:cs="Calibri" w:eastAsia="Calibri" w:hAnsi="Calibri"/>
        </w:rPr>
        <w:t xml:space="preserve"> en Docker o instalar el binario </w:t>
      </w:r>
      <w:r>
        <w:rPr>
          <w:rFonts w:ascii="Consolas" w:cs="Consolas" w:eastAsia="Consolas" w:hAnsi="Consolas"/>
          <w:sz w:val="20"/>
          <w:szCs w:val="20"/>
          <w:shd w:fill="EFEFEF" w:val="clear"/>
        </w:rPr>
        <w:t xml:space="preserve">migrate</w:t>
      </w:r>
      <w:r>
        <w:rPr>
          <w:rFonts w:ascii="Calibri" w:cs="Calibri" w:eastAsia="Calibri" w:hAnsi="Calibri"/>
        </w:rPr>
        <w:t xml:space="preserve"> y correrlo directo. Se adoptó la segunda opción (</w:t>
      </w:r>
      <w:r>
        <w:rPr>
          <w:rFonts w:ascii="Consolas" w:cs="Consolas" w:eastAsia="Consolas" w:hAnsi="Consolas"/>
          <w:sz w:val="20"/>
          <w:szCs w:val="20"/>
          <w:shd w:fill="EFEFEF" w:val="clear"/>
        </w:rPr>
        <w:t xml:space="preserve">deploy/run-migrations.ps1</w:t>
      </w:r>
      <w:r>
        <w:rPr>
          <w:rFonts w:ascii="Calibri" w:cs="Calibri" w:eastAsia="Calibri" w:hAnsi="Calibri"/>
        </w:rPr>
        <w:t xml:space="preserve">, con verificación de código de salida y reporte de la versión aplicada) porque es la que ya se usó para aplicar y verificar las migraciones reales contra la instancia de Cloud SQL de este proyecto.</w:t>
      </w:r>
    </w:p>
    <w:p>
      <w:pPr>
        <w:pStyle w:val="Heading3"/>
        <w:spacing w:after="120" w:before="240"/>
      </w:pPr>
      <w:r>
        <w:rPr>
          <w:rFonts w:ascii="Calibri" w:cs="Calibri" w:eastAsia="Calibri" w:hAnsi="Calibri"/>
        </w:rPr>
        <w:t xml:space="preserve">Diferencias frente al empaquetado de la Entrega 1</w:t>
      </w:r>
    </w:p>
    <w:p>
      <w:pPr>
        <w:pStyle w:val="ListParagraph"/>
        <w:numPr>
          <w:ilvl w:val="0"/>
          <w:numId w:val="2"/>
        </w:numPr>
        <w:spacing w:after="80"/>
      </w:pPr>
      <w:r>
        <w:rPr>
          <w:rFonts w:ascii="Calibri" w:cs="Calibri" w:eastAsia="Calibri" w:hAnsi="Calibri"/>
        </w:rPr>
        <w:t xml:space="preserve">Las imágenes ya no se construyen implícitamente al levantar el compose: se construyen y publican antes, como paso explícito.</w:t>
      </w:r>
    </w:p>
    <w:p>
      <w:pPr>
        <w:pStyle w:val="ListParagraph"/>
        <w:numPr>
          <w:ilvl w:val="0"/>
          <w:numId w:val="2"/>
        </w:numPr>
        <w:spacing w:after="80"/>
      </w:pPr>
      <w:r>
        <w:rPr>
          <w:rFonts w:ascii="Consolas" w:cs="Consolas" w:eastAsia="Consolas" w:hAnsi="Consolas"/>
          <w:sz w:val="20"/>
          <w:szCs w:val="20"/>
          <w:shd w:fill="EFEFEF" w:val="clear"/>
        </w:rPr>
        <w:t xml:space="preserve">.dockerignore</w:t>
      </w:r>
      <w:r>
        <w:rPr>
          <w:rFonts w:ascii="Calibri" w:cs="Calibri" w:eastAsia="Calibri" w:hAnsi="Calibri"/>
        </w:rPr>
        <w:t xml:space="preserve"> se agregó para builds más rápidos y para no filtrar archivos innecesarios dentro de la imagen.</w:t>
      </w:r>
    </w:p>
    <w:p>
      <w:pPr>
        <w:pStyle w:val="ListParagraph"/>
        <w:numPr>
          <w:ilvl w:val="0"/>
          <w:numId w:val="2"/>
        </w:numPr>
        <w:spacing w:after="80"/>
      </w:pPr>
      <w:r>
        <w:rPr>
          <w:rFonts w:ascii="Calibri" w:cs="Calibri" w:eastAsia="Calibri" w:hAnsi="Calibri"/>
        </w:rPr>
        <w:t xml:space="preserve">El release evaluado se identifica con el tag </w:t>
      </w:r>
      <w:r>
        <w:rPr>
          <w:rFonts w:ascii="Consolas" w:cs="Consolas" w:eastAsia="Consolas" w:hAnsi="Consolas"/>
          <w:sz w:val="20"/>
          <w:szCs w:val="20"/>
          <w:shd w:fill="EFEFEF" w:val="clear"/>
        </w:rPr>
        <w:t xml:space="preserve">entrega-2</w:t>
      </w:r>
      <w:r>
        <w:rPr>
          <w:rFonts w:ascii="Calibri" w:cs="Calibri" w:eastAsia="Calibri" w:hAnsi="Calibri"/>
        </w:rPr>
        <w:t xml:space="preserve"> sobre el commit final, no solo con la rama.</w:t>
      </w:r>
    </w:p>
    <w:p>
      <w:pPr>
        <w:pStyle w:val="Heading2"/>
        <w:spacing w:after="120" w:before="240"/>
      </w:pPr>
      <w:r>
        <w:rPr>
          <w:rFonts w:ascii="Calibri" w:cs="Calibri" w:eastAsia="Calibri" w:hAnsi="Calibri"/>
        </w:rPr>
        <w:t xml:space="preserve">Secretos y seguridad de acceso (Samara)</w:t>
      </w:r>
    </w:p>
    <w:p>
      <w:pPr>
        <w:spacing w:after="120"/>
      </w:pPr>
      <w:r>
        <w:rPr>
          <w:rFonts w:ascii="Calibri" w:cs="Calibri" w:eastAsia="Calibri" w:hAnsi="Calibri"/>
        </w:rPr>
        <w:t xml:space="preserve">Responsable: Samara Martinez.</w:t>
      </w:r>
    </w:p>
    <w:p>
      <w:pPr>
        <w:pStyle w:val="Heading3"/>
        <w:spacing w:after="120" w:before="240"/>
      </w:pPr>
      <w:r>
        <w:rPr>
          <w:rFonts w:ascii="Calibri" w:cs="Calibri" w:eastAsia="Calibri" w:hAnsi="Calibri"/>
        </w:rPr>
        <w:t xml:space="preserve">Contrato de autenticación y CSRF</w:t>
      </w:r>
    </w:p>
    <w:p>
      <w:pPr>
        <w:spacing w:after="120"/>
      </w:pPr>
      <w:r>
        <w:rPr>
          <w:rFonts w:ascii="Calibri" w:cs="Calibri" w:eastAsia="Calibri" w:hAnsi="Calibri"/>
        </w:rPr>
        <w:t xml:space="preserve">La API mantiene compatibilidad con los scripts y colecciones existentes mediante </w:t>
      </w:r>
      <w:r>
        <w:rPr>
          <w:rFonts w:ascii="Consolas" w:cs="Consolas" w:eastAsia="Consolas" w:hAnsi="Consolas"/>
          <w:sz w:val="20"/>
          <w:szCs w:val="20"/>
          <w:shd w:fill="EFEFEF" w:val="clear"/>
        </w:rPr>
        <w:t xml:space="preserve">Authorization: Bearer &lt;token&gt;</w:t>
      </w:r>
      <w:r>
        <w:rPr>
          <w:rFonts w:ascii="Calibri" w:cs="Calibri" w:eastAsia="Calibri" w:hAnsi="Calibri"/>
        </w:rPr>
        <w:t xml:space="preserve">. Para clientes web con cookies se habilita con variables de entorno (</w:t>
      </w:r>
      <w:r>
        <w:rPr>
          <w:rFonts w:ascii="Consolas" w:cs="Consolas" w:eastAsia="Consolas" w:hAnsi="Consolas"/>
          <w:sz w:val="20"/>
          <w:szCs w:val="20"/>
          <w:shd w:fill="EFEFEF" w:val="clear"/>
        </w:rPr>
        <w:t xml:space="preserve">AUTH_COOKIE_ENABLED=true</w:t>
      </w:r>
      <w:r>
        <w:rPr>
          <w:rFonts w:ascii="Calibri" w:cs="Calibri" w:eastAsia="Calibri" w:hAnsi="Calibri"/>
        </w:rPr>
        <w:t xml:space="preserve">, </w:t>
      </w:r>
      <w:r>
        <w:rPr>
          <w:rFonts w:ascii="Consolas" w:cs="Consolas" w:eastAsia="Consolas" w:hAnsi="Consolas"/>
          <w:sz w:val="20"/>
          <w:szCs w:val="20"/>
          <w:shd w:fill="EFEFEF" w:val="clear"/>
        </w:rPr>
        <w:t xml:space="preserve">CSRF_ENABLED=true</w:t>
      </w:r>
      <w:r>
        <w:rPr>
          <w:rFonts w:ascii="Calibri" w:cs="Calibri" w:eastAsia="Calibri" w:hAnsi="Calibri"/>
        </w:rPr>
        <w:t xml:space="preserve">, </w:t>
      </w:r>
      <w:r>
        <w:rPr>
          <w:rFonts w:ascii="Consolas" w:cs="Consolas" w:eastAsia="Consolas" w:hAnsi="Consolas"/>
          <w:sz w:val="20"/>
          <w:szCs w:val="20"/>
          <w:shd w:fill="EFEFEF" w:val="clear"/>
        </w:rPr>
        <w:t xml:space="preserve">SESSION_COOKIE_SECURE=true</w:t>
      </w:r>
      <w:r>
        <w:rPr>
          <w:rFonts w:ascii="Calibri" w:cs="Calibri" w:eastAsia="Calibri" w:hAnsi="Calibri"/>
        </w:rPr>
        <w:t xml:space="preserve">, </w:t>
      </w:r>
      <w:r>
        <w:rPr>
          <w:rFonts w:ascii="Consolas" w:cs="Consolas" w:eastAsia="Consolas" w:hAnsi="Consolas"/>
          <w:sz w:val="20"/>
          <w:szCs w:val="20"/>
          <w:shd w:fill="EFEFEF" w:val="clear"/>
        </w:rPr>
        <w:t xml:space="preserve">SESSION_COOKIE_SAMESITE=Lax</w:t>
      </w:r>
      <w:r>
        <w:rPr>
          <w:rFonts w:ascii="Calibri" w:cs="Calibri" w:eastAsia="Calibri" w:hAnsi="Calibri"/>
        </w:rPr>
        <w:t xml:space="preserve">, </w:t>
      </w:r>
      <w:r>
        <w:rPr>
          <w:rFonts w:ascii="Consolas" w:cs="Consolas" w:eastAsia="Consolas" w:hAnsi="Consolas"/>
          <w:sz w:val="20"/>
          <w:szCs w:val="20"/>
          <w:shd w:fill="EFEFEF" w:val="clear"/>
        </w:rPr>
        <w:t xml:space="preserve">SESSION_COOKIE_NAME=mooc_session</w:t>
      </w:r>
      <w:r>
        <w:rPr>
          <w:rFonts w:ascii="Calibri" w:cs="Calibri" w:eastAsia="Calibri" w:hAnsi="Calibri"/>
        </w:rPr>
        <w:t xml:space="preserve">, </w:t>
      </w:r>
      <w:r>
        <w:rPr>
          <w:rFonts w:ascii="Consolas" w:cs="Consolas" w:eastAsia="Consolas" w:hAnsi="Consolas"/>
          <w:sz w:val="20"/>
          <w:szCs w:val="20"/>
          <w:shd w:fill="EFEFEF" w:val="clear"/>
        </w:rPr>
        <w:t xml:space="preserve">CSRF_COOKIE_NAME=mooc_csrf</w:t>
      </w:r>
      <w:r>
        <w:rPr>
          <w:rFonts w:ascii="Calibri" w:cs="Calibri" w:eastAsia="Calibri" w:hAnsi="Calibri"/>
        </w:rPr>
        <w:t xml:space="preserve">, </w:t>
      </w:r>
      <w:r>
        <w:rPr>
          <w:rFonts w:ascii="Consolas" w:cs="Consolas" w:eastAsia="Consolas" w:hAnsi="Consolas"/>
          <w:sz w:val="20"/>
          <w:szCs w:val="20"/>
          <w:shd w:fill="EFEFEF" w:val="clear"/>
        </w:rPr>
        <w:t xml:space="preserve">CSRF_HEADER_NAME=X-CSRF-Token</w:t>
      </w:r>
      <w:r>
        <w:rPr>
          <w:rFonts w:ascii="Calibri" w:cs="Calibri" w:eastAsia="Calibri" w:hAnsi="Calibri"/>
        </w:rPr>
        <w:t xml:space="preserve">).</w:t>
      </w:r>
    </w:p>
    <w:p>
      <w:pPr>
        <w:spacing w:after="120"/>
      </w:pPr>
      <w:r>
        <w:rPr>
          <w:rFonts w:ascii="Calibri" w:cs="Calibri" w:eastAsia="Calibri" w:hAnsi="Calibri"/>
        </w:rPr>
        <w:t xml:space="preserve">Flujo: </w:t>
      </w:r>
      <w:r>
        <w:rPr>
          <w:rFonts w:ascii="Consolas" w:cs="Consolas" w:eastAsia="Consolas" w:hAnsi="Consolas"/>
          <w:sz w:val="20"/>
          <w:szCs w:val="20"/>
          <w:shd w:fill="EFEFEF" w:val="clear"/>
        </w:rPr>
        <w:t xml:space="preserve">POST /api/v1/auth/login</w:t>
      </w:r>
      <w:r>
        <w:rPr>
          <w:rFonts w:ascii="Calibri" w:cs="Calibri" w:eastAsia="Calibri" w:hAnsi="Calibri"/>
        </w:rPr>
        <w:t xml:space="preserve"> autentica al usuario; la respuesta mantiene </w:t>
      </w:r>
      <w:r>
        <w:rPr>
          <w:rFonts w:ascii="Consolas" w:cs="Consolas" w:eastAsia="Consolas" w:hAnsi="Consolas"/>
          <w:sz w:val="20"/>
          <w:szCs w:val="20"/>
          <w:shd w:fill="EFEFEF" w:val="clear"/>
        </w:rPr>
        <w:t xml:space="preserve">token</w:t>
      </w:r>
      <w:r>
        <w:rPr>
          <w:rFonts w:ascii="Calibri" w:cs="Calibri" w:eastAsia="Calibri" w:hAnsi="Calibri"/>
        </w:rPr>
        <w:t xml:space="preserve"> para clientes HTTP y, si </w:t>
      </w:r>
      <w:r>
        <w:rPr>
          <w:rFonts w:ascii="Consolas" w:cs="Consolas" w:eastAsia="Consolas" w:hAnsi="Consolas"/>
          <w:sz w:val="20"/>
          <w:szCs w:val="20"/>
          <w:shd w:fill="EFEFEF" w:val="clear"/>
        </w:rPr>
        <w:t xml:space="preserve">AUTH_COOKIE_ENABLED=true</w:t>
      </w:r>
      <w:r>
        <w:rPr>
          <w:rFonts w:ascii="Calibri" w:cs="Calibri" w:eastAsia="Calibri" w:hAnsi="Calibri"/>
        </w:rPr>
        <w:t xml:space="preserve">, también devuelve </w:t>
      </w:r>
      <w:r>
        <w:rPr>
          <w:rFonts w:ascii="Consolas" w:cs="Consolas" w:eastAsia="Consolas" w:hAnsi="Consolas"/>
          <w:sz w:val="20"/>
          <w:szCs w:val="20"/>
          <w:shd w:fill="EFEFEF" w:val="clear"/>
        </w:rPr>
        <w:t xml:space="preserve">csrf_token</w:t>
      </w:r>
      <w:r>
        <w:rPr>
          <w:rFonts w:ascii="Calibri" w:cs="Calibri" w:eastAsia="Calibri" w:hAnsi="Calibri"/>
        </w:rPr>
        <w:t xml:space="preserve">; la API setea una cookie </w:t>
      </w:r>
      <w:r>
        <w:rPr>
          <w:rFonts w:ascii="Consolas" w:cs="Consolas" w:eastAsia="Consolas" w:hAnsi="Consolas"/>
          <w:sz w:val="20"/>
          <w:szCs w:val="20"/>
          <w:shd w:fill="EFEFEF" w:val="clear"/>
        </w:rPr>
        <w:t xml:space="preserve">mooc_session</w:t>
      </w:r>
      <w:r>
        <w:rPr>
          <w:rFonts w:ascii="Calibri" w:cs="Calibri" w:eastAsia="Calibri" w:hAnsi="Calibri"/>
        </w:rPr>
        <w:t xml:space="preserve"> con </w:t>
      </w:r>
      <w:r>
        <w:rPr>
          <w:rFonts w:ascii="Consolas" w:cs="Consolas" w:eastAsia="Consolas" w:hAnsi="Consolas"/>
          <w:sz w:val="20"/>
          <w:szCs w:val="20"/>
          <w:shd w:fill="EFEFEF" w:val="clear"/>
        </w:rPr>
        <w:t xml:space="preserve">Secure</w:t>
      </w:r>
      <w:r>
        <w:rPr>
          <w:rFonts w:ascii="Calibri" w:cs="Calibri" w:eastAsia="Calibri" w:hAnsi="Calibri"/>
        </w:rPr>
        <w:t xml:space="preserve">, </w:t>
      </w:r>
      <w:r>
        <w:rPr>
          <w:rFonts w:ascii="Consolas" w:cs="Consolas" w:eastAsia="Consolas" w:hAnsi="Consolas"/>
          <w:sz w:val="20"/>
          <w:szCs w:val="20"/>
          <w:shd w:fill="EFEFEF" w:val="clear"/>
        </w:rPr>
        <w:t xml:space="preserve">HttpOnly</w:t>
      </w:r>
      <w:r>
        <w:rPr>
          <w:rFonts w:ascii="Calibri" w:cs="Calibri" w:eastAsia="Calibri" w:hAnsi="Calibri"/>
        </w:rPr>
        <w:t xml:space="preserve"> y </w:t>
      </w:r>
      <w:r>
        <w:rPr>
          <w:rFonts w:ascii="Consolas" w:cs="Consolas" w:eastAsia="Consolas" w:hAnsi="Consolas"/>
          <w:sz w:val="20"/>
          <w:szCs w:val="20"/>
          <w:shd w:fill="EFEFEF" w:val="clear"/>
        </w:rPr>
        <w:t xml:space="preserve">SameSite</w:t>
      </w:r>
      <w:r>
        <w:rPr>
          <w:rFonts w:ascii="Calibri" w:cs="Calibri" w:eastAsia="Calibri" w:hAnsi="Calibri"/>
        </w:rPr>
        <w:t xml:space="preserve">, y una cookie </w:t>
      </w:r>
      <w:r>
        <w:rPr>
          <w:rFonts w:ascii="Consolas" w:cs="Consolas" w:eastAsia="Consolas" w:hAnsi="Consolas"/>
          <w:sz w:val="20"/>
          <w:szCs w:val="20"/>
          <w:shd w:fill="EFEFEF" w:val="clear"/>
        </w:rPr>
        <w:t xml:space="preserve">mooc_csrf</w:t>
      </w:r>
      <w:r>
        <w:rPr>
          <w:rFonts w:ascii="Calibri" w:cs="Calibri" w:eastAsia="Calibri" w:hAnsi="Calibri"/>
        </w:rPr>
        <w:t xml:space="preserve"> legible por el cliente; toda petición autenticada por cookie con método no seguro debe enviar </w:t>
      </w:r>
      <w:r>
        <w:rPr>
          <w:rFonts w:ascii="Consolas" w:cs="Consolas" w:eastAsia="Consolas" w:hAnsi="Consolas"/>
          <w:sz w:val="20"/>
          <w:szCs w:val="20"/>
          <w:shd w:fill="EFEFEF" w:val="clear"/>
        </w:rPr>
        <w:t xml:space="preserve">X-CSRF-Token</w:t>
      </w:r>
      <w:r>
        <w:rPr>
          <w:rFonts w:ascii="Calibri" w:cs="Calibri" w:eastAsia="Calibri" w:hAnsi="Calibri"/>
        </w:rPr>
        <w:t xml:space="preserve">. Las peticiones con </w:t>
      </w:r>
      <w:r>
        <w:rPr>
          <w:rFonts w:ascii="Consolas" w:cs="Consolas" w:eastAsia="Consolas" w:hAnsi="Consolas"/>
          <w:sz w:val="20"/>
          <w:szCs w:val="20"/>
          <w:shd w:fill="EFEFEF" w:val="clear"/>
        </w:rPr>
        <w:t xml:space="preserve">Authorization: Bearer</w:t>
      </w:r>
      <w:r>
        <w:rPr>
          <w:rFonts w:ascii="Calibri" w:cs="Calibri" w:eastAsia="Calibri" w:hAnsi="Calibri"/>
        </w:rPr>
        <w:t xml:space="preserve"> no requieren CSRF porque no dependen de cookies automáticas del navegador.</w:t>
      </w:r>
    </w:p>
    <w:p>
      <w:pPr>
        <w:pStyle w:val="Heading3"/>
        <w:spacing w:after="120" w:before="240"/>
      </w:pPr>
      <w:r>
        <w:rPr>
          <w:rFonts w:ascii="Calibri" w:cs="Calibri" w:eastAsia="Calibri" w:hAnsi="Calibri"/>
        </w:rPr>
        <w:t xml:space="preserve">Secretos</w:t>
      </w:r>
    </w:p>
    <w:p>
      <w:pPr>
        <w:spacing w:after="120"/>
      </w:pPr>
      <w:r>
        <w:rPr>
          <w:rFonts w:ascii="Calibri" w:cs="Calibri" w:eastAsia="Calibri" w:hAnsi="Calibri"/>
        </w:rPr>
        <w:t xml:space="preserve">Los secretos no se versionan. En cada VM se usa </w:t>
      </w:r>
      <w:r>
        <w:rPr>
          <w:rFonts w:ascii="Consolas" w:cs="Consolas" w:eastAsia="Consolas" w:hAnsi="Consolas"/>
          <w:sz w:val="20"/>
          <w:szCs w:val="20"/>
          <w:shd w:fill="EFEFEF" w:val="clear"/>
        </w:rPr>
        <w:t xml:space="preserve">/opt/mooc/deploy/.env</w:t>
      </w:r>
      <w:r>
        <w:rPr>
          <w:rFonts w:ascii="Calibri" w:cs="Calibri" w:eastAsia="Calibri" w:hAnsi="Calibri"/>
        </w:rPr>
        <w:t xml:space="preserve"> con permisos </w:t>
      </w:r>
      <w:r>
        <w:rPr>
          <w:rFonts w:ascii="Consolas" w:cs="Consolas" w:eastAsia="Consolas" w:hAnsi="Consolas"/>
          <w:sz w:val="20"/>
          <w:szCs w:val="20"/>
          <w:shd w:fill="EFEFEF" w:val="clear"/>
        </w:rPr>
        <w:t xml:space="preserve">600</w:t>
      </w:r>
      <w:r>
        <w:rPr>
          <w:rFonts w:ascii="Calibri" w:cs="Calibri" w:eastAsia="Calibri" w:hAnsi="Calibri"/>
        </w:rPr>
        <w:t xml:space="preserve"> (</w:t>
      </w:r>
      <w:r>
        <w:rPr>
          <w:rFonts w:ascii="Consolas" w:cs="Consolas" w:eastAsia="Consolas" w:hAnsi="Consolas"/>
          <w:sz w:val="20"/>
          <w:szCs w:val="20"/>
          <w:shd w:fill="EFEFEF" w:val="clear"/>
        </w:rPr>
        <w:t xml:space="preserve">sudo chmod 600 /opt/mooc/deploy/.env</w:t>
      </w:r>
      <w:r>
        <w:rPr>
          <w:rFonts w:ascii="Calibri" w:cs="Calibri" w:eastAsia="Calibri" w:hAnsi="Calibri"/>
        </w:rPr>
        <w:t xml:space="preserve">). Valores sensibles: </w:t>
      </w:r>
      <w:r>
        <w:rPr>
          <w:rFonts w:ascii="Consolas" w:cs="Consolas" w:eastAsia="Consolas" w:hAnsi="Consolas"/>
          <w:sz w:val="20"/>
          <w:szCs w:val="20"/>
          <w:shd w:fill="EFEFEF" w:val="clear"/>
        </w:rPr>
        <w:t xml:space="preserve">DATABASE_URL</w:t>
      </w:r>
      <w:r>
        <w:rPr>
          <w:rFonts w:ascii="Calibri" w:cs="Calibri" w:eastAsia="Calibri" w:hAnsi="Calibri"/>
        </w:rPr>
        <w:t xml:space="preserve">, </w:t>
      </w:r>
      <w:r>
        <w:rPr>
          <w:rFonts w:ascii="Consolas" w:cs="Consolas" w:eastAsia="Consolas" w:hAnsi="Consolas"/>
          <w:sz w:val="20"/>
          <w:szCs w:val="20"/>
          <w:shd w:fill="EFEFEF" w:val="clear"/>
        </w:rPr>
        <w:t xml:space="preserve">S3_ACCESS_KEY</w:t>
      </w:r>
      <w:r>
        <w:rPr>
          <w:rFonts w:ascii="Calibri" w:cs="Calibri" w:eastAsia="Calibri" w:hAnsi="Calibri"/>
        </w:rPr>
        <w:t xml:space="preserve">, </w:t>
      </w:r>
      <w:r>
        <w:rPr>
          <w:rFonts w:ascii="Consolas" w:cs="Consolas" w:eastAsia="Consolas" w:hAnsi="Consolas"/>
          <w:sz w:val="20"/>
          <w:szCs w:val="20"/>
          <w:shd w:fill="EFEFEF" w:val="clear"/>
        </w:rPr>
        <w:t xml:space="preserve">S3_SECRET_KEY</w:t>
      </w:r>
      <w:r>
        <w:rPr>
          <w:rFonts w:ascii="Calibri" w:cs="Calibri" w:eastAsia="Calibri" w:hAnsi="Calibri"/>
        </w:rPr>
        <w:t xml:space="preserve">, credenciales SMTP reales si se reemplaza Mailpit, y tokens o llaves de administración. Los archivos </w:t>
      </w:r>
      <w:r>
        <w:rPr>
          <w:rFonts w:ascii="Consolas" w:cs="Consolas" w:eastAsia="Consolas" w:hAnsi="Consolas"/>
          <w:sz w:val="20"/>
          <w:szCs w:val="20"/>
          <w:shd w:fill="EFEFEF" w:val="clear"/>
        </w:rPr>
        <w:t xml:space="preserve">*.env.example</w:t>
      </w:r>
      <w:r>
        <w:rPr>
          <w:rFonts w:ascii="Calibri" w:cs="Calibri" w:eastAsia="Calibri" w:hAnsi="Calibri"/>
        </w:rPr>
        <w:t xml:space="preserve"> conservan solo placeholders.</w:t>
      </w:r>
    </w:p>
    <w:p>
      <w:pPr>
        <w:pStyle w:val="Heading3"/>
        <w:spacing w:after="120" w:before="240"/>
      </w:pPr>
      <w:r>
        <w:rPr>
          <w:rFonts w:ascii="Calibri" w:cs="Calibri" w:eastAsia="Calibri" w:hAnsi="Calibri"/>
        </w:rPr>
        <w:t xml:space="preserve">Revisión antes del tag</w:t>
      </w:r>
    </w:p>
    <w:p>
      <w:pPr>
        <w:spacing w:after="120"/>
      </w:pPr>
      <w:r>
        <w:rPr>
          <w:rFonts w:ascii="Calibri" w:cs="Calibri" w:eastAsia="Calibri" w:hAnsi="Calibri"/>
        </w:rPr>
        <w:t xml:space="preserve">Ejecutar </w:t>
      </w:r>
      <w:r>
        <w:rPr>
          <w:rFonts w:ascii="Consolas" w:cs="Consolas" w:eastAsia="Consolas" w:hAnsi="Consolas"/>
          <w:sz w:val="20"/>
          <w:szCs w:val="20"/>
          <w:shd w:fill="EFEFEF" w:val="clear"/>
        </w:rPr>
        <w:t xml:space="preserve">git grep -n -I "password\|secret\|access_key\|BEGIN PRIVATE KEY\|AIza\|postgres://" -- . ":(exclude)*.example" ":(exclude)go.sum"</w:t>
      </w:r>
      <w:r>
        <w:rPr>
          <w:rFonts w:ascii="Calibri" w:cs="Calibri" w:eastAsia="Calibri" w:hAnsi="Calibri"/>
        </w:rPr>
        <w:t xml:space="preserve"> y revisar manualmente capturas, video y README para no publicar contraseñas reales, llaves HMAC, IPs administrativas personales, tokens de sesión ni cadenas completas de conexión con usuario y clave.</w:t>
      </w:r>
    </w:p>
    <w:p>
      <w:pPr>
        <w:pStyle w:val="Heading1"/>
        <w:spacing w:after="120" w:before="240"/>
      </w:pPr>
      <w:r>
        <w:rPr>
          <w:rFonts w:ascii="Calibri" w:cs="Calibri" w:eastAsia="Calibri" w:hAnsi="Calibri"/>
        </w:rPr>
        <w:t xml:space="preserve">Operación y recuperación</w:t>
      </w:r>
    </w:p>
    <w:p>
      <w:pPr>
        <w:pStyle w:val="Heading2"/>
        <w:spacing w:after="120" w:before="240"/>
      </w:pPr>
      <w:r>
        <w:rPr>
          <w:rFonts w:ascii="Calibri" w:cs="Calibri" w:eastAsia="Calibri" w:hAnsi="Calibri"/>
        </w:rPr>
        <w:t xml:space="preserve">Objetivo</w:t>
      </w:r>
    </w:p>
    <w:p>
      <w:pPr>
        <w:spacing w:after="120"/>
      </w:pPr>
      <w:r>
        <w:rPr>
          <w:rFonts w:ascii="Calibri" w:cs="Calibri" w:eastAsia="Calibri" w:hAnsi="Calibri"/>
        </w:rPr>
        <w:t xml:space="preserve">Este documento describe los procedimientos utilizados para operar, respaldar y recuperar la base de datos PostgreSQL administrada en Cloud SQL, así como para desplegar, reiniciar y reconstruir los servicios en las VMs del Web Server y del Worker Server. La configuración documentada corresponde al entorno de la Entrega 2.</w:t>
      </w:r>
    </w:p>
    <w:p>
      <w:pPr>
        <w:pStyle w:val="Heading2"/>
        <w:spacing w:after="120" w:before="240"/>
      </w:pPr>
      <w:r>
        <w:rPr>
          <w:rFonts w:ascii="Calibri" w:cs="Calibri" w:eastAsia="Calibri" w:hAnsi="Calibri"/>
        </w:rPr>
        <w:t xml:space="preserve">Cloud SQL</w:t>
      </w:r>
    </w:p>
    <w:p>
      <w:pPr>
        <w:spacing w:after="120"/>
      </w:pPr>
      <w:r>
        <w:rPr>
          <w:rFonts w:ascii="Calibri" w:cs="Calibri" w:eastAsia="Calibri" w:hAnsi="Calibri"/>
        </w:rPr>
        <w:t xml:space="preserve">Proveedor: Google Cloud Platform. Servicio: Cloud SQL for PostgreSQL. Región: us-central1. Versión mayor: PostgreSQL 16. Tipo de máquina: db-g1-small. Alta disponibilidad: deshabilitada. SSL: requerido. Instancia: </w:t>
      </w:r>
      <w:r>
        <w:rPr>
          <w:rFonts w:ascii="Consolas" w:cs="Consolas" w:eastAsia="Consolas" w:hAnsi="Consolas"/>
          <w:sz w:val="20"/>
          <w:szCs w:val="20"/>
          <w:shd w:fill="EFEFEF" w:val="clear"/>
        </w:rPr>
        <w:t xml:space="preserve">mooc-postgres</w:t>
      </w:r>
      <w:r>
        <w:rPr>
          <w:rFonts w:ascii="Calibri" w:cs="Calibri" w:eastAsia="Calibri" w:hAnsi="Calibri"/>
        </w:rPr>
        <w:t xml:space="preserve">. Redes autorizadas: la IP externa del Web Server (</w:t>
      </w:r>
      <w:r>
        <w:rPr>
          <w:rFonts w:ascii="Consolas" w:cs="Consolas" w:eastAsia="Consolas" w:hAnsi="Consolas"/>
          <w:sz w:val="20"/>
          <w:szCs w:val="20"/>
          <w:shd w:fill="EFEFEF" w:val="clear"/>
        </w:rPr>
        <w:t xml:space="preserve">mooc-e2-web</w:t>
      </w:r>
      <w:r>
        <w:rPr>
          <w:rFonts w:ascii="Calibri" w:cs="Calibri" w:eastAsia="Calibri" w:hAnsi="Calibri"/>
        </w:rPr>
        <w:t xml:space="preserve">) debe estar en la lista de redes autorizadas de la instancia; sin esto, las conexiones desde el Web Server se cuelgan (no se rechazan, simplemente no responden) hasta agotar el timeout del cliente.</w:t>
      </w:r>
    </w:p>
    <w:p>
      <w:pPr>
        <w:pStyle w:val="Heading2"/>
        <w:spacing w:after="120" w:before="240"/>
      </w:pPr>
      <w:r>
        <w:rPr>
          <w:rFonts w:ascii="Calibri" w:cs="Calibri" w:eastAsia="Calibri" w:hAnsi="Calibri"/>
        </w:rPr>
        <w:t xml:space="preserve">Migraciones</w:t>
      </w:r>
    </w:p>
    <w:p>
      <w:pPr>
        <w:spacing w:after="120"/>
      </w:pPr>
      <w:r>
        <w:rPr>
          <w:rFonts w:ascii="Calibri" w:cs="Calibri" w:eastAsia="Calibri" w:hAnsi="Calibri"/>
        </w:rPr>
        <w:t xml:space="preserve">Las migraciones se encuentran en </w:t>
      </w:r>
      <w:r>
        <w:rPr>
          <w:rFonts w:ascii="Consolas" w:cs="Consolas" w:eastAsia="Consolas" w:hAnsi="Consolas"/>
          <w:sz w:val="20"/>
          <w:szCs w:val="20"/>
          <w:shd w:fill="EFEFEF" w:val="clear"/>
        </w:rPr>
        <w:t xml:space="preserve">migrations/</w:t>
      </w:r>
      <w:r>
        <w:rPr>
          <w:rFonts w:ascii="Calibri" w:cs="Calibri" w:eastAsia="Calibri" w:hAnsi="Calibri"/>
        </w:rPr>
        <w:t xml:space="preserve"> y se aplican con </w:t>
      </w:r>
      <w:r>
        <w:rPr>
          <w:rFonts w:ascii="Consolas" w:cs="Consolas" w:eastAsia="Consolas" w:hAnsi="Consolas"/>
          <w:sz w:val="20"/>
          <w:szCs w:val="20"/>
          <w:shd w:fill="EFEFEF" w:val="clear"/>
        </w:rPr>
        <w:t xml:space="preserve">golang-migrate</w:t>
      </w:r>
      <w:r>
        <w:rPr>
          <w:rFonts w:ascii="Calibri" w:cs="Calibri" w:eastAsia="Calibri" w:hAnsi="Calibri"/>
        </w:rPr>
        <w:t xml:space="preserve">. Para aplicar todas las migraciones pendientes contra la base de la Entrega 2:</w:t>
      </w:r>
    </w:p>
    <w:p>
      <w:pPr>
        <w:shd w:fill="F5F5F5" w:val="clear"/>
        <w:spacing w:after="0"/>
      </w:pPr>
      <w:r>
        <w:rPr>
          <w:rFonts w:ascii="Consolas" w:cs="Consolas" w:eastAsia="Consolas" w:hAnsi="Consolas"/>
          <w:sz w:val="18"/>
          <w:szCs w:val="18"/>
        </w:rPr>
        <w:t xml:space="preserve">migrate -database "postgres://mooc-postgres:&lt;clave&gt;@&lt;IP_publica_cloud_sql&gt;:5432/mooc?sslmode=require" -path migrations up</w:t>
      </w:r>
    </w:p>
    <w:p>
      <w:pPr>
        <w:spacing w:after="120"/>
      </w:pPr>
      <w:r>
        <w:rPr>
          <w:rFonts w:ascii="Calibri" w:cs="Calibri" w:eastAsia="Calibri" w:hAnsi="Calibri"/>
        </w:rPr>
        <w:t xml:space="preserve">Para revertir la última migración aplicada, cambiar </w:t>
      </w:r>
      <w:r>
        <w:rPr>
          <w:rFonts w:ascii="Consolas" w:cs="Consolas" w:eastAsia="Consolas" w:hAnsi="Consolas"/>
          <w:sz w:val="20"/>
          <w:szCs w:val="20"/>
          <w:shd w:fill="EFEFEF" w:val="clear"/>
        </w:rPr>
        <w:t xml:space="preserve">up</w:t>
      </w:r>
      <w:r>
        <w:rPr>
          <w:rFonts w:ascii="Calibri" w:cs="Calibri" w:eastAsia="Calibri" w:hAnsi="Calibri"/>
        </w:rPr>
        <w:t xml:space="preserve"> por </w:t>
      </w:r>
      <w:r>
        <w:rPr>
          <w:rFonts w:ascii="Consolas" w:cs="Consolas" w:eastAsia="Consolas" w:hAnsi="Consolas"/>
          <w:sz w:val="20"/>
          <w:szCs w:val="20"/>
          <w:shd w:fill="EFEFEF" w:val="clear"/>
        </w:rPr>
        <w:t xml:space="preserve">down 1</w:t>
      </w:r>
      <w:r>
        <w:rPr>
          <w:rFonts w:ascii="Calibri" w:cs="Calibri" w:eastAsia="Calibri" w:hAnsi="Calibri"/>
        </w:rPr>
        <w:t xml:space="preserve">.</w:t>
      </w:r>
    </w:p>
    <w:p>
      <w:pPr>
        <w:pStyle w:val="Heading2"/>
        <w:spacing w:after="120" w:before="240"/>
      </w:pPr>
      <w:r>
        <w:rPr>
          <w:rFonts w:ascii="Calibri" w:cs="Calibri" w:eastAsia="Calibri" w:hAnsi="Calibri"/>
        </w:rPr>
        <w:t xml:space="preserve">Secretos y variables de entorno</w:t>
      </w:r>
    </w:p>
    <w:p>
      <w:pPr>
        <w:spacing w:after="120"/>
      </w:pPr>
      <w:r>
        <w:rPr>
          <w:rFonts w:ascii="Calibri" w:cs="Calibri" w:eastAsia="Calibri" w:hAnsi="Calibri"/>
        </w:rPr>
        <w:t xml:space="preserve">Ningún archivo </w:t>
      </w:r>
      <w:r>
        <w:rPr>
          <w:rFonts w:ascii="Consolas" w:cs="Consolas" w:eastAsia="Consolas" w:hAnsi="Consolas"/>
          <w:sz w:val="20"/>
          <w:szCs w:val="20"/>
          <w:shd w:fill="EFEFEF" w:val="clear"/>
        </w:rPr>
        <w:t xml:space="preserve">.env</w:t>
      </w:r>
      <w:r>
        <w:rPr>
          <w:rFonts w:ascii="Calibri" w:cs="Calibri" w:eastAsia="Calibri" w:hAnsi="Calibri"/>
        </w:rPr>
        <w:t xml:space="preserve"> real se sube al repositorio. Los archivos versionados son solo plantillas: </w:t>
      </w:r>
      <w:r>
        <w:rPr>
          <w:rFonts w:ascii="Consolas" w:cs="Consolas" w:eastAsia="Consolas" w:hAnsi="Consolas"/>
          <w:sz w:val="20"/>
          <w:szCs w:val="20"/>
          <w:shd w:fill="EFEFEF" w:val="clear"/>
        </w:rPr>
        <w:t xml:space="preserve">deploy/web.env.example</w:t>
      </w:r>
      <w:r>
        <w:rPr>
          <w:rFonts w:ascii="Calibri" w:cs="Calibri" w:eastAsia="Calibri" w:hAnsi="Calibri"/>
        </w:rPr>
        <w:t xml:space="preserve"> y </w:t>
      </w:r>
      <w:r>
        <w:rPr>
          <w:rFonts w:ascii="Consolas" w:cs="Consolas" w:eastAsia="Consolas" w:hAnsi="Consolas"/>
          <w:sz w:val="20"/>
          <w:szCs w:val="20"/>
          <w:shd w:fill="EFEFEF" w:val="clear"/>
        </w:rPr>
        <w:t xml:space="preserve">deploy/worker.env.example</w:t>
      </w:r>
      <w:r>
        <w:rPr>
          <w:rFonts w:ascii="Calibri" w:cs="Calibri" w:eastAsia="Calibri" w:hAnsi="Calibri"/>
        </w:rPr>
        <w:t xml:space="preserve">, que se copian como </w:t>
      </w:r>
      <w:r>
        <w:rPr>
          <w:rFonts w:ascii="Consolas" w:cs="Consolas" w:eastAsia="Consolas" w:hAnsi="Consolas"/>
          <w:sz w:val="20"/>
          <w:szCs w:val="20"/>
          <w:shd w:fill="EFEFEF" w:val="clear"/>
        </w:rPr>
        <w:t xml:space="preserve">.env</w:t>
      </w:r>
      <w:r>
        <w:rPr>
          <w:rFonts w:ascii="Calibri" w:cs="Calibri" w:eastAsia="Calibri" w:hAnsi="Calibri"/>
        </w:rPr>
        <w:t xml:space="preserve"> en </w:t>
      </w:r>
      <w:r>
        <w:rPr>
          <w:rFonts w:ascii="Consolas" w:cs="Consolas" w:eastAsia="Consolas" w:hAnsi="Consolas"/>
          <w:sz w:val="20"/>
          <w:szCs w:val="20"/>
          <w:shd w:fill="EFEFEF" w:val="clear"/>
        </w:rPr>
        <w:t xml:space="preserve">/opt/mooc/deploy</w:t>
      </w:r>
      <w:r>
        <w:rPr>
          <w:rFonts w:ascii="Calibri" w:cs="Calibri" w:eastAsia="Calibri" w:hAnsi="Calibri"/>
        </w:rPr>
        <w:t xml:space="preserve"> de cada VM. Ambos contienen, entre otros, la cadena de conexión a Cloud SQL (</w:t>
      </w:r>
      <w:r>
        <w:rPr>
          <w:rFonts w:ascii="Consolas" w:cs="Consolas" w:eastAsia="Consolas" w:hAnsi="Consolas"/>
          <w:sz w:val="20"/>
          <w:szCs w:val="20"/>
          <w:shd w:fill="EFEFEF" w:val="clear"/>
        </w:rPr>
        <w:t xml:space="preserve">DATABASE_URL</w:t>
      </w:r>
      <w:r>
        <w:rPr>
          <w:rFonts w:ascii="Calibri" w:cs="Calibri" w:eastAsia="Calibri" w:hAnsi="Calibri"/>
        </w:rPr>
        <w:t xml:space="preserve">), la dirección de Redis (</w:t>
      </w:r>
      <w:r>
        <w:rPr>
          <w:rFonts w:ascii="Consolas" w:cs="Consolas" w:eastAsia="Consolas" w:hAnsi="Consolas"/>
          <w:sz w:val="20"/>
          <w:szCs w:val="20"/>
          <w:shd w:fill="EFEFEF" w:val="clear"/>
        </w:rPr>
        <w:t xml:space="preserve">REDIS_ADDR</w:t>
      </w:r>
      <w:r>
        <w:rPr>
          <w:rFonts w:ascii="Calibri" w:cs="Calibri" w:eastAsia="Calibri" w:hAnsi="Calibri"/>
        </w:rPr>
        <w:t xml:space="preserve">), las credenciales HMAC del bucket de Cloud Storage (</w:t>
      </w:r>
      <w:r>
        <w:rPr>
          <w:rFonts w:ascii="Consolas" w:cs="Consolas" w:eastAsia="Consolas" w:hAnsi="Consolas"/>
          <w:sz w:val="20"/>
          <w:szCs w:val="20"/>
          <w:shd w:fill="EFEFEF" w:val="clear"/>
        </w:rPr>
        <w:t xml:space="preserve">S3_ACCESS_KEY</w:t>
      </w:r>
      <w:r>
        <w:rPr>
          <w:rFonts w:ascii="Calibri" w:cs="Calibri" w:eastAsia="Calibri" w:hAnsi="Calibri"/>
        </w:rPr>
        <w:t xml:space="preserve">/</w:t>
      </w:r>
      <w:r>
        <w:rPr>
          <w:rFonts w:ascii="Consolas" w:cs="Consolas" w:eastAsia="Consolas" w:hAnsi="Consolas"/>
          <w:sz w:val="20"/>
          <w:szCs w:val="20"/>
          <w:shd w:fill="EFEFEF" w:val="clear"/>
        </w:rPr>
        <w:t xml:space="preserve">S3_SECRET_KEY</w:t>
      </w:r>
      <w:r>
        <w:rPr>
          <w:rFonts w:ascii="Calibri" w:cs="Calibri" w:eastAsia="Calibri" w:hAnsi="Calibri"/>
        </w:rPr>
        <w:t xml:space="preserve">) y los parámetros del pool de conexiones (</w:t>
      </w:r>
      <w:r>
        <w:rPr>
          <w:rFonts w:ascii="Consolas" w:cs="Consolas" w:eastAsia="Consolas" w:hAnsi="Consolas"/>
          <w:sz w:val="20"/>
          <w:szCs w:val="20"/>
          <w:shd w:fill="EFEFEF" w:val="clear"/>
        </w:rPr>
        <w:t xml:space="preserve">DB_MAX_CONNS</w:t>
      </w:r>
      <w:r>
        <w:rPr>
          <w:rFonts w:ascii="Calibri" w:cs="Calibri" w:eastAsia="Calibri" w:hAnsi="Calibri"/>
        </w:rPr>
        <w:t xml:space="preserve">/</w:t>
      </w:r>
      <w:r>
        <w:rPr>
          <w:rFonts w:ascii="Consolas" w:cs="Consolas" w:eastAsia="Consolas" w:hAnsi="Consolas"/>
          <w:sz w:val="20"/>
          <w:szCs w:val="20"/>
          <w:shd w:fill="EFEFEF" w:val="clear"/>
        </w:rPr>
        <w:t xml:space="preserve">DB_MIN_CONNS</w:t>
      </w:r>
      <w:r>
        <w:rPr>
          <w:rFonts w:ascii="Calibri" w:cs="Calibri" w:eastAsia="Calibri" w:hAnsi="Calibri"/>
        </w:rPr>
        <w:t xml:space="preserve">). Estos valores reales solo existen en el </w:t>
      </w:r>
      <w:r>
        <w:rPr>
          <w:rFonts w:ascii="Consolas" w:cs="Consolas" w:eastAsia="Consolas" w:hAnsi="Consolas"/>
          <w:sz w:val="20"/>
          <w:szCs w:val="20"/>
          <w:shd w:fill="EFEFEF" w:val="clear"/>
        </w:rPr>
        <w:t xml:space="preserve">.env</w:t>
      </w:r>
      <w:r>
        <w:rPr>
          <w:rFonts w:ascii="Calibri" w:cs="Calibri" w:eastAsia="Calibri" w:hAnsi="Calibri"/>
        </w:rPr>
        <w:t xml:space="preserve"> de cada VM y no deben compartirse fuera del equipo ni commitearse.</w:t>
      </w:r>
    </w:p>
    <w:p>
      <w:pPr>
        <w:pStyle w:val="Heading2"/>
        <w:spacing w:after="120" w:before="240"/>
      </w:pPr>
      <w:r>
        <w:rPr>
          <w:rFonts w:ascii="Calibri" w:cs="Calibri" w:eastAsia="Calibri" w:hAnsi="Calibri"/>
        </w:rPr>
        <w:t xml:space="preserve">Despliegue y reinicio: Web Server (mooc-e2-web)</w:t>
      </w:r>
    </w:p>
    <w:p>
      <w:pPr>
        <w:spacing w:after="120"/>
      </w:pPr>
      <w:r>
        <w:rPr>
          <w:rFonts w:ascii="Calibri" w:cs="Calibri" w:eastAsia="Calibri" w:hAnsi="Calibri"/>
        </w:rPr>
        <w:t xml:space="preserve">El primer despliegue está automatizado en </w:t>
      </w:r>
      <w:r>
        <w:rPr>
          <w:rFonts w:ascii="Consolas" w:cs="Consolas" w:eastAsia="Consolas" w:hAnsi="Consolas"/>
          <w:sz w:val="20"/>
          <w:szCs w:val="20"/>
          <w:shd w:fill="EFEFEF" w:val="clear"/>
        </w:rPr>
        <w:t xml:space="preserve">deploy/gcp/04-deploy-web.ps1</w:t>
      </w:r>
      <w:r>
        <w:rPr>
          <w:rFonts w:ascii="Calibri" w:cs="Calibri" w:eastAsia="Calibri" w:hAnsi="Calibri"/>
        </w:rPr>
        <w:t xml:space="preserve"> (cargar antes </w:t>
      </w:r>
      <w:r>
        <w:rPr>
          <w:rFonts w:ascii="Consolas" w:cs="Consolas" w:eastAsia="Consolas" w:hAnsi="Consolas"/>
          <w:sz w:val="20"/>
          <w:szCs w:val="20"/>
          <w:shd w:fill="EFEFEF" w:val="clear"/>
        </w:rPr>
        <w:t xml:space="preserve">deploy/gcp/00-variables.example.ps1</w:t>
      </w:r>
      <w:r>
        <w:rPr>
          <w:rFonts w:ascii="Calibri" w:cs="Calibri" w:eastAsia="Calibri" w:hAnsi="Calibri"/>
        </w:rPr>
        <w:t xml:space="preserve">). El script copia el compose y la plantilla de </w:t>
      </w:r>
      <w:r>
        <w:rPr>
          <w:rFonts w:ascii="Consolas" w:cs="Consolas" w:eastAsia="Consolas" w:hAnsi="Consolas"/>
          <w:sz w:val="20"/>
          <w:szCs w:val="20"/>
          <w:shd w:fill="EFEFEF" w:val="clear"/>
        </w:rPr>
        <w:t xml:space="preserve">.env</w:t>
      </w:r>
      <w:r>
        <w:rPr>
          <w:rFonts w:ascii="Calibri" w:cs="Calibri" w:eastAsia="Calibri" w:hAnsi="Calibri"/>
        </w:rPr>
        <w:t xml:space="preserve"> a la VM, instala el </w:t>
      </w:r>
      <w:r>
        <w:rPr>
          <w:rFonts w:ascii="Consolas" w:cs="Consolas" w:eastAsia="Consolas" w:hAnsi="Consolas"/>
          <w:sz w:val="20"/>
          <w:szCs w:val="20"/>
          <w:shd w:fill="EFEFEF" w:val="clear"/>
        </w:rPr>
        <w:t xml:space="preserve">Caddyfile</w:t>
      </w:r>
      <w:r>
        <w:rPr>
          <w:rFonts w:ascii="Calibri" w:cs="Calibri" w:eastAsia="Calibri" w:hAnsi="Calibri"/>
        </w:rPr>
        <w:t xml:space="preserve"> con el dominio indicado, autentica Docker contra Artifact Registry con un token de la cuenta que ejecuta el script (evita depender de los permisos de la cuenta de servicio de la VM, que causó </w:t>
      </w:r>
      <w:r>
        <w:rPr>
          <w:rFonts w:ascii="Consolas" w:cs="Consolas" w:eastAsia="Consolas" w:hAnsi="Consolas"/>
          <w:sz w:val="20"/>
          <w:szCs w:val="20"/>
          <w:shd w:fill="EFEFEF" w:val="clear"/>
        </w:rPr>
        <w:t xml:space="preserve">Unauthenticated request</w:t>
      </w:r>
      <w:r>
        <w:rPr>
          <w:rFonts w:ascii="Calibri" w:cs="Calibri" w:eastAsia="Calibri" w:hAnsi="Calibri"/>
        </w:rPr>
        <w:t xml:space="preserve"> la primera vez que se probó a mano) y levanta los servicios. Tras la primera corrida hay que editar </w:t>
      </w:r>
      <w:r>
        <w:rPr>
          <w:rFonts w:ascii="Consolas" w:cs="Consolas" w:eastAsia="Consolas" w:hAnsi="Consolas"/>
          <w:sz w:val="20"/>
          <w:szCs w:val="20"/>
          <w:shd w:fill="EFEFEF" w:val="clear"/>
        </w:rPr>
        <w:t xml:space="preserve">/opt/mooc/deploy/.env</w:t>
      </w:r>
      <w:r>
        <w:rPr>
          <w:rFonts w:ascii="Calibri" w:cs="Calibri" w:eastAsia="Calibri" w:hAnsi="Calibri"/>
        </w:rPr>
        <w:t xml:space="preserve"> por SSH con los valores reales y reiniciar.</w:t>
      </w:r>
    </w:p>
    <w:p>
      <w:pPr>
        <w:spacing w:after="120"/>
      </w:pPr>
      <w:r>
        <w:rPr>
          <w:rFonts w:ascii="Calibri" w:cs="Calibri" w:eastAsia="Calibri" w:hAnsi="Calibri"/>
        </w:rPr>
        <w:t xml:space="preserve">Caddy corre como servicio systemd nativo (no en Docker), configurado con el dominio </w:t>
      </w:r>
      <w:r>
        <w:rPr>
          <w:rFonts w:ascii="Consolas" w:cs="Consolas" w:eastAsia="Consolas" w:hAnsi="Consolas"/>
          <w:sz w:val="20"/>
          <w:szCs w:val="20"/>
          <w:shd w:fill="EFEFEF" w:val="clear"/>
        </w:rPr>
        <w:t xml:space="preserve">sslip.io</w:t>
      </w:r>
      <w:r>
        <w:rPr>
          <w:rFonts w:ascii="Calibri" w:cs="Calibri" w:eastAsia="Calibri" w:hAnsi="Calibri"/>
        </w:rPr>
        <w:t xml:space="preserve"> correspondiente a la IP externa de la VM. Para recargarlo: </w:t>
      </w:r>
      <w:r>
        <w:rPr>
          <w:rFonts w:ascii="Consolas" w:cs="Consolas" w:eastAsia="Consolas" w:hAnsi="Consolas"/>
          <w:sz w:val="20"/>
          <w:szCs w:val="20"/>
          <w:shd w:fill="EFEFEF" w:val="clear"/>
        </w:rPr>
        <w:t xml:space="preserve">sudo systemctl reload caddy</w:t>
      </w:r>
      <w:r>
        <w:rPr>
          <w:rFonts w:ascii="Calibri" w:cs="Calibri" w:eastAsia="Calibri" w:hAnsi="Calibri"/>
        </w:rPr>
        <w:t xml:space="preserve">. Reinicio simple: </w:t>
      </w:r>
      <w:r>
        <w:rPr>
          <w:rFonts w:ascii="Consolas" w:cs="Consolas" w:eastAsia="Consolas" w:hAnsi="Consolas"/>
          <w:sz w:val="20"/>
          <w:szCs w:val="20"/>
          <w:shd w:fill="EFEFEF" w:val="clear"/>
        </w:rPr>
        <w:t xml:space="preserve">cd /opt/mooc/deploy &amp;&amp; sudo docker compose restart</w:t>
      </w:r>
      <w:r>
        <w:rPr>
          <w:rFonts w:ascii="Calibri" w:cs="Calibri" w:eastAsia="Calibri" w:hAnsi="Calibri"/>
        </w:rPr>
        <w:t xml:space="preserve">. Reconstrucción completa: </w:t>
      </w:r>
      <w:r>
        <w:rPr>
          <w:rFonts w:ascii="Consolas" w:cs="Consolas" w:eastAsia="Consolas" w:hAnsi="Consolas"/>
          <w:sz w:val="20"/>
          <w:szCs w:val="20"/>
          <w:shd w:fill="EFEFEF" w:val="clear"/>
        </w:rPr>
        <w:t xml:space="preserve">sudo docker compose pull &amp;&amp; sudo docker compose up -d --force-recreate</w:t>
      </w:r>
      <w:r>
        <w:rPr>
          <w:rFonts w:ascii="Calibri" w:cs="Calibri" w:eastAsia="Calibri" w:hAnsi="Calibri"/>
        </w:rPr>
        <w:t xml:space="preserve">. Verificación de salud: </w:t>
      </w:r>
      <w:r>
        <w:rPr>
          <w:rFonts w:ascii="Consolas" w:cs="Consolas" w:eastAsia="Consolas" w:hAnsi="Consolas"/>
          <w:sz w:val="20"/>
          <w:szCs w:val="20"/>
          <w:shd w:fill="EFEFEF" w:val="clear"/>
        </w:rPr>
        <w:t xml:space="preserve">curl -s http://127.0.0.1:8080/health</w:t>
      </w:r>
      <w:r>
        <w:rPr>
          <w:rFonts w:ascii="Calibri" w:cs="Calibri" w:eastAsia="Calibri" w:hAnsi="Calibri"/>
        </w:rPr>
        <w:t xml:space="preserve"> (dentro de la VM) y </w:t>
      </w:r>
      <w:r>
        <w:rPr>
          <w:rFonts w:ascii="Consolas" w:cs="Consolas" w:eastAsia="Consolas" w:hAnsi="Consolas"/>
          <w:sz w:val="20"/>
          <w:szCs w:val="20"/>
          <w:shd w:fill="EFEFEF" w:val="clear"/>
        </w:rPr>
        <w:t xml:space="preserve">curl -s https://&lt;dominio-sslip&gt;/health</w:t>
      </w:r>
      <w:r>
        <w:rPr>
          <w:rFonts w:ascii="Calibri" w:cs="Calibri" w:eastAsia="Calibri" w:hAnsi="Calibri"/>
        </w:rPr>
        <w:t xml:space="preserve"> (desde afuera).</w:t>
      </w:r>
    </w:p>
    <w:p>
      <w:pPr>
        <w:pStyle w:val="Heading2"/>
        <w:spacing w:after="120" w:before="240"/>
      </w:pPr>
      <w:r>
        <w:rPr>
          <w:rFonts w:ascii="Calibri" w:cs="Calibri" w:eastAsia="Calibri" w:hAnsi="Calibri"/>
        </w:rPr>
        <w:t xml:space="preserve">Despliegue y reinicio: Worker Server (mooc-e2-worker)</w:t>
      </w:r>
    </w:p>
    <w:p>
      <w:pPr>
        <w:spacing w:after="120"/>
      </w:pPr>
      <w:r>
        <w:rPr>
          <w:rFonts w:ascii="Calibri" w:cs="Calibri" w:eastAsia="Calibri" w:hAnsi="Calibri"/>
        </w:rPr>
        <w:t xml:space="preserve">El despliegue está automatizado en </w:t>
      </w:r>
      <w:r>
        <w:rPr>
          <w:rFonts w:ascii="Consolas" w:cs="Consolas" w:eastAsia="Consolas" w:hAnsi="Consolas"/>
          <w:sz w:val="20"/>
          <w:szCs w:val="20"/>
          <w:shd w:fill="EFEFEF" w:val="clear"/>
        </w:rPr>
        <w:t xml:space="preserve">deploy/gcp/05-deploy-worker.ps1</w:t>
      </w:r>
      <w:r>
        <w:rPr>
          <w:rFonts w:ascii="Calibri" w:cs="Calibri" w:eastAsia="Calibri" w:hAnsi="Calibri"/>
        </w:rPr>
        <w:t xml:space="preserve">. El script copia </w:t>
      </w:r>
      <w:r>
        <w:rPr>
          <w:rFonts w:ascii="Consolas" w:cs="Consolas" w:eastAsia="Consolas" w:hAnsi="Consolas"/>
          <w:sz w:val="20"/>
          <w:szCs w:val="20"/>
          <w:shd w:fill="EFEFEF" w:val="clear"/>
        </w:rPr>
        <w:t xml:space="preserve">docker-compose.worker.yml</w:t>
      </w:r>
      <w:r>
        <w:rPr>
          <w:rFonts w:ascii="Calibri" w:cs="Calibri" w:eastAsia="Calibri" w:hAnsi="Calibri"/>
        </w:rPr>
        <w:t xml:space="preserve"> y </w:t>
      </w:r>
      <w:r>
        <w:rPr>
          <w:rFonts w:ascii="Consolas" w:cs="Consolas" w:eastAsia="Consolas" w:hAnsi="Consolas"/>
          <w:sz w:val="20"/>
          <w:szCs w:val="20"/>
          <w:shd w:fill="EFEFEF" w:val="clear"/>
        </w:rPr>
        <w:t xml:space="preserve">worker.env.example</w:t>
      </w:r>
      <w:r>
        <w:rPr>
          <w:rFonts w:ascii="Calibri" w:cs="Calibri" w:eastAsia="Calibri" w:hAnsi="Calibri"/>
        </w:rPr>
        <w:t xml:space="preserve"> a la VM, los mueve a </w:t>
      </w:r>
      <w:r>
        <w:rPr>
          <w:rFonts w:ascii="Consolas" w:cs="Consolas" w:eastAsia="Consolas" w:hAnsi="Consolas"/>
          <w:sz w:val="20"/>
          <w:szCs w:val="20"/>
          <w:shd w:fill="EFEFEF" w:val="clear"/>
        </w:rPr>
        <w:t xml:space="preserve">/opt/mooc/deploy</w:t>
      </w:r>
      <w:r>
        <w:rPr>
          <w:rFonts w:ascii="Calibri" w:cs="Calibri" w:eastAsia="Calibri" w:hAnsi="Calibri"/>
        </w:rPr>
        <w:t xml:space="preserve">, autentica Docker contra Artifact Registry y levanta tres servicios con </w:t>
      </w:r>
      <w:r>
        <w:rPr>
          <w:rFonts w:ascii="Consolas" w:cs="Consolas" w:eastAsia="Consolas" w:hAnsi="Consolas"/>
          <w:sz w:val="20"/>
          <w:szCs w:val="20"/>
          <w:shd w:fill="EFEFEF" w:val="clear"/>
        </w:rPr>
        <w:t xml:space="preserve">docker compose up -d</w:t>
      </w:r>
      <w:r>
        <w:rPr>
          <w:rFonts w:ascii="Calibri" w:cs="Calibri" w:eastAsia="Calibri" w:hAnsi="Calibri"/>
        </w:rPr>
        <w:t xml:space="preserve">: </w:t>
      </w:r>
      <w:r>
        <w:rPr>
          <w:rFonts w:ascii="Consolas" w:cs="Consolas" w:eastAsia="Consolas" w:hAnsi="Consolas"/>
          <w:sz w:val="20"/>
          <w:szCs w:val="20"/>
          <w:shd w:fill="EFEFEF" w:val="clear"/>
        </w:rPr>
        <w:t xml:space="preserve">worker</w:t>
      </w:r>
      <w:r>
        <w:rPr>
          <w:rFonts w:ascii="Calibri" w:cs="Calibri" w:eastAsia="Calibri" w:hAnsi="Calibri"/>
        </w:rPr>
        <w:t xml:space="preserve"> (proceso Go), </w:t>
      </w:r>
      <w:r>
        <w:rPr>
          <w:rFonts w:ascii="Consolas" w:cs="Consolas" w:eastAsia="Consolas" w:hAnsi="Consolas"/>
          <w:sz w:val="20"/>
          <w:szCs w:val="20"/>
          <w:shd w:fill="EFEFEF" w:val="clear"/>
        </w:rPr>
        <w:t xml:space="preserve">redis</w:t>
      </w:r>
      <w:r>
        <w:rPr>
          <w:rFonts w:ascii="Calibri" w:cs="Calibri" w:eastAsia="Calibri" w:hAnsi="Calibri"/>
        </w:rPr>
        <w:t xml:space="preserve"> (cola asynq y sesiones) y </w:t>
      </w:r>
      <w:r>
        <w:rPr>
          <w:rFonts w:ascii="Consolas" w:cs="Consolas" w:eastAsia="Consolas" w:hAnsi="Consolas"/>
          <w:sz w:val="20"/>
          <w:szCs w:val="20"/>
          <w:shd w:fill="EFEFEF" w:val="clear"/>
        </w:rPr>
        <w:t xml:space="preserve">clamav</w:t>
      </w:r>
      <w:r>
        <w:rPr>
          <w:rFonts w:ascii="Calibri" w:cs="Calibri" w:eastAsia="Calibri" w:hAnsi="Calibri"/>
        </w:rPr>
        <w:t xml:space="preserve"> (escaneo de archivos subidos). Verificación: </w:t>
      </w:r>
      <w:r>
        <w:rPr>
          <w:rFonts w:ascii="Consolas" w:cs="Consolas" w:eastAsia="Consolas" w:hAnsi="Consolas"/>
          <w:sz w:val="20"/>
          <w:szCs w:val="20"/>
          <w:shd w:fill="EFEFEF" w:val="clear"/>
        </w:rPr>
        <w:t xml:space="preserve">sudo docker compose ps</w:t>
      </w:r>
      <w:r>
        <w:rPr>
          <w:rFonts w:ascii="Calibri" w:cs="Calibri" w:eastAsia="Calibri" w:hAnsi="Calibri"/>
        </w:rPr>
        <w:t xml:space="preserve">, </w:t>
      </w:r>
      <w:r>
        <w:rPr>
          <w:rFonts w:ascii="Consolas" w:cs="Consolas" w:eastAsia="Consolas" w:hAnsi="Consolas"/>
          <w:sz w:val="20"/>
          <w:szCs w:val="20"/>
          <w:shd w:fill="EFEFEF" w:val="clear"/>
        </w:rPr>
        <w:t xml:space="preserve">sudo docker compose logs worker --tail=50</w:t>
      </w:r>
      <w:r>
        <w:rPr>
          <w:rFonts w:ascii="Calibri" w:cs="Calibri" w:eastAsia="Calibri" w:hAnsi="Calibri"/>
        </w:rPr>
        <w:t xml:space="preserve">, </w:t>
      </w:r>
      <w:r>
        <w:rPr>
          <w:rFonts w:ascii="Consolas" w:cs="Consolas" w:eastAsia="Consolas" w:hAnsi="Consolas"/>
          <w:sz w:val="20"/>
          <w:szCs w:val="20"/>
          <w:shd w:fill="EFEFEF" w:val="clear"/>
        </w:rPr>
        <w:t xml:space="preserve">redis-cli -h 127.0.0.1 ping</w:t>
      </w:r>
      <w:r>
        <w:rPr>
          <w:rFonts w:ascii="Calibri" w:cs="Calibri" w:eastAsia="Calibri" w:hAnsi="Calibri"/>
        </w:rPr>
        <w:t xml:space="preserve"> (debe responder PONG).</w:t>
      </w:r>
    </w:p>
    <w:p>
      <w:pPr>
        <w:spacing w:after="120"/>
      </w:pPr>
      <w:r>
        <w:rPr>
          <w:rFonts w:ascii="Calibri" w:cs="Calibri" w:eastAsia="Calibri" w:hAnsi="Calibri"/>
          <w:b/>
          <w:bCs/>
        </w:rPr>
        <w:t xml:space="preserve">Nota de red:</w:t>
      </w:r>
      <w:r>
        <w:rPr>
          <w:rFonts w:ascii="Calibri" w:cs="Calibri" w:eastAsia="Calibri" w:hAnsi="Calibri"/>
        </w:rPr>
        <w:t xml:space="preserve"> el diseño documentado especifica que el Worker Server no debe tener IP pública (egreso solo por Cloud NAT). En el despliegue actual </w:t>
      </w:r>
      <w:r>
        <w:rPr>
          <w:rFonts w:ascii="Consolas" w:cs="Consolas" w:eastAsia="Consolas" w:hAnsi="Consolas"/>
          <w:sz w:val="20"/>
          <w:szCs w:val="20"/>
          <w:shd w:fill="EFEFEF" w:val="clear"/>
        </w:rPr>
        <w:t xml:space="preserve">mooc-e2-worker</w:t>
      </w:r>
      <w:r>
        <w:rPr>
          <w:rFonts w:ascii="Calibri" w:cs="Calibri" w:eastAsia="Calibri" w:hAnsi="Calibri"/>
        </w:rPr>
        <w:t xml:space="preserve"> sí tiene IP externa; esto está registrado como desviación y no debe usarse para exponer los puertos 6379 (Redis) ni ningún otro puerto hacia Internet.</w:t>
      </w:r>
    </w:p>
    <w:p>
      <w:pPr>
        <w:pStyle w:val="Heading2"/>
        <w:spacing w:after="120" w:before="240"/>
      </w:pPr>
      <w:r>
        <w:rPr>
          <w:rFonts w:ascii="Calibri" w:cs="Calibri" w:eastAsia="Calibri" w:hAnsi="Calibri"/>
        </w:rPr>
        <w:t xml:space="preserve">Respaldo de Cloud SQL</w:t>
      </w:r>
    </w:p>
    <w:p>
      <w:pPr>
        <w:spacing w:after="120"/>
      </w:pPr>
      <w:r>
        <w:rPr>
          <w:rFonts w:ascii="Calibri" w:cs="Calibri" w:eastAsia="Calibri" w:hAnsi="Calibri"/>
        </w:rPr>
        <w:t xml:space="preserve">Cloud SQL realiza respaldos automáticos diarios por defecto para la instancia </w:t>
      </w:r>
      <w:r>
        <w:rPr>
          <w:rFonts w:ascii="Consolas" w:cs="Consolas" w:eastAsia="Consolas" w:hAnsi="Consolas"/>
          <w:sz w:val="20"/>
          <w:szCs w:val="20"/>
          <w:shd w:fill="EFEFEF" w:val="clear"/>
        </w:rPr>
        <w:t xml:space="preserve">mooc-postgres</w:t>
      </w:r>
      <w:r>
        <w:rPr>
          <w:rFonts w:ascii="Calibri" w:cs="Calibri" w:eastAsia="Calibri" w:hAnsi="Calibri"/>
        </w:rPr>
        <w:t xml:space="preserve">. Para un respaldo manual antes de un cambio riesgoso: </w:t>
      </w:r>
      <w:r>
        <w:rPr>
          <w:rFonts w:ascii="Consolas" w:cs="Consolas" w:eastAsia="Consolas" w:hAnsi="Consolas"/>
          <w:sz w:val="20"/>
          <w:szCs w:val="20"/>
          <w:shd w:fill="EFEFEF" w:val="clear"/>
        </w:rPr>
        <w:t xml:space="preserve">gcloud sql backups create --instance=mooc-postgres</w:t>
      </w:r>
      <w:r>
        <w:rPr>
          <w:rFonts w:ascii="Calibri" w:cs="Calibri" w:eastAsia="Calibri" w:hAnsi="Calibri"/>
        </w:rPr>
        <w:t xml:space="preserve">. Para restaurar, usar Cloud SQL &gt; </w:t>
      </w:r>
      <w:r>
        <w:rPr>
          <w:rFonts w:ascii="Consolas" w:cs="Consolas" w:eastAsia="Consolas" w:hAnsi="Consolas"/>
          <w:sz w:val="20"/>
          <w:szCs w:val="20"/>
          <w:shd w:fill="EFEFEF" w:val="clear"/>
        </w:rPr>
        <w:t xml:space="preserve">mooc-postgres</w:t>
      </w:r>
      <w:r>
        <w:rPr>
          <w:rFonts w:ascii="Calibri" w:cs="Calibri" w:eastAsia="Calibri" w:hAnsi="Calibri"/>
        </w:rPr>
        <w:t xml:space="preserve"> &gt; Copias de seguridad &gt; Restaurar, seleccionando el respaldo deseado.</w:t>
      </w:r>
    </w:p>
    <w:p>
      <w:pPr>
        <w:pStyle w:val="Heading1"/>
        <w:spacing w:after="120" w:before="240"/>
      </w:pPr>
      <w:r>
        <w:rPr>
          <w:rFonts w:ascii="Calibri" w:cs="Calibri" w:eastAsia="Calibri" w:hAnsi="Calibri"/>
        </w:rPr>
        <w:t xml:space="preserve">Capacidad, costo y limitaciones</w:t>
      </w:r>
    </w:p>
    <w:p>
      <w:pPr>
        <w:pStyle w:val="Heading2"/>
        <w:spacing w:after="120" w:before="240"/>
      </w:pPr>
      <w:r>
        <w:rPr>
          <w:rFonts w:ascii="Calibri" w:cs="Calibri" w:eastAsia="Calibri" w:hAnsi="Calibri"/>
        </w:rPr>
        <w:t xml:space="preserve">Estimación de costos</w:t>
      </w:r>
    </w:p>
    <w:p>
      <w:pPr>
        <w:spacing w:after="120"/>
      </w:pPr>
      <w:r>
        <w:rPr>
          <w:rFonts w:ascii="Calibri" w:cs="Calibri" w:eastAsia="Calibri" w:hAnsi="Calibri"/>
        </w:rPr>
        <w:t xml:space="preserve">Proveedor: Google Cloud Platform. Proyecto: proyecto1-entrega2-desarrollo. Región: us-central1. Fecha de estimación: 2026-09-27 (actualizada el mismo día con evidencia real de despliegue).</w:t>
      </w:r>
    </w:p>
    <w:p>
      <w:pPr>
        <w:pStyle w:val="Heading3"/>
        <w:spacing w:after="120" w:before="240"/>
      </w:pPr>
      <w:r>
        <w:rPr>
          <w:rFonts w:ascii="Calibri" w:cs="Calibri" w:eastAsia="Calibri" w:hAnsi="Calibri"/>
        </w:rPr>
        <w:t xml:space="preserve">Recursos considerados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D9E2F3" w:val="clear"/>
            <w:tcMar>
              <w:top w:type="dxa" w:w="60"/>
              <w:left w:type="dxa" w:w="90"/>
              <w:bottom w:type="dxa" w:w="60"/>
              <w:right w:type="dxa" w:w="90"/>
            </w:tcMar>
          </w:tcPr>
          <w:p>
            <w:r>
              <w:rPr>
                <w:rFonts w:ascii="Calibri" w:cs="Calibri" w:eastAsia="Calibri" w:hAnsi="Calibri"/>
                <w:b/>
                <w:bCs/>
                <w:sz w:val="19"/>
                <w:szCs w:val="19"/>
              </w:rPr>
              <w:t xml:space="preserve">Recurso</w:t>
            </w:r>
          </w:p>
        </w:tc>
        <w:tc>
          <w:tcPr>
            <w:tcW w:type="dxa" w:w="2500"/>
            <w:shd w:fill="D9E2F3" w:val="clear"/>
            <w:tcMar>
              <w:top w:type="dxa" w:w="60"/>
              <w:left w:type="dxa" w:w="90"/>
              <w:bottom w:type="dxa" w:w="60"/>
              <w:right w:type="dxa" w:w="90"/>
            </w:tcMar>
          </w:tcPr>
          <w:p>
            <w:r>
              <w:rPr>
                <w:rFonts w:ascii="Calibri" w:cs="Calibri" w:eastAsia="Calibri" w:hAnsi="Calibri"/>
                <w:b/>
                <w:bCs/>
                <w:sz w:val="19"/>
                <w:szCs w:val="19"/>
              </w:rPr>
              <w:t xml:space="preserve">Servicio GCP</w:t>
            </w:r>
          </w:p>
        </w:tc>
        <w:tc>
          <w:tcPr>
            <w:tcW w:type="dxa" w:w="2500"/>
            <w:shd w:fill="D9E2F3" w:val="clear"/>
            <w:tcMar>
              <w:top w:type="dxa" w:w="60"/>
              <w:left w:type="dxa" w:w="90"/>
              <w:bottom w:type="dxa" w:w="60"/>
              <w:right w:type="dxa" w:w="90"/>
            </w:tcMar>
          </w:tcPr>
          <w:p>
            <w:r>
              <w:rPr>
                <w:rFonts w:ascii="Calibri" w:cs="Calibri" w:eastAsia="Calibri" w:hAnsi="Calibri"/>
                <w:b/>
                <w:bCs/>
                <w:sz w:val="19"/>
                <w:szCs w:val="19"/>
              </w:rPr>
              <w:t xml:space="preserve">Configuración efectiva</w:t>
            </w:r>
          </w:p>
        </w:tc>
        <w:tc>
          <w:tcPr>
            <w:tcW w:type="dxa" w:w="2500"/>
            <w:shd w:fill="D9E2F3" w:val="clear"/>
            <w:tcMar>
              <w:top w:type="dxa" w:w="60"/>
              <w:left w:type="dxa" w:w="90"/>
              <w:bottom w:type="dxa" w:w="60"/>
              <w:right w:type="dxa" w:w="90"/>
            </w:tcMar>
          </w:tcPr>
          <w:p>
            <w:r>
              <w:rPr>
                <w:rFonts w:ascii="Calibri" w:cs="Calibri" w:eastAsia="Calibri" w:hAnsi="Calibri"/>
                <w:b/>
                <w:bCs/>
                <w:sz w:val="19"/>
                <w:szCs w:val="19"/>
              </w:rPr>
              <w:t xml:space="preserve">Estado</w:t>
            </w:r>
          </w:p>
        </w:tc>
      </w:tr>
      <w:tr>
        <w:tc>
          <w:tcPr>
            <w:tcW w:type="dxa" w:w="2500"/>
            <w:tcMar>
              <w:top w:type="dxa" w:w="60"/>
              <w:left w:type="dxa" w:w="90"/>
              <w:bottom w:type="dxa" w:w="60"/>
              <w:right w:type="dxa" w:w="90"/>
            </w:tcMar>
          </w:tcPr>
          <w:p>
            <w:r>
              <w:rPr>
                <w:rFonts w:ascii="Calibri" w:cs="Calibri" w:eastAsia="Calibri" w:hAnsi="Calibri"/>
                <w:sz w:val="19"/>
                <w:szCs w:val="19"/>
              </w:rPr>
              <w:t xml:space="preserve">Web Server</w:t>
            </w:r>
          </w:p>
        </w:tc>
        <w:tc>
          <w:tcPr>
            <w:tcW w:type="dxa" w:w="2500"/>
            <w:tcMar>
              <w:top w:type="dxa" w:w="60"/>
              <w:left w:type="dxa" w:w="90"/>
              <w:bottom w:type="dxa" w:w="60"/>
              <w:right w:type="dxa" w:w="90"/>
            </w:tcMar>
          </w:tcPr>
          <w:p>
            <w:r>
              <w:rPr>
                <w:rFonts w:ascii="Calibri" w:cs="Calibri" w:eastAsia="Calibri" w:hAnsi="Calibri"/>
                <w:sz w:val="19"/>
                <w:szCs w:val="19"/>
              </w:rPr>
              <w:t xml:space="preserve">Compute Engine </w:t>
            </w:r>
            <w:r>
              <w:rPr>
                <w:rFonts w:ascii="Consolas" w:cs="Consolas" w:eastAsia="Consolas" w:hAnsi="Consolas"/>
                <w:sz w:val="19"/>
                <w:szCs w:val="19"/>
                <w:shd w:fill="EFEFEF" w:val="clear"/>
              </w:rPr>
              <w:t xml:space="preserve">mooc-e2-web</w:t>
            </w:r>
          </w:p>
        </w:tc>
        <w:tc>
          <w:tcPr>
            <w:tcW w:type="dxa" w:w="2500"/>
            <w:tcMar>
              <w:top w:type="dxa" w:w="60"/>
              <w:left w:type="dxa" w:w="90"/>
              <w:bottom w:type="dxa" w:w="60"/>
              <w:right w:type="dxa" w:w="90"/>
            </w:tcMar>
          </w:tcPr>
          <w:p>
            <w:r>
              <w:rPr>
                <w:rFonts w:ascii="Consolas" w:cs="Consolas" w:eastAsia="Consolas" w:hAnsi="Consolas"/>
                <w:sz w:val="19"/>
                <w:szCs w:val="19"/>
                <w:shd w:fill="EFEFEF" w:val="clear"/>
              </w:rPr>
              <w:t xml:space="preserve">e2-small</w:t>
            </w:r>
            <w:r>
              <w:rPr>
                <w:rFonts w:ascii="Calibri" w:cs="Calibri" w:eastAsia="Calibri" w:hAnsi="Calibri"/>
                <w:sz w:val="19"/>
                <w:szCs w:val="19"/>
              </w:rPr>
              <w:t xml:space="preserve">, IP externa </w:t>
            </w:r>
            <w:r>
              <w:rPr>
                <w:rFonts w:ascii="Consolas" w:cs="Consolas" w:eastAsia="Consolas" w:hAnsi="Consolas"/>
                <w:sz w:val="19"/>
                <w:szCs w:val="19"/>
                <w:shd w:fill="EFEFEF" w:val="clear"/>
              </w:rPr>
              <w:t xml:space="preserve">35.254.78.215</w:t>
            </w:r>
            <w:r>
              <w:rPr>
                <w:rFonts w:ascii="Calibri" w:cs="Calibri" w:eastAsia="Calibri" w:hAnsi="Calibri"/>
                <w:sz w:val="19"/>
                <w:szCs w:val="19"/>
              </w:rPr>
              <w:t xml:space="preserve">, IP interna </w:t>
            </w:r>
            <w:r>
              <w:rPr>
                <w:rFonts w:ascii="Consolas" w:cs="Consolas" w:eastAsia="Consolas" w:hAnsi="Consolas"/>
                <w:sz w:val="19"/>
                <w:szCs w:val="19"/>
                <w:shd w:fill="EFEFEF" w:val="clear"/>
              </w:rPr>
              <w:t xml:space="preserve">10.20.0.3</w:t>
            </w:r>
            <w:r>
              <w:rPr>
                <w:rFonts w:ascii="Calibri" w:cs="Calibri" w:eastAsia="Calibri" w:hAnsi="Calibri"/>
                <w:sz w:val="19"/>
                <w:szCs w:val="19"/>
              </w:rPr>
              <w:t xml:space="preserve">, zona </w:t>
            </w:r>
            <w:r>
              <w:rPr>
                <w:rFonts w:ascii="Consolas" w:cs="Consolas" w:eastAsia="Consolas" w:hAnsi="Consolas"/>
                <w:sz w:val="19"/>
                <w:szCs w:val="19"/>
                <w:shd w:fill="EFEFEF" w:val="clear"/>
              </w:rPr>
              <w:t xml:space="preserve">us-central1-a</w:t>
            </w:r>
            <w:r>
              <w:rPr>
                <w:rFonts w:ascii="Calibri" w:cs="Calibri" w:eastAsia="Calibri" w:hAnsi="Calibri"/>
                <w:sz w:val="19"/>
                <w:szCs w:val="19"/>
              </w:rPr>
              <w:t xml:space="preserve">, red </w:t>
            </w:r>
            <w:r>
              <w:rPr>
                <w:rFonts w:ascii="Consolas" w:cs="Consolas" w:eastAsia="Consolas" w:hAnsi="Consolas"/>
                <w:sz w:val="19"/>
                <w:szCs w:val="19"/>
                <w:shd w:fill="EFEFEF" w:val="clear"/>
              </w:rPr>
              <w:t xml:space="preserve">mooc-e2-vpc</w:t>
            </w:r>
            <w:r>
              <w:rPr>
                <w:rFonts w:ascii="Calibri" w:cs="Calibri" w:eastAsia="Calibri" w:hAnsi="Calibri"/>
                <w:sz w:val="19"/>
                <w:szCs w:val="19"/>
              </w:rPr>
              <w:t xml:space="preserve">/subred </w:t>
            </w:r>
            <w:r>
              <w:rPr>
                <w:rFonts w:ascii="Consolas" w:cs="Consolas" w:eastAsia="Consolas" w:hAnsi="Consolas"/>
                <w:sz w:val="19"/>
                <w:szCs w:val="19"/>
                <w:shd w:fill="EFEFEF" w:val="clear"/>
              </w:rPr>
              <w:t xml:space="preserve">mooc-e2-subnet</w:t>
            </w:r>
          </w:p>
        </w:tc>
        <w:tc>
          <w:tcPr>
            <w:tcW w:type="dxa" w:w="2500"/>
            <w:tcMar>
              <w:top w:type="dxa" w:w="60"/>
              <w:left w:type="dxa" w:w="90"/>
              <w:bottom w:type="dxa" w:w="60"/>
              <w:right w:type="dxa" w:w="90"/>
            </w:tcMar>
          </w:tcPr>
          <w:p>
            <w:r>
              <w:rPr>
                <w:rFonts w:ascii="Calibri" w:cs="Calibri" w:eastAsia="Calibri" w:hAnsi="Calibri"/>
                <w:sz w:val="19"/>
                <w:szCs w:val="19"/>
              </w:rPr>
              <w:t xml:space="preserve">Implementado</w:t>
            </w:r>
          </w:p>
        </w:tc>
      </w:tr>
      <w:tr>
        <w:tc>
          <w:tcPr>
            <w:tcW w:type="dxa" w:w="2500"/>
            <w:tcMar>
              <w:top w:type="dxa" w:w="60"/>
              <w:left w:type="dxa" w:w="90"/>
              <w:bottom w:type="dxa" w:w="60"/>
              <w:right w:type="dxa" w:w="90"/>
            </w:tcMar>
          </w:tcPr>
          <w:p>
            <w:r>
              <w:rPr>
                <w:rFonts w:ascii="Calibri" w:cs="Calibri" w:eastAsia="Calibri" w:hAnsi="Calibri"/>
                <w:sz w:val="19"/>
                <w:szCs w:val="19"/>
              </w:rPr>
              <w:t xml:space="preserve">Worker Server</w:t>
            </w:r>
          </w:p>
        </w:tc>
        <w:tc>
          <w:tcPr>
            <w:tcW w:type="dxa" w:w="2500"/>
            <w:tcMar>
              <w:top w:type="dxa" w:w="60"/>
              <w:left w:type="dxa" w:w="90"/>
              <w:bottom w:type="dxa" w:w="60"/>
              <w:right w:type="dxa" w:w="90"/>
            </w:tcMar>
          </w:tcPr>
          <w:p>
            <w:r>
              <w:rPr>
                <w:rFonts w:ascii="Calibri" w:cs="Calibri" w:eastAsia="Calibri" w:hAnsi="Calibri"/>
                <w:sz w:val="19"/>
                <w:szCs w:val="19"/>
              </w:rPr>
              <w:t xml:space="preserve">Compute Engine </w:t>
            </w:r>
            <w:r>
              <w:rPr>
                <w:rFonts w:ascii="Consolas" w:cs="Consolas" w:eastAsia="Consolas" w:hAnsi="Consolas"/>
                <w:sz w:val="19"/>
                <w:szCs w:val="19"/>
                <w:shd w:fill="EFEFEF" w:val="clear"/>
              </w:rPr>
              <w:t xml:space="preserve">mooc-e2-worker</w:t>
            </w:r>
          </w:p>
        </w:tc>
        <w:tc>
          <w:tcPr>
            <w:tcW w:type="dxa" w:w="2500"/>
            <w:tcMar>
              <w:top w:type="dxa" w:w="60"/>
              <w:left w:type="dxa" w:w="90"/>
              <w:bottom w:type="dxa" w:w="60"/>
              <w:right w:type="dxa" w:w="90"/>
            </w:tcMar>
          </w:tcPr>
          <w:p>
            <w:r>
              <w:rPr>
                <w:rFonts w:ascii="Consolas" w:cs="Consolas" w:eastAsia="Consolas" w:hAnsi="Consolas"/>
                <w:sz w:val="19"/>
                <w:szCs w:val="19"/>
                <w:shd w:fill="EFEFEF" w:val="clear"/>
              </w:rPr>
              <w:t xml:space="preserve">e2-small</w:t>
            </w:r>
            <w:r>
              <w:rPr>
                <w:rFonts w:ascii="Calibri" w:cs="Calibri" w:eastAsia="Calibri" w:hAnsi="Calibri"/>
                <w:sz w:val="19"/>
                <w:szCs w:val="19"/>
              </w:rPr>
              <w:t xml:space="preserve">, IP externa </w:t>
            </w:r>
            <w:r>
              <w:rPr>
                <w:rFonts w:ascii="Consolas" w:cs="Consolas" w:eastAsia="Consolas" w:hAnsi="Consolas"/>
                <w:sz w:val="19"/>
                <w:szCs w:val="19"/>
                <w:shd w:fill="EFEFEF" w:val="clear"/>
              </w:rPr>
              <w:t xml:space="preserve">34.28.33.182</w:t>
            </w:r>
            <w:r>
              <w:rPr>
                <w:rFonts w:ascii="Calibri" w:cs="Calibri" w:eastAsia="Calibri" w:hAnsi="Calibri"/>
                <w:sz w:val="19"/>
                <w:szCs w:val="19"/>
              </w:rPr>
              <w:t xml:space="preserve">, IP interna </w:t>
            </w:r>
            <w:r>
              <w:rPr>
                <w:rFonts w:ascii="Consolas" w:cs="Consolas" w:eastAsia="Consolas" w:hAnsi="Consolas"/>
                <w:sz w:val="19"/>
                <w:szCs w:val="19"/>
                <w:shd w:fill="EFEFEF" w:val="clear"/>
              </w:rPr>
              <w:t xml:space="preserve">10.20.0.2</w:t>
            </w:r>
            <w:r>
              <w:rPr>
                <w:rFonts w:ascii="Calibri" w:cs="Calibri" w:eastAsia="Calibri" w:hAnsi="Calibri"/>
                <w:sz w:val="19"/>
                <w:szCs w:val="19"/>
              </w:rPr>
              <w:t xml:space="preserve">, zona </w:t>
            </w:r>
            <w:r>
              <w:rPr>
                <w:rFonts w:ascii="Consolas" w:cs="Consolas" w:eastAsia="Consolas" w:hAnsi="Consolas"/>
                <w:sz w:val="19"/>
                <w:szCs w:val="19"/>
                <w:shd w:fill="EFEFEF" w:val="clear"/>
              </w:rPr>
              <w:t xml:space="preserve">us-central1-a</w:t>
            </w:r>
            <w:r>
              <w:rPr>
                <w:rFonts w:ascii="Calibri" w:cs="Calibri" w:eastAsia="Calibri" w:hAnsi="Calibri"/>
                <w:sz w:val="19"/>
                <w:szCs w:val="19"/>
              </w:rPr>
              <w:t xml:space="preserve">, red </w:t>
            </w:r>
            <w:r>
              <w:rPr>
                <w:rFonts w:ascii="Consolas" w:cs="Consolas" w:eastAsia="Consolas" w:hAnsi="Consolas"/>
                <w:sz w:val="19"/>
                <w:szCs w:val="19"/>
                <w:shd w:fill="EFEFEF" w:val="clear"/>
              </w:rPr>
              <w:t xml:space="preserve">mooc-e2-vpc</w:t>
            </w:r>
            <w:r>
              <w:rPr>
                <w:rFonts w:ascii="Calibri" w:cs="Calibri" w:eastAsia="Calibri" w:hAnsi="Calibri"/>
                <w:sz w:val="19"/>
                <w:szCs w:val="19"/>
              </w:rPr>
              <w:t xml:space="preserve">/subred </w:t>
            </w:r>
            <w:r>
              <w:rPr>
                <w:rFonts w:ascii="Consolas" w:cs="Consolas" w:eastAsia="Consolas" w:hAnsi="Consolas"/>
                <w:sz w:val="19"/>
                <w:szCs w:val="19"/>
                <w:shd w:fill="EFEFEF" w:val="clear"/>
              </w:rPr>
              <w:t xml:space="preserve">mooc-e2-subnet</w:t>
            </w:r>
          </w:p>
        </w:tc>
        <w:tc>
          <w:tcPr>
            <w:tcW w:type="dxa" w:w="2500"/>
            <w:tcMar>
              <w:top w:type="dxa" w:w="60"/>
              <w:left w:type="dxa" w:w="90"/>
              <w:bottom w:type="dxa" w:w="60"/>
              <w:right w:type="dxa" w:w="90"/>
            </w:tcMar>
          </w:tcPr>
          <w:p>
            <w:r>
              <w:rPr>
                <w:rFonts w:ascii="Calibri" w:cs="Calibri" w:eastAsia="Calibri" w:hAnsi="Calibri"/>
                <w:sz w:val="19"/>
                <w:szCs w:val="19"/>
              </w:rPr>
              <w:t xml:space="preserve">Implementado</w:t>
            </w:r>
          </w:p>
        </w:tc>
      </w:tr>
      <w:tr>
        <w:tc>
          <w:tcPr>
            <w:tcW w:type="dxa" w:w="2500"/>
            <w:tcMar>
              <w:top w:type="dxa" w:w="60"/>
              <w:left w:type="dxa" w:w="90"/>
              <w:bottom w:type="dxa" w:w="60"/>
              <w:right w:type="dxa" w:w="90"/>
            </w:tcMar>
          </w:tcPr>
          <w:p>
            <w:r>
              <w:rPr>
                <w:rFonts w:ascii="Calibri" w:cs="Calibri" w:eastAsia="Calibri" w:hAnsi="Calibri"/>
                <w:sz w:val="19"/>
                <w:szCs w:val="19"/>
              </w:rPr>
              <w:t xml:space="preserve">Base de datos</w:t>
            </w:r>
          </w:p>
        </w:tc>
        <w:tc>
          <w:tcPr>
            <w:tcW w:type="dxa" w:w="2500"/>
            <w:tcMar>
              <w:top w:type="dxa" w:w="60"/>
              <w:left w:type="dxa" w:w="90"/>
              <w:bottom w:type="dxa" w:w="60"/>
              <w:right w:type="dxa" w:w="90"/>
            </w:tcMar>
          </w:tcPr>
          <w:p>
            <w:r>
              <w:rPr>
                <w:rFonts w:ascii="Calibri" w:cs="Calibri" w:eastAsia="Calibri" w:hAnsi="Calibri"/>
                <w:sz w:val="19"/>
                <w:szCs w:val="19"/>
              </w:rPr>
              <w:t xml:space="preserve">Cloud SQL for PostgreSQL</w:t>
            </w:r>
          </w:p>
        </w:tc>
        <w:tc>
          <w:tcPr>
            <w:tcW w:type="dxa" w:w="2500"/>
            <w:tcMar>
              <w:top w:type="dxa" w:w="60"/>
              <w:left w:type="dxa" w:w="90"/>
              <w:bottom w:type="dxa" w:w="60"/>
              <w:right w:type="dxa" w:w="90"/>
            </w:tcMar>
          </w:tcPr>
          <w:p>
            <w:r>
              <w:rPr>
                <w:rFonts w:ascii="Calibri" w:cs="Calibri" w:eastAsia="Calibri" w:hAnsi="Calibri"/>
                <w:sz w:val="19"/>
                <w:szCs w:val="19"/>
              </w:rPr>
              <w:t xml:space="preserve">PostgreSQL 16, instancia </w:t>
            </w:r>
            <w:r>
              <w:rPr>
                <w:rFonts w:ascii="Consolas" w:cs="Consolas" w:eastAsia="Consolas" w:hAnsi="Consolas"/>
                <w:sz w:val="19"/>
                <w:szCs w:val="19"/>
                <w:shd w:fill="EFEFEF" w:val="clear"/>
              </w:rPr>
              <w:t xml:space="preserve">mooc-postgres</w:t>
            </w:r>
            <w:r>
              <w:rPr>
                <w:rFonts w:ascii="Calibri" w:cs="Calibri" w:eastAsia="Calibri" w:hAnsi="Calibri"/>
                <w:sz w:val="19"/>
                <w:szCs w:val="19"/>
              </w:rPr>
              <w:t xml:space="preserve">, </w:t>
            </w:r>
            <w:r>
              <w:rPr>
                <w:rFonts w:ascii="Consolas" w:cs="Consolas" w:eastAsia="Consolas" w:hAnsi="Consolas"/>
                <w:sz w:val="19"/>
                <w:szCs w:val="19"/>
                <w:shd w:fill="EFEFEF" w:val="clear"/>
              </w:rPr>
              <w:t xml:space="preserve">db-g1-small</w:t>
            </w:r>
            <w:r>
              <w:rPr>
                <w:rFonts w:ascii="Calibri" w:cs="Calibri" w:eastAsia="Calibri" w:hAnsi="Calibri"/>
                <w:sz w:val="19"/>
                <w:szCs w:val="19"/>
              </w:rPr>
              <w:t xml:space="preserve">, 1 vCPU, 1.7 GB RAM, 10 GB SSD, zona única, sin HA, IP pública </w:t>
            </w:r>
            <w:r>
              <w:rPr>
                <w:rFonts w:ascii="Consolas" w:cs="Consolas" w:eastAsia="Consolas" w:hAnsi="Consolas"/>
                <w:sz w:val="19"/>
                <w:szCs w:val="19"/>
                <w:shd w:fill="EFEFEF" w:val="clear"/>
              </w:rPr>
              <w:t xml:space="preserve">34.42.6.180</w:t>
            </w:r>
          </w:p>
        </w:tc>
        <w:tc>
          <w:tcPr>
            <w:tcW w:type="dxa" w:w="2500"/>
            <w:tcMar>
              <w:top w:type="dxa" w:w="60"/>
              <w:left w:type="dxa" w:w="90"/>
              <w:bottom w:type="dxa" w:w="60"/>
              <w:right w:type="dxa" w:w="90"/>
            </w:tcMar>
          </w:tcPr>
          <w:p>
            <w:r>
              <w:rPr>
                <w:rFonts w:ascii="Calibri" w:cs="Calibri" w:eastAsia="Calibri" w:hAnsi="Calibri"/>
                <w:sz w:val="19"/>
                <w:szCs w:val="19"/>
              </w:rPr>
              <w:t xml:space="preserve">Implementado</w:t>
            </w:r>
          </w:p>
        </w:tc>
      </w:tr>
      <w:tr>
        <w:tc>
          <w:tcPr>
            <w:tcW w:type="dxa" w:w="2500"/>
            <w:tcMar>
              <w:top w:type="dxa" w:w="60"/>
              <w:left w:type="dxa" w:w="90"/>
              <w:bottom w:type="dxa" w:w="60"/>
              <w:right w:type="dxa" w:w="90"/>
            </w:tcMar>
          </w:tcPr>
          <w:p>
            <w:r>
              <w:rPr>
                <w:rFonts w:ascii="Calibri" w:cs="Calibri" w:eastAsia="Calibri" w:hAnsi="Calibri"/>
                <w:sz w:val="19"/>
                <w:szCs w:val="19"/>
              </w:rPr>
              <w:t xml:space="preserve">Multimedia</w:t>
            </w:r>
          </w:p>
        </w:tc>
        <w:tc>
          <w:tcPr>
            <w:tcW w:type="dxa" w:w="2500"/>
            <w:tcMar>
              <w:top w:type="dxa" w:w="60"/>
              <w:left w:type="dxa" w:w="90"/>
              <w:bottom w:type="dxa" w:w="60"/>
              <w:right w:type="dxa" w:w="90"/>
            </w:tcMar>
          </w:tcPr>
          <w:p>
            <w:r>
              <w:rPr>
                <w:rFonts w:ascii="Calibri" w:cs="Calibri" w:eastAsia="Calibri" w:hAnsi="Calibri"/>
                <w:sz w:val="19"/>
                <w:szCs w:val="19"/>
              </w:rPr>
              <w:t xml:space="preserve">Cloud Storage</w:t>
            </w:r>
          </w:p>
        </w:tc>
        <w:tc>
          <w:tcPr>
            <w:tcW w:type="dxa" w:w="2500"/>
            <w:tcMar>
              <w:top w:type="dxa" w:w="60"/>
              <w:left w:type="dxa" w:w="90"/>
              <w:bottom w:type="dxa" w:w="60"/>
              <w:right w:type="dxa" w:w="90"/>
            </w:tcMar>
          </w:tcPr>
          <w:p>
            <w:r>
              <w:rPr>
                <w:rFonts w:ascii="Calibri" w:cs="Calibri" w:eastAsia="Calibri" w:hAnsi="Calibri"/>
                <w:sz w:val="19"/>
                <w:szCs w:val="19"/>
              </w:rPr>
              <w:t xml:space="preserve">Bucket </w:t>
            </w:r>
            <w:r>
              <w:rPr>
                <w:rFonts w:ascii="Consolas" w:cs="Consolas" w:eastAsia="Consolas" w:hAnsi="Consolas"/>
                <w:sz w:val="19"/>
                <w:szCs w:val="19"/>
                <w:shd w:fill="EFEFEF" w:val="clear"/>
              </w:rPr>
              <w:t xml:space="preserve">mooc-e2-media-proyecto1-entrega2</w:t>
            </w:r>
            <w:r>
              <w:rPr>
                <w:rFonts w:ascii="Calibri" w:cs="Calibri" w:eastAsia="Calibri" w:hAnsi="Calibri"/>
                <w:sz w:val="19"/>
                <w:szCs w:val="19"/>
              </w:rPr>
              <w:t xml:space="preserve">, región </w:t>
            </w:r>
            <w:r>
              <w:rPr>
                <w:rFonts w:ascii="Consolas" w:cs="Consolas" w:eastAsia="Consolas" w:hAnsi="Consolas"/>
                <w:sz w:val="19"/>
                <w:szCs w:val="19"/>
                <w:shd w:fill="EFEFEF" w:val="clear"/>
              </w:rPr>
              <w:t xml:space="preserve">us-central1</w:t>
            </w:r>
            <w:r>
              <w:rPr>
                <w:rFonts w:ascii="Calibri" w:cs="Calibri" w:eastAsia="Calibri" w:hAnsi="Calibri"/>
                <w:sz w:val="19"/>
                <w:szCs w:val="19"/>
              </w:rPr>
              <w:t xml:space="preserve">, clase Standard</w:t>
            </w:r>
          </w:p>
        </w:tc>
        <w:tc>
          <w:tcPr>
            <w:tcW w:type="dxa" w:w="2500"/>
            <w:tcMar>
              <w:top w:type="dxa" w:w="60"/>
              <w:left w:type="dxa" w:w="90"/>
              <w:bottom w:type="dxa" w:w="60"/>
              <w:right w:type="dxa" w:w="90"/>
            </w:tcMar>
          </w:tcPr>
          <w:p>
            <w:r>
              <w:rPr>
                <w:rFonts w:ascii="Calibri" w:cs="Calibri" w:eastAsia="Calibri" w:hAnsi="Calibri"/>
                <w:sz w:val="19"/>
                <w:szCs w:val="19"/>
              </w:rPr>
              <w:t xml:space="preserve">Implementado</w:t>
            </w:r>
          </w:p>
        </w:tc>
      </w:tr>
      <w:tr>
        <w:tc>
          <w:tcPr>
            <w:tcW w:type="dxa" w:w="2500"/>
            <w:tcMar>
              <w:top w:type="dxa" w:w="60"/>
              <w:left w:type="dxa" w:w="90"/>
              <w:bottom w:type="dxa" w:w="60"/>
              <w:right w:type="dxa" w:w="90"/>
            </w:tcMar>
          </w:tcPr>
          <w:p>
            <w:r>
              <w:rPr>
                <w:rFonts w:ascii="Calibri" w:cs="Calibri" w:eastAsia="Calibri" w:hAnsi="Calibri"/>
                <w:sz w:val="19"/>
                <w:szCs w:val="19"/>
              </w:rPr>
              <w:t xml:space="preserve">IP externa</w:t>
            </w:r>
          </w:p>
        </w:tc>
        <w:tc>
          <w:tcPr>
            <w:tcW w:type="dxa" w:w="2500"/>
            <w:tcMar>
              <w:top w:type="dxa" w:w="60"/>
              <w:left w:type="dxa" w:w="90"/>
              <w:bottom w:type="dxa" w:w="60"/>
              <w:right w:type="dxa" w:w="90"/>
            </w:tcMar>
          </w:tcPr>
          <w:p>
            <w:r>
              <w:rPr>
                <w:rFonts w:ascii="Calibri" w:cs="Calibri" w:eastAsia="Calibri" w:hAnsi="Calibri"/>
                <w:sz w:val="19"/>
                <w:szCs w:val="19"/>
              </w:rPr>
              <w:t xml:space="preserve">External IP</w:t>
            </w:r>
          </w:p>
        </w:tc>
        <w:tc>
          <w:tcPr>
            <w:tcW w:type="dxa" w:w="2500"/>
            <w:tcMar>
              <w:top w:type="dxa" w:w="60"/>
              <w:left w:type="dxa" w:w="90"/>
              <w:bottom w:type="dxa" w:w="60"/>
              <w:right w:type="dxa" w:w="90"/>
            </w:tcMar>
          </w:tcPr>
          <w:p>
            <w:r>
              <w:rPr>
                <w:rFonts w:ascii="Consolas" w:cs="Consolas" w:eastAsia="Consolas" w:hAnsi="Consolas"/>
                <w:sz w:val="19"/>
                <w:szCs w:val="19"/>
                <w:shd w:fill="EFEFEF" w:val="clear"/>
              </w:rPr>
              <w:t xml:space="preserve">35.254.78.215</w:t>
            </w:r>
            <w:r>
              <w:rPr>
                <w:rFonts w:ascii="Calibri" w:cs="Calibri" w:eastAsia="Calibri" w:hAnsi="Calibri"/>
                <w:sz w:val="19"/>
                <w:szCs w:val="19"/>
              </w:rPr>
              <w:t xml:space="preserve"> (Web Server, estática)</w:t>
            </w:r>
          </w:p>
        </w:tc>
        <w:tc>
          <w:tcPr>
            <w:tcW w:type="dxa" w:w="2500"/>
            <w:tcMar>
              <w:top w:type="dxa" w:w="60"/>
              <w:left w:type="dxa" w:w="90"/>
              <w:bottom w:type="dxa" w:w="60"/>
              <w:right w:type="dxa" w:w="90"/>
            </w:tcMar>
          </w:tcPr>
          <w:p>
            <w:r>
              <w:rPr>
                <w:rFonts w:ascii="Calibri" w:cs="Calibri" w:eastAsia="Calibri" w:hAnsi="Calibri"/>
                <w:sz w:val="19"/>
                <w:szCs w:val="19"/>
              </w:rPr>
              <w:t xml:space="preserve">Implementado</w:t>
            </w:r>
          </w:p>
        </w:tc>
      </w:tr>
      <w:tr>
        <w:tc>
          <w:tcPr>
            <w:tcW w:type="dxa" w:w="2500"/>
            <w:tcMar>
              <w:top w:type="dxa" w:w="60"/>
              <w:left w:type="dxa" w:w="90"/>
              <w:bottom w:type="dxa" w:w="60"/>
              <w:right w:type="dxa" w:w="90"/>
            </w:tcMar>
          </w:tcPr>
          <w:p>
            <w:r>
              <w:rPr>
                <w:rFonts w:ascii="Calibri" w:cs="Calibri" w:eastAsia="Calibri" w:hAnsi="Calibri"/>
                <w:sz w:val="19"/>
                <w:szCs w:val="19"/>
              </w:rPr>
              <w:t xml:space="preserve">Red</w:t>
            </w:r>
          </w:p>
        </w:tc>
        <w:tc>
          <w:tcPr>
            <w:tcW w:type="dxa" w:w="2500"/>
            <w:tcMar>
              <w:top w:type="dxa" w:w="60"/>
              <w:left w:type="dxa" w:w="90"/>
              <w:bottom w:type="dxa" w:w="60"/>
              <w:right w:type="dxa" w:w="90"/>
            </w:tcMar>
          </w:tcPr>
          <w:p>
            <w:r>
              <w:rPr>
                <w:rFonts w:ascii="Calibri" w:cs="Calibri" w:eastAsia="Calibri" w:hAnsi="Calibri"/>
                <w:sz w:val="19"/>
                <w:szCs w:val="19"/>
              </w:rPr>
              <w:t xml:space="preserve">VPC</w:t>
            </w:r>
          </w:p>
        </w:tc>
        <w:tc>
          <w:tcPr>
            <w:tcW w:type="dxa" w:w="2500"/>
            <w:tcMar>
              <w:top w:type="dxa" w:w="60"/>
              <w:left w:type="dxa" w:w="90"/>
              <w:bottom w:type="dxa" w:w="60"/>
              <w:right w:type="dxa" w:w="90"/>
            </w:tcMar>
          </w:tcPr>
          <w:p>
            <w:r>
              <w:rPr>
                <w:rFonts w:ascii="Calibri" w:cs="Calibri" w:eastAsia="Calibri" w:hAnsi="Calibri"/>
                <w:sz w:val="19"/>
                <w:szCs w:val="19"/>
              </w:rPr>
              <w:t xml:space="preserve">VPC personalizada </w:t>
            </w:r>
            <w:r>
              <w:rPr>
                <w:rFonts w:ascii="Consolas" w:cs="Consolas" w:eastAsia="Consolas" w:hAnsi="Consolas"/>
                <w:sz w:val="19"/>
                <w:szCs w:val="19"/>
                <w:shd w:fill="EFEFEF" w:val="clear"/>
              </w:rPr>
              <w:t xml:space="preserve">mooc-e2-vpc</w:t>
            </w:r>
            <w:r>
              <w:rPr>
                <w:rFonts w:ascii="Calibri" w:cs="Calibri" w:eastAsia="Calibri" w:hAnsi="Calibri"/>
                <w:sz w:val="19"/>
                <w:szCs w:val="19"/>
              </w:rPr>
              <w:t xml:space="preserve"> / subred </w:t>
            </w:r>
            <w:r>
              <w:rPr>
                <w:rFonts w:ascii="Consolas" w:cs="Consolas" w:eastAsia="Consolas" w:hAnsi="Consolas"/>
                <w:sz w:val="19"/>
                <w:szCs w:val="19"/>
                <w:shd w:fill="EFEFEF" w:val="clear"/>
              </w:rPr>
              <w:t xml:space="preserve">mooc-e2-subnet</w:t>
            </w:r>
            <w:r>
              <w:rPr>
                <w:rFonts w:ascii="Calibri" w:cs="Calibri" w:eastAsia="Calibri" w:hAnsi="Calibri"/>
                <w:sz w:val="19"/>
                <w:szCs w:val="19"/>
              </w:rPr>
              <w:t xml:space="preserve"> (</w:t>
            </w:r>
            <w:r>
              <w:rPr>
                <w:rFonts w:ascii="Consolas" w:cs="Consolas" w:eastAsia="Consolas" w:hAnsi="Consolas"/>
                <w:sz w:val="19"/>
                <w:szCs w:val="19"/>
                <w:shd w:fill="EFEFEF" w:val="clear"/>
              </w:rPr>
              <w:t xml:space="preserve">10.20.0.0/24</w:t>
            </w:r>
            <w:r>
              <w:rPr>
                <w:rFonts w:ascii="Calibri" w:cs="Calibri" w:eastAsia="Calibri" w:hAnsi="Calibri"/>
                <w:sz w:val="19"/>
                <w:szCs w:val="19"/>
              </w:rPr>
              <w:t xml:space="preserve">). Ambas VMs quedaron en esta red desde el 27 de septiembre (antes estaban temporalmente en la red </w:t>
            </w:r>
            <w:r>
              <w:rPr>
                <w:rFonts w:ascii="Consolas" w:cs="Consolas" w:eastAsia="Consolas" w:hAnsi="Consolas"/>
                <w:sz w:val="19"/>
                <w:szCs w:val="19"/>
                <w:shd w:fill="EFEFEF" w:val="clear"/>
              </w:rPr>
              <w:t xml:space="preserve">default</w:t>
            </w:r>
            <w:r>
              <w:rPr>
                <w:rFonts w:ascii="Calibri" w:cs="Calibri" w:eastAsia="Calibri" w:hAnsi="Calibri"/>
                <w:sz w:val="19"/>
                <w:szCs w:val="19"/>
              </w:rPr>
              <w:t xml:space="preserve">)</w:t>
            </w:r>
          </w:p>
        </w:tc>
        <w:tc>
          <w:tcPr>
            <w:tcW w:type="dxa" w:w="2500"/>
            <w:tcMar>
              <w:top w:type="dxa" w:w="60"/>
              <w:left w:type="dxa" w:w="90"/>
              <w:bottom w:type="dxa" w:w="60"/>
              <w:right w:type="dxa" w:w="90"/>
            </w:tcMar>
          </w:tcPr>
          <w:p>
            <w:r>
              <w:rPr>
                <w:rFonts w:ascii="Calibri" w:cs="Calibri" w:eastAsia="Calibri" w:hAnsi="Calibri"/>
                <w:sz w:val="19"/>
                <w:szCs w:val="19"/>
              </w:rPr>
              <w:t xml:space="preserve">Implementado</w:t>
            </w:r>
          </w:p>
        </w:tc>
      </w:tr>
      <w:tr>
        <w:tc>
          <w:tcPr>
            <w:tcW w:type="dxa" w:w="2500"/>
            <w:tcMar>
              <w:top w:type="dxa" w:w="60"/>
              <w:left w:type="dxa" w:w="90"/>
              <w:bottom w:type="dxa" w:w="60"/>
              <w:right w:type="dxa" w:w="90"/>
            </w:tcMar>
          </w:tcPr>
          <w:p>
            <w:r>
              <w:rPr>
                <w:rFonts w:ascii="Calibri" w:cs="Calibri" w:eastAsia="Calibri" w:hAnsi="Calibri"/>
                <w:sz w:val="19"/>
                <w:szCs w:val="19"/>
              </w:rPr>
              <w:t xml:space="preserve">Transferencia</w:t>
            </w:r>
          </w:p>
        </w:tc>
        <w:tc>
          <w:tcPr>
            <w:tcW w:type="dxa" w:w="2500"/>
            <w:tcMar>
              <w:top w:type="dxa" w:w="60"/>
              <w:left w:type="dxa" w:w="90"/>
              <w:bottom w:type="dxa" w:w="60"/>
              <w:right w:type="dxa" w:w="90"/>
            </w:tcMar>
          </w:tcPr>
          <w:p>
            <w:r>
              <w:rPr>
                <w:rFonts w:ascii="Calibri" w:cs="Calibri" w:eastAsia="Calibri" w:hAnsi="Calibri"/>
                <w:sz w:val="19"/>
                <w:szCs w:val="19"/>
              </w:rPr>
              <w:t xml:space="preserve">Network Egress</w:t>
            </w:r>
          </w:p>
        </w:tc>
        <w:tc>
          <w:tcPr>
            <w:tcW w:type="dxa" w:w="2500"/>
            <w:tcMar>
              <w:top w:type="dxa" w:w="60"/>
              <w:left w:type="dxa" w:w="90"/>
              <w:bottom w:type="dxa" w:w="60"/>
              <w:right w:type="dxa" w:w="90"/>
            </w:tcMar>
          </w:tcPr>
          <w:p>
            <w:r>
              <w:rPr>
                <w:rFonts w:ascii="Calibri" w:cs="Calibri" w:eastAsia="Calibri" w:hAnsi="Calibri"/>
                <w:sz w:val="19"/>
                <w:szCs w:val="19"/>
              </w:rPr>
              <w:t xml:space="preserve">Pendiente de medir durante las corridas del Escenario 1</w:t>
            </w:r>
          </w:p>
        </w:tc>
        <w:tc>
          <w:tcPr>
            <w:tcW w:type="dxa" w:w="2500"/>
            <w:tcMar>
              <w:top w:type="dxa" w:w="60"/>
              <w:left w:type="dxa" w:w="90"/>
              <w:bottom w:type="dxa" w:w="60"/>
              <w:right w:type="dxa" w:w="90"/>
            </w:tcMar>
          </w:tcPr>
          <w:p>
            <w:r>
              <w:rPr>
                <w:rFonts w:ascii="Calibri" w:cs="Calibri" w:eastAsia="Calibri" w:hAnsi="Calibri"/>
                <w:sz w:val="19"/>
                <w:szCs w:val="19"/>
              </w:rPr>
              <w:t xml:space="preserve">Pendiente</w:t>
            </w:r>
          </w:p>
        </w:tc>
      </w:tr>
    </w:tbl>
    <w:p>
      <w:pPr>
        <w:pStyle w:val="Heading3"/>
        <w:spacing w:after="120" w:before="240"/>
      </w:pPr>
      <w:r>
        <w:rPr>
          <w:rFonts w:ascii="Calibri" w:cs="Calibri" w:eastAsia="Calibri" w:hAnsi="Calibri"/>
        </w:rPr>
        <w:t xml:space="preserve">Desviaciones registradas frente al diseño de red original</w:t>
      </w:r>
    </w:p>
    <w:p>
      <w:pPr>
        <w:pStyle w:val="ListParagraph"/>
        <w:numPr>
          <w:ilvl w:val="0"/>
          <w:numId w:val="2"/>
        </w:numPr>
        <w:spacing w:after="80"/>
      </w:pPr>
      <w:r>
        <w:rPr>
          <w:rFonts w:ascii="Calibri" w:cs="Calibri" w:eastAsia="Calibri" w:hAnsi="Calibri"/>
          <w:b/>
          <w:bCs/>
        </w:rPr>
        <w:t xml:space="preserve">Resuelta el 27 de septiembre:</w:t>
      </w:r>
      <w:r>
        <w:rPr>
          <w:rFonts w:ascii="Calibri" w:cs="Calibri" w:eastAsia="Calibri" w:hAnsi="Calibri"/>
        </w:rPr>
        <w:t xml:space="preserve"> inicialmente se había desplegado sobre la red </w:t>
      </w:r>
      <w:r>
        <w:rPr>
          <w:rFonts w:ascii="Consolas" w:cs="Consolas" w:eastAsia="Consolas" w:hAnsi="Consolas"/>
          <w:sz w:val="20"/>
          <w:szCs w:val="20"/>
          <w:shd w:fill="EFEFEF" w:val="clear"/>
        </w:rPr>
        <w:t xml:space="preserve">default</w:t>
      </w:r>
      <w:r>
        <w:rPr>
          <w:rFonts w:ascii="Calibri" w:cs="Calibri" w:eastAsia="Calibri" w:hAnsi="Calibri"/>
        </w:rPr>
        <w:t xml:space="preserve"> (modo automático) en vez de la VPC personalizada. El equipo migró ambas VMs a </w:t>
      </w:r>
      <w:r>
        <w:rPr>
          <w:rFonts w:ascii="Consolas" w:cs="Consolas" w:eastAsia="Consolas" w:hAnsi="Consolas"/>
          <w:sz w:val="20"/>
          <w:szCs w:val="20"/>
          <w:shd w:fill="EFEFEF" w:val="clear"/>
        </w:rPr>
        <w:t xml:space="preserve">mooc-e2-vpc</w:t>
      </w:r>
      <w:r>
        <w:rPr>
          <w:rFonts w:ascii="Calibri" w:cs="Calibri" w:eastAsia="Calibri" w:hAnsi="Calibri"/>
        </w:rPr>
        <w:t xml:space="preserve">/</w:t>
      </w:r>
      <w:r>
        <w:rPr>
          <w:rFonts w:ascii="Consolas" w:cs="Consolas" w:eastAsia="Consolas" w:hAnsi="Consolas"/>
          <w:sz w:val="20"/>
          <w:szCs w:val="20"/>
          <w:shd w:fill="EFEFEF" w:val="clear"/>
        </w:rPr>
        <w:t xml:space="preserve">mooc-e2-subnet</w:t>
      </w:r>
      <w:r>
        <w:rPr>
          <w:rFonts w:ascii="Calibri" w:cs="Calibri" w:eastAsia="Calibri" w:hAnsi="Calibri"/>
        </w:rPr>
        <w:t xml:space="preserve"> (</w:t>
      </w:r>
      <w:r>
        <w:rPr>
          <w:rFonts w:ascii="Consolas" w:cs="Consolas" w:eastAsia="Consolas" w:hAnsi="Consolas"/>
          <w:sz w:val="20"/>
          <w:szCs w:val="20"/>
          <w:shd w:fill="EFEFEF" w:val="clear"/>
        </w:rPr>
        <w:t xml:space="preserve">10.20.0.0/24</w:t>
      </w:r>
      <w:r>
        <w:rPr>
          <w:rFonts w:ascii="Calibri" w:cs="Calibri" w:eastAsia="Calibri" w:hAnsi="Calibri"/>
        </w:rPr>
        <w:t xml:space="preserve">) el mismo día de la entrega. Al recrearse las VMs en la nueva red, cambiaron tanto las IPs internas como la IP externa del Worker Server (</w:t>
      </w:r>
      <w:r>
        <w:rPr>
          <w:rFonts w:ascii="Consolas" w:cs="Consolas" w:eastAsia="Consolas" w:hAnsi="Consolas"/>
          <w:sz w:val="20"/>
          <w:szCs w:val="20"/>
          <w:shd w:fill="EFEFEF" w:val="clear"/>
        </w:rPr>
        <w:t xml:space="preserve">34.28.33.182</w:t>
      </w:r>
      <w:r>
        <w:rPr>
          <w:rFonts w:ascii="Calibri" w:cs="Calibri" w:eastAsia="Calibri" w:hAnsi="Calibri"/>
        </w:rPr>
        <w:t xml:space="preserve">); la IP externa estática del Web Server (</w:t>
      </w:r>
      <w:r>
        <w:rPr>
          <w:rFonts w:ascii="Consolas" w:cs="Consolas" w:eastAsia="Consolas" w:hAnsi="Consolas"/>
          <w:sz w:val="20"/>
          <w:szCs w:val="20"/>
          <w:shd w:fill="EFEFEF" w:val="clear"/>
        </w:rPr>
        <w:t xml:space="preserve">35.254.78.215</w:t>
      </w:r>
      <w:r>
        <w:rPr>
          <w:rFonts w:ascii="Calibri" w:cs="Calibri" w:eastAsia="Calibri" w:hAnsi="Calibri"/>
        </w:rPr>
        <w:t xml:space="preserve">) no cambió. Esto obligó a actualizar </w:t>
      </w:r>
      <w:r>
        <w:rPr>
          <w:rFonts w:ascii="Consolas" w:cs="Consolas" w:eastAsia="Consolas" w:hAnsi="Consolas"/>
          <w:sz w:val="20"/>
          <w:szCs w:val="20"/>
          <w:shd w:fill="EFEFEF" w:val="clear"/>
        </w:rPr>
        <w:t xml:space="preserve">REDIS_ADDR</w:t>
      </w:r>
      <w:r>
        <w:rPr>
          <w:rFonts w:ascii="Calibri" w:cs="Calibri" w:eastAsia="Calibri" w:hAnsi="Calibri"/>
        </w:rPr>
        <w:t xml:space="preserve"> y las redes autorizadas de Cloud SQL.</w:t>
      </w:r>
    </w:p>
    <w:p>
      <w:pPr>
        <w:pStyle w:val="ListParagraph"/>
        <w:numPr>
          <w:ilvl w:val="0"/>
          <w:numId w:val="2"/>
        </w:numPr>
        <w:spacing w:after="80"/>
      </w:pPr>
      <w:r>
        <w:rPr>
          <w:rFonts w:ascii="Consolas" w:cs="Consolas" w:eastAsia="Consolas" w:hAnsi="Consolas"/>
          <w:sz w:val="20"/>
          <w:szCs w:val="20"/>
          <w:shd w:fill="EFEFEF" w:val="clear"/>
        </w:rPr>
        <w:t xml:space="preserve">mooc-e2-worker</w:t>
      </w:r>
      <w:r>
        <w:rPr>
          <w:rFonts w:ascii="Calibri" w:cs="Calibri" w:eastAsia="Calibri" w:hAnsi="Calibri"/>
        </w:rPr>
        <w:t xml:space="preserve"> sigue con IP externa, a diferencia de lo recomendado ("Worker Server sin IP publica, con salida mediante Cloud NAT"). Redis y ClamAV siguen protegidos por las reglas de firewall por etiqueta, pero esto es una exposición mayor a la diseñada originalmente y queda anotado para la sustentación.</w:t>
      </w:r>
    </w:p>
    <w:p>
      <w:pPr>
        <w:pStyle w:val="Heading3"/>
        <w:spacing w:after="120" w:before="240"/>
      </w:pPr>
      <w:r>
        <w:rPr>
          <w:rFonts w:ascii="Calibri" w:cs="Calibri" w:eastAsia="Calibri" w:hAnsi="Calibri"/>
        </w:rPr>
        <w:t xml:space="preserve">Cloud SQL: configuración efectiva</w:t>
      </w:r>
    </w:p>
    <w:p>
      <w:pPr>
        <w:spacing w:after="120"/>
      </w:pPr>
      <w:r>
        <w:rPr>
          <w:rFonts w:ascii="Calibri" w:cs="Calibri" w:eastAsia="Calibri" w:hAnsi="Calibri"/>
        </w:rPr>
        <w:t xml:space="preserve">Tipo de máquina </w:t>
      </w:r>
      <w:r>
        <w:rPr>
          <w:rFonts w:ascii="Consolas" w:cs="Consolas" w:eastAsia="Consolas" w:hAnsi="Consolas"/>
          <w:sz w:val="20"/>
          <w:szCs w:val="20"/>
          <w:shd w:fill="EFEFEF" w:val="clear"/>
        </w:rPr>
        <w:t xml:space="preserve">db-g1-small</w:t>
      </w:r>
      <w:r>
        <w:rPr>
          <w:rFonts w:ascii="Calibri" w:cs="Calibri" w:eastAsia="Calibri" w:hAnsi="Calibri"/>
        </w:rPr>
        <w:t xml:space="preserve">, 1 vCPU, 1.7 GB de memoria, 10 GB de almacenamiento SSD, instancia en una sola zona, alta disponibilidad deshabilitada, backups automáticos habilitados, conexión SSL requerida, IP pública </w:t>
      </w:r>
      <w:r>
        <w:rPr>
          <w:rFonts w:ascii="Consolas" w:cs="Consolas" w:eastAsia="Consolas" w:hAnsi="Consolas"/>
          <w:sz w:val="20"/>
          <w:szCs w:val="20"/>
          <w:shd w:fill="EFEFEF" w:val="clear"/>
        </w:rPr>
        <w:t xml:space="preserve">34.42.6.180</w:t>
      </w:r>
      <w:r>
        <w:rPr>
          <w:rFonts w:ascii="Calibri" w:cs="Calibri" w:eastAsia="Calibri" w:hAnsi="Calibri"/>
        </w:rPr>
        <w:t xml:space="preserve"> con red autorizada restringida. No se migró a conexión privada (Cloud SQL Auth Proxy / IP privada) por límite de tiempo. Las migraciones fueron aplicadas y verificadas correctamente. También se realizó una prueba de respaldo y recuperación completa: generación de backup con </w:t>
      </w:r>
      <w:r>
        <w:rPr>
          <w:rFonts w:ascii="Consolas" w:cs="Consolas" w:eastAsia="Consolas" w:hAnsi="Consolas"/>
          <w:sz w:val="20"/>
          <w:szCs w:val="20"/>
          <w:shd w:fill="EFEFEF" w:val="clear"/>
        </w:rPr>
        <w:t xml:space="preserve">pg_dump</w:t>
      </w:r>
      <w:r>
        <w:rPr>
          <w:rFonts w:ascii="Calibri" w:cs="Calibri" w:eastAsia="Calibri" w:hAnsi="Calibri"/>
        </w:rPr>
        <w:t xml:space="preserve">, validación con </w:t>
      </w:r>
      <w:r>
        <w:rPr>
          <w:rFonts w:ascii="Consolas" w:cs="Consolas" w:eastAsia="Consolas" w:hAnsi="Consolas"/>
          <w:sz w:val="20"/>
          <w:szCs w:val="20"/>
          <w:shd w:fill="EFEFEF" w:val="clear"/>
        </w:rPr>
        <w:t xml:space="preserve">pg_restore --list</w:t>
      </w:r>
      <w:r>
        <w:rPr>
          <w:rFonts w:ascii="Calibri" w:cs="Calibri" w:eastAsia="Calibri" w:hAnsi="Calibri"/>
        </w:rPr>
        <w:t xml:space="preserve">, restauración sobre una base temporal, verificación de tablas y eliminación de la base temporal.</w:t>
      </w:r>
    </w:p>
    <w:p>
      <w:pPr>
        <w:pStyle w:val="Heading3"/>
        <w:spacing w:after="120" w:before="240"/>
      </w:pPr>
      <w:r>
        <w:rPr>
          <w:rFonts w:ascii="Calibri" w:cs="Calibri" w:eastAsia="Calibri" w:hAnsi="Calibri"/>
        </w:rPr>
        <w:t xml:space="preserve">Control de conexiones</w:t>
      </w:r>
    </w:p>
    <w:p>
      <w:pPr>
        <w:spacing w:after="120"/>
      </w:pPr>
      <w:r>
        <w:rPr>
          <w:rFonts w:ascii="Calibri" w:cs="Calibri" w:eastAsia="Calibri" w:hAnsi="Calibri"/>
        </w:rPr>
        <w:t xml:space="preserve">La API y el worker permiten configurar el pool de PostgreSQL mediante </w:t>
      </w:r>
      <w:r>
        <w:rPr>
          <w:rFonts w:ascii="Consolas" w:cs="Consolas" w:eastAsia="Consolas" w:hAnsi="Consolas"/>
          <w:sz w:val="20"/>
          <w:szCs w:val="20"/>
          <w:shd w:fill="EFEFEF" w:val="clear"/>
        </w:rPr>
        <w:t xml:space="preserve">DB_MAX_CONNS</w:t>
      </w:r>
      <w:r>
        <w:rPr>
          <w:rFonts w:ascii="Calibri" w:cs="Calibri" w:eastAsia="Calibri" w:hAnsi="Calibri"/>
        </w:rPr>
        <w:t xml:space="preserve">/</w:t>
      </w:r>
      <w:r>
        <w:rPr>
          <w:rFonts w:ascii="Consolas" w:cs="Consolas" w:eastAsia="Consolas" w:hAnsi="Consolas"/>
          <w:sz w:val="20"/>
          <w:szCs w:val="20"/>
          <w:shd w:fill="EFEFEF" w:val="clear"/>
        </w:rPr>
        <w:t xml:space="preserve">DB_MIN_CONNS</w:t>
      </w:r>
      <w:r>
        <w:rPr>
          <w:rFonts w:ascii="Calibri" w:cs="Calibri" w:eastAsia="Calibri" w:hAnsi="Calibri"/>
        </w:rPr>
        <w:t xml:space="preserve">. Configuración usada como punto de partida: </w:t>
      </w:r>
      <w:r>
        <w:rPr>
          <w:rFonts w:ascii="Consolas" w:cs="Consolas" w:eastAsia="Consolas" w:hAnsi="Consolas"/>
          <w:sz w:val="20"/>
          <w:szCs w:val="20"/>
          <w:shd w:fill="EFEFEF" w:val="clear"/>
        </w:rPr>
        <w:t xml:space="preserve">DB_MAX_CONNS=5</w:t>
      </w:r>
      <w:r>
        <w:rPr>
          <w:rFonts w:ascii="Calibri" w:cs="Calibri" w:eastAsia="Calibri" w:hAnsi="Calibri"/>
        </w:rPr>
        <w:t xml:space="preserve">, </w:t>
      </w:r>
      <w:r>
        <w:rPr>
          <w:rFonts w:ascii="Consolas" w:cs="Consolas" w:eastAsia="Consolas" w:hAnsi="Consolas"/>
          <w:sz w:val="20"/>
          <w:szCs w:val="20"/>
          <w:shd w:fill="EFEFEF" w:val="clear"/>
        </w:rPr>
        <w:t xml:space="preserve">DB_MIN_CONNS=0</w:t>
      </w:r>
      <w:r>
        <w:rPr>
          <w:rFonts w:ascii="Calibri" w:cs="Calibri" w:eastAsia="Calibri" w:hAnsi="Calibri"/>
        </w:rPr>
        <w:t xml:space="preserve">. La instancia de Cloud SQL reporta </w:t>
      </w:r>
      <w:r>
        <w:rPr>
          <w:rFonts w:ascii="Consolas" w:cs="Consolas" w:eastAsia="Consolas" w:hAnsi="Consolas"/>
          <w:sz w:val="20"/>
          <w:szCs w:val="20"/>
          <w:shd w:fill="EFEFEF" w:val="clear"/>
        </w:rPr>
        <w:t xml:space="preserve">max_connections = 50</w:t>
      </w:r>
      <w:r>
        <w:rPr>
          <w:rFonts w:ascii="Calibri" w:cs="Calibri" w:eastAsia="Calibri" w:hAnsi="Calibri"/>
        </w:rPr>
        <w:t xml:space="preserve">.</w:t>
      </w:r>
    </w:p>
    <w:p>
      <w:pPr>
        <w:pStyle w:val="Heading3"/>
        <w:spacing w:after="120" w:before="240"/>
      </w:pPr>
      <w:r>
        <w:rPr>
          <w:rFonts w:ascii="Calibri" w:cs="Calibri" w:eastAsia="Calibri" w:hAnsi="Calibri"/>
        </w:rPr>
        <w:t xml:space="preserve">Métricas reales durante el Escenario 1</w:t>
      </w:r>
    </w:p>
    <w:p>
      <w:pPr>
        <w:spacing w:after="120"/>
      </w:pPr>
      <w:r>
        <w:rPr>
          <w:rFonts w:ascii="Calibri" w:cs="Calibri" w:eastAsia="Calibri" w:hAnsi="Calibri"/>
        </w:rPr>
        <w:t xml:space="preserve">Las métricas de Cloud SQL fueron revisadas durante las dos ventanas de ejecución del Escenario 1 (entre las 16:00 y las 17:00 del 27 de septiembre). El uso de CPU de la instancia se mantuvo bajo en términos generales, con incrementos moderados asociados a la carga de las pruebas pero muy por debajo de la capacidad total de la vCPU disponible; el número total de conexiones activas permaneció ampliamente por debajo del límite configurado (50 </w:t>
      </w:r>
      <w:r>
        <w:rPr>
          <w:rFonts w:ascii="Consolas" w:cs="Consolas" w:eastAsia="Consolas" w:hAnsi="Consolas"/>
          <w:sz w:val="20"/>
          <w:szCs w:val="20"/>
          <w:shd w:fill="EFEFEF" w:val="clear"/>
        </w:rPr>
        <w:t xml:space="preserve">max_connections</w:t>
      </w:r>
      <w:r>
        <w:rPr>
          <w:rFonts w:ascii="Calibri" w:cs="Calibri" w:eastAsia="Calibri" w:hAnsi="Calibri"/>
        </w:rPr>
        <w:t xml:space="preserve">). Cloud SQL conservó margen disponible tanto en CPU como en número de conexiones durante toda la corrida, así que las métricas no muestran evidencia de que Cloud SQL haya alcanzado su capacidad máxima. Sin embargo, con </w:t>
      </w:r>
      <w:r>
        <w:rPr>
          <w:rFonts w:ascii="Consolas" w:cs="Consolas" w:eastAsia="Consolas" w:hAnsi="Consolas"/>
          <w:sz w:val="20"/>
          <w:szCs w:val="20"/>
          <w:shd w:fill="EFEFEF" w:val="clear"/>
        </w:rPr>
        <w:t xml:space="preserve">DB_MAX_CONNS=5</w:t>
      </w:r>
      <w:r>
        <w:rPr>
          <w:rFonts w:ascii="Calibri" w:cs="Calibri" w:eastAsia="Calibri" w:hAnsi="Calibri"/>
        </w:rPr>
        <w:t xml:space="preserve"> puede existir espera dentro de la propia aplicación antes de que las solicitudes lleguen a PostgreSQL, así que un número bajo de conexiones observado en Cloud SQL no permite descartar contención en el pool de conexiones de la API.</w:t>
      </w:r>
    </w:p>
    <w:p>
      <w:pPr>
        <w:spacing w:after="120"/>
      </w:pPr>
      <w:r>
        <w:rPr>
          <w:rFonts w:ascii="Calibri" w:cs="Calibri" w:eastAsia="Calibri" w:hAnsi="Calibri"/>
        </w:rPr>
        <w:t xml:space="preserve">Para la VM Web (</w:t>
      </w:r>
      <w:r>
        <w:rPr>
          <w:rFonts w:ascii="Consolas" w:cs="Consolas" w:eastAsia="Consolas" w:hAnsi="Consolas"/>
          <w:sz w:val="20"/>
          <w:szCs w:val="20"/>
          <w:shd w:fill="EFEFEF" w:val="clear"/>
        </w:rPr>
        <w:t xml:space="preserve">mooc-e2-web</w:t>
      </w:r>
      <w:r>
        <w:rPr>
          <w:rFonts w:ascii="Calibri" w:cs="Calibri" w:eastAsia="Calibri" w:hAnsi="Calibri"/>
        </w:rPr>
        <w:t xml:space="preserve">), durante la primera ventana de ejecución (16:00-16:30) la CPU permaneció baja, en valores de un dígito, con incrementos puntuales; durante la segunda ventana (16:30-17:00) se observó una carga mayor, con la CPU alcanzando valores cercanos al 35%-40% entre las 16:45 y las 17:00, sin llegar a niveles cercanos a saturación. Combinando ambos resultados, la degradación observada bajo mayor concurrencia parece ocurrir antes de alcanzar los límites físicos de CPU de la VM Web o de Cloud SQL, lo que refuerza la hipótesis de que el pool de conexiones de PostgreSQL (</w:t>
      </w:r>
      <w:r>
        <w:rPr>
          <w:rFonts w:ascii="Consolas" w:cs="Consolas" w:eastAsia="Consolas" w:hAnsi="Consolas"/>
          <w:sz w:val="20"/>
          <w:szCs w:val="20"/>
          <w:shd w:fill="EFEFEF" w:val="clear"/>
        </w:rPr>
        <w:t xml:space="preserve">DB_MAX_CONNS=5</w:t>
      </w:r>
      <w:r>
        <w:rPr>
          <w:rFonts w:ascii="Calibri" w:cs="Calibri" w:eastAsia="Calibri" w:hAnsi="Calibri"/>
        </w:rPr>
        <w:t xml:space="preserve">) es la contención más probable, aunque confirmarlo con certeza requeriría instrumentación adicional del pool.</w:t>
      </w:r>
    </w:p>
    <w:p>
      <w:pPr>
        <w:pStyle w:val="Heading3"/>
        <w:spacing w:after="120" w:before="240"/>
      </w:pPr>
      <w:r>
        <w:rPr>
          <w:rFonts w:ascii="Calibri" w:cs="Calibri" w:eastAsia="Calibri" w:hAnsi="Calibri"/>
        </w:rPr>
        <w:t xml:space="preserve">Costos reales observados</w:t>
      </w:r>
    </w:p>
    <w:p>
      <w:pPr>
        <w:spacing w:after="120"/>
      </w:pPr>
      <w:r>
        <w:rPr>
          <w:rFonts w:ascii="Calibri" w:cs="Calibri" w:eastAsia="Calibri" w:hAnsi="Calibri"/>
        </w:rPr>
        <w:t xml:space="preserve">Durante la ejecución de la Entrega 2 se revisó el consumo acumulado del proyecto </w:t>
      </w:r>
      <w:r>
        <w:rPr>
          <w:rFonts w:ascii="Consolas" w:cs="Consolas" w:eastAsia="Consolas" w:hAnsi="Consolas"/>
          <w:sz w:val="20"/>
          <w:szCs w:val="20"/>
          <w:shd w:fill="EFEFEF" w:val="clear"/>
        </w:rPr>
        <w:t xml:space="preserve">proyecto1-entrega2-desarrollo</w:t>
      </w:r>
      <w:r>
        <w:rPr>
          <w:rFonts w:ascii="Calibri" w:cs="Calibri" w:eastAsia="Calibri" w:hAnsi="Calibri"/>
        </w:rPr>
        <w:t xml:space="preserve"> en Google Cloud Billing: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c>
          <w:tcPr>
            <w:tcW w:type="dxa" w:w="2500"/>
            <w:shd w:fill="D9E2F3" w:val="clear"/>
            <w:tcMar>
              <w:top w:type="dxa" w:w="60"/>
              <w:left w:type="dxa" w:w="90"/>
              <w:bottom w:type="dxa" w:w="60"/>
              <w:right w:type="dxa" w:w="90"/>
            </w:tcMar>
          </w:tcPr>
          <w:p>
            <w:r>
              <w:rPr>
                <w:rFonts w:ascii="Calibri" w:cs="Calibri" w:eastAsia="Calibri" w:hAnsi="Calibri"/>
                <w:b/>
                <w:bCs/>
                <w:sz w:val="19"/>
                <w:szCs w:val="19"/>
              </w:rPr>
              <w:t xml:space="preserve">Servicio</w:t>
            </w:r>
          </w:p>
        </w:tc>
        <w:tc>
          <w:tcPr>
            <w:tcW w:type="dxa" w:w="2500"/>
            <w:shd w:fill="D9E2F3" w:val="clear"/>
            <w:tcMar>
              <w:top w:type="dxa" w:w="60"/>
              <w:left w:type="dxa" w:w="90"/>
              <w:bottom w:type="dxa" w:w="60"/>
              <w:right w:type="dxa" w:w="90"/>
            </w:tcMar>
          </w:tcPr>
          <w:p>
            <w:r>
              <w:rPr>
                <w:rFonts w:ascii="Calibri" w:cs="Calibri" w:eastAsia="Calibri" w:hAnsi="Calibri"/>
                <w:b/>
                <w:bCs/>
                <w:sz w:val="19"/>
                <w:szCs w:val="19"/>
              </w:rPr>
              <w:t xml:space="preserve">Costo por uso</w:t>
            </w:r>
          </w:p>
        </w:tc>
        <w:tc>
          <w:tcPr>
            <w:tcW w:type="dxa" w:w="2500"/>
            <w:shd w:fill="D9E2F3" w:val="clear"/>
            <w:tcMar>
              <w:top w:type="dxa" w:w="60"/>
              <w:left w:type="dxa" w:w="90"/>
              <w:bottom w:type="dxa" w:w="60"/>
              <w:right w:type="dxa" w:w="90"/>
            </w:tcMar>
          </w:tcPr>
          <w:p>
            <w:r>
              <w:rPr>
                <w:rFonts w:ascii="Calibri" w:cs="Calibri" w:eastAsia="Calibri" w:hAnsi="Calibri"/>
                <w:b/>
                <w:bCs/>
                <w:sz w:val="19"/>
                <w:szCs w:val="19"/>
              </w:rPr>
              <w:t xml:space="preserve">Ahorros/créditos</w:t>
            </w:r>
          </w:p>
        </w:tc>
        <w:tc>
          <w:tcPr>
            <w:tcW w:type="dxa" w:w="2500"/>
            <w:shd w:fill="D9E2F3" w:val="clear"/>
            <w:tcMar>
              <w:top w:type="dxa" w:w="60"/>
              <w:left w:type="dxa" w:w="90"/>
              <w:bottom w:type="dxa" w:w="60"/>
              <w:right w:type="dxa" w:w="90"/>
            </w:tcMar>
          </w:tcPr>
          <w:p>
            <w:r>
              <w:rPr>
                <w:rFonts w:ascii="Calibri" w:cs="Calibri" w:eastAsia="Calibri" w:hAnsi="Calibri"/>
                <w:b/>
                <w:bCs/>
                <w:sz w:val="19"/>
                <w:szCs w:val="19"/>
              </w:rPr>
              <w:t xml:space="preserve">Subtotal</w:t>
            </w:r>
          </w:p>
        </w:tc>
      </w:tr>
      <w:tr>
        <w:tc>
          <w:tcPr>
            <w:tcW w:type="dxa" w:w="2500"/>
            <w:tcMar>
              <w:top w:type="dxa" w:w="60"/>
              <w:left w:type="dxa" w:w="90"/>
              <w:bottom w:type="dxa" w:w="60"/>
              <w:right w:type="dxa" w:w="90"/>
            </w:tcMar>
          </w:tcPr>
          <w:p>
            <w:r>
              <w:rPr>
                <w:rFonts w:ascii="Calibri" w:cs="Calibri" w:eastAsia="Calibri" w:hAnsi="Calibri"/>
                <w:sz w:val="19"/>
                <w:szCs w:val="19"/>
              </w:rPr>
              <w:t xml:space="preserve">Cloud SQL</w:t>
            </w:r>
          </w:p>
        </w:tc>
        <w:tc>
          <w:tcPr>
            <w:tcW w:type="dxa" w:w="2500"/>
            <w:tcMar>
              <w:top w:type="dxa" w:w="60"/>
              <w:left w:type="dxa" w:w="90"/>
              <w:bottom w:type="dxa" w:w="60"/>
              <w:right w:type="dxa" w:w="90"/>
            </w:tcMar>
          </w:tcPr>
          <w:p>
            <w:r>
              <w:rPr>
                <w:rFonts w:ascii="Calibri" w:cs="Calibri" w:eastAsia="Calibri" w:hAnsi="Calibri"/>
                <w:sz w:val="19"/>
                <w:szCs w:val="19"/>
              </w:rPr>
              <w:t xml:space="preserve">USD 3.45</w:t>
            </w:r>
          </w:p>
        </w:tc>
        <w:tc>
          <w:tcPr>
            <w:tcW w:type="dxa" w:w="2500"/>
            <w:tcMar>
              <w:top w:type="dxa" w:w="60"/>
              <w:left w:type="dxa" w:w="90"/>
              <w:bottom w:type="dxa" w:w="60"/>
              <w:right w:type="dxa" w:w="90"/>
            </w:tcMar>
          </w:tcPr>
          <w:p>
            <w:r>
              <w:rPr>
                <w:rFonts w:ascii="Calibri" w:cs="Calibri" w:eastAsia="Calibri" w:hAnsi="Calibri"/>
                <w:sz w:val="19"/>
                <w:szCs w:val="19"/>
              </w:rPr>
              <w:t xml:space="preserve">-USD 3.45</w:t>
            </w:r>
          </w:p>
        </w:tc>
        <w:tc>
          <w:tcPr>
            <w:tcW w:type="dxa" w:w="2500"/>
            <w:tcMar>
              <w:top w:type="dxa" w:w="60"/>
              <w:left w:type="dxa" w:w="90"/>
              <w:bottom w:type="dxa" w:w="60"/>
              <w:right w:type="dxa" w:w="90"/>
            </w:tcMar>
          </w:tcPr>
          <w:p>
            <w:r>
              <w:rPr>
                <w:rFonts w:ascii="Calibri" w:cs="Calibri" w:eastAsia="Calibri" w:hAnsi="Calibri"/>
                <w:sz w:val="19"/>
                <w:szCs w:val="19"/>
              </w:rPr>
              <w:t xml:space="preserve">USD 0.00</w:t>
            </w:r>
          </w:p>
        </w:tc>
      </w:tr>
      <w:tr>
        <w:tc>
          <w:tcPr>
            <w:tcW w:type="dxa" w:w="2500"/>
            <w:tcMar>
              <w:top w:type="dxa" w:w="60"/>
              <w:left w:type="dxa" w:w="90"/>
              <w:bottom w:type="dxa" w:w="60"/>
              <w:right w:type="dxa" w:w="90"/>
            </w:tcMar>
          </w:tcPr>
          <w:p>
            <w:r>
              <w:rPr>
                <w:rFonts w:ascii="Calibri" w:cs="Calibri" w:eastAsia="Calibri" w:hAnsi="Calibri"/>
                <w:sz w:val="19"/>
                <w:szCs w:val="19"/>
              </w:rPr>
              <w:t xml:space="preserve">Networking</w:t>
            </w:r>
          </w:p>
        </w:tc>
        <w:tc>
          <w:tcPr>
            <w:tcW w:type="dxa" w:w="2500"/>
            <w:tcMar>
              <w:top w:type="dxa" w:w="60"/>
              <w:left w:type="dxa" w:w="90"/>
              <w:bottom w:type="dxa" w:w="60"/>
              <w:right w:type="dxa" w:w="90"/>
            </w:tcMar>
          </w:tcPr>
          <w:p>
            <w:r>
              <w:rPr>
                <w:rFonts w:ascii="Calibri" w:cs="Calibri" w:eastAsia="Calibri" w:hAnsi="Calibri"/>
                <w:sz w:val="19"/>
                <w:szCs w:val="19"/>
              </w:rPr>
              <w:t xml:space="preserve">USD 0.01</w:t>
            </w:r>
          </w:p>
        </w:tc>
        <w:tc>
          <w:tcPr>
            <w:tcW w:type="dxa" w:w="2500"/>
            <w:tcMar>
              <w:top w:type="dxa" w:w="60"/>
              <w:left w:type="dxa" w:w="90"/>
              <w:bottom w:type="dxa" w:w="60"/>
              <w:right w:type="dxa" w:w="90"/>
            </w:tcMar>
          </w:tcPr>
          <w:p>
            <w:r>
              <w:rPr>
                <w:rFonts w:ascii="Calibri" w:cs="Calibri" w:eastAsia="Calibri" w:hAnsi="Calibri"/>
                <w:sz w:val="19"/>
                <w:szCs w:val="19"/>
              </w:rPr>
              <w:t xml:space="preserve">-USD 0.01</w:t>
            </w:r>
          </w:p>
        </w:tc>
        <w:tc>
          <w:tcPr>
            <w:tcW w:type="dxa" w:w="2500"/>
            <w:tcMar>
              <w:top w:type="dxa" w:w="60"/>
              <w:left w:type="dxa" w:w="90"/>
              <w:bottom w:type="dxa" w:w="60"/>
              <w:right w:type="dxa" w:w="90"/>
            </w:tcMar>
          </w:tcPr>
          <w:p>
            <w:r>
              <w:rPr>
                <w:rFonts w:ascii="Calibri" w:cs="Calibri" w:eastAsia="Calibri" w:hAnsi="Calibri"/>
                <w:sz w:val="19"/>
                <w:szCs w:val="19"/>
              </w:rPr>
              <w:t xml:space="preserve">USD 0.00</w:t>
            </w:r>
          </w:p>
        </w:tc>
      </w:tr>
    </w:tbl>
    <w:p>
      <w:pPr>
        <w:spacing w:after="120"/>
      </w:pPr>
      <w:r>
        <w:rPr>
          <w:rFonts w:ascii="Calibri" w:cs="Calibri" w:eastAsia="Calibri" w:hAnsi="Calibri"/>
        </w:rPr>
        <w:t xml:space="preserve">El principal componente de costo observado fue Cloud SQL; los créditos aplicados compensaron el uso, por lo que el subtotal facturado fue de USD 0.00 durante el periodo analizado. Se configuró además un presupuesto mensual de USD 20, con alertas de gasto real en 50%, 75% y 90%. Para Compute Engine y Cloud Storage no se mostraba costo desglosado en la captura disponible al momento de la revisión.</w:t>
      </w:r>
    </w:p>
    <w:p>
      <w:pPr>
        <w:pStyle w:val="Heading2"/>
        <w:spacing w:after="120" w:before="240"/>
      </w:pPr>
      <w:r>
        <w:rPr>
          <w:rFonts w:ascii="Calibri" w:cs="Calibri" w:eastAsia="Calibri" w:hAnsi="Calibri"/>
        </w:rPr>
        <w:t xml:space="preserve">Procedimiento de métricas de infraestructura</w:t>
      </w:r>
    </w:p>
    <w:p>
      <w:pPr>
        <w:spacing w:after="120"/>
      </w:pPr>
      <w:r>
        <w:rPr>
          <w:rFonts w:ascii="Calibri" w:cs="Calibri" w:eastAsia="Calibri" w:hAnsi="Calibri"/>
        </w:rPr>
        <w:t xml:space="preserve">Todas las corridas y métricas se registran en UTC, con un identificador de corrida (por ejemplo </w:t>
      </w:r>
      <w:r>
        <w:rPr>
          <w:rFonts w:ascii="Consolas" w:cs="Consolas" w:eastAsia="Consolas" w:hAnsi="Consolas"/>
          <w:sz w:val="20"/>
          <w:szCs w:val="20"/>
          <w:shd w:fill="EFEFEF" w:val="clear"/>
        </w:rPr>
        <w:t xml:space="preserve">escenario1-100vu-2026-09-25T15-00Z</w:t>
      </w:r>
      <w:r>
        <w:rPr>
          <w:rFonts w:ascii="Calibri" w:cs="Calibri" w:eastAsia="Calibri" w:hAnsi="Calibri"/>
        </w:rPr>
        <w:t xml:space="preserve">). Para el Web Server y el Worker Server se registran CPU, memoria utilizada y disponible, uso de disco y tráfico de red (CPU y red desde las métricas nativas de Compute Engine; memoria y disco desde Google Cloud Ops Agent). Para el Worker Server además se registran </w:t>
      </w:r>
      <w:r>
        <w:rPr>
          <w:rFonts w:ascii="Consolas" w:cs="Consolas" w:eastAsia="Consolas" w:hAnsi="Consolas"/>
          <w:sz w:val="20"/>
          <w:szCs w:val="20"/>
          <w:shd w:fill="EFEFEF" w:val="clear"/>
        </w:rPr>
        <w:t xml:space="preserve">WORKER_CONCURRENCY</w:t>
      </w:r>
      <w:r>
        <w:rPr>
          <w:rFonts w:ascii="Calibri" w:cs="Calibri" w:eastAsia="Calibri" w:hAnsi="Calibri"/>
        </w:rPr>
        <w:t xml:space="preserve">, cantidad de workers activos y uso de memoria durante procesamiento multimedia. Para Cloud SQL: CPU, número de conexiones activas, utilización de almacenamiento, operaciones y bytes leídos/escritos. Para Redis/asynq: profundidad de la cola, trabajos activos, pendientes, completados, reintentos, fallidos y antigüedad del trabajo más antiguo.</w:t>
      </w:r>
    </w:p>
    <w:p>
      <w:pPr>
        <w:spacing w:after="120"/>
      </w:pPr>
      <w:r>
        <w:rPr>
          <w:rFonts w:ascii="Calibri" w:cs="Calibri" w:eastAsia="Calibri" w:hAnsi="Calibri"/>
        </w:rPr>
        <w:t xml:space="preserve">El procedimiento por corrida es: registrar hora UTC de inicio, confirmar que no haya otra prueba en curso, confirmar configuración de infraestructura y </w:t>
      </w:r>
      <w:r>
        <w:rPr>
          <w:rFonts w:ascii="Consolas" w:cs="Consolas" w:eastAsia="Consolas" w:hAnsi="Consolas"/>
          <w:sz w:val="20"/>
          <w:szCs w:val="20"/>
          <w:shd w:fill="EFEFEF" w:val="clear"/>
        </w:rPr>
        <w:t xml:space="preserve">WORKER_CONCURRENCY</w:t>
      </w:r>
      <w:r>
        <w:rPr>
          <w:rFonts w:ascii="Calibri" w:cs="Calibri" w:eastAsia="Calibri" w:hAnsi="Calibri"/>
        </w:rPr>
        <w:t xml:space="preserve">, ejecutar la prueba, registrar hora UTC de fin, exportar las métricas del mismo intervalo, guardar evidencias con el identificador de la corrida y relacionar las métricas con los resultados de k6 (p50, p95, p99, throughput, % errores, timeouts), para identificar si la degradación coincide con saturación de CPU, memoria, conexiones de base de datos, I/O o crecimiento de la cola.</w:t>
      </w:r>
    </w:p>
    <w:p>
      <w:pPr>
        <w:pStyle w:val="Heading2"/>
        <w:spacing w:after="120" w:before="240"/>
      </w:pPr>
      <w:r>
        <w:rPr>
          <w:rFonts w:ascii="Calibri" w:cs="Calibri" w:eastAsia="Calibri" w:hAnsi="Calibri"/>
        </w:rPr>
        <w:t xml:space="preserve">Puntos únicos de falla</w:t>
      </w:r>
    </w:p>
    <w:p>
      <w:pPr>
        <w:spacing w:after="120"/>
      </w:pPr>
      <w:r>
        <w:rPr>
          <w:rFonts w:ascii="Calibri" w:cs="Calibri" w:eastAsia="Calibri" w:hAnsi="Calibri"/>
        </w:rPr>
        <w:t xml:space="preserve">Esta configuración básica (sin balanceo, sin réplicas, número fijo de máquinas) tiene varios puntos únicos de falla, todos aceptados explícitamente para el alcance de esta entrega:</w:t>
      </w:r>
    </w:p>
    <w:p>
      <w:pPr>
        <w:pStyle w:val="ListParagraph"/>
        <w:numPr>
          <w:ilvl w:val="0"/>
          <w:numId w:val="2"/>
        </w:numPr>
        <w:spacing w:after="80"/>
      </w:pPr>
      <w:r>
        <w:rPr>
          <w:rFonts w:ascii="Calibri" w:cs="Calibri" w:eastAsia="Calibri" w:hAnsi="Calibri"/>
          <w:b/>
          <w:bCs/>
        </w:rPr>
        <w:t xml:space="preserve">Web Server (</w:t>
      </w:r>
      <w:r>
        <w:rPr>
          <w:rFonts w:ascii="Consolas" w:cs="Consolas" w:eastAsia="Consolas" w:hAnsi="Consolas"/>
          <w:b/>
          <w:bCs/>
          <w:sz w:val="20"/>
          <w:szCs w:val="20"/>
          <w:shd w:fill="EFEFEF" w:val="clear"/>
        </w:rPr>
        <w:t xml:space="preserve">mooc-e2-web</w:t>
      </w:r>
      <w:r>
        <w:rPr>
          <w:rFonts w:ascii="Calibri" w:cs="Calibri" w:eastAsia="Calibri" w:hAnsi="Calibri"/>
          <w:b/>
          <w:bCs/>
        </w:rPr>
        <w:t xml:space="preserve">).</w:t>
      </w:r>
      <w:r>
        <w:rPr>
          <w:rFonts w:ascii="Calibri" w:cs="Calibri" w:eastAsia="Calibri" w:hAnsi="Calibri"/>
        </w:rPr>
        <w:t xml:space="preserve"> Una sola instancia sirve toda la API y el proxy HTTPS. Si la VM cae, la aplicación completa deja de responder; no hay balanceador ni segunda instancia.</w:t>
      </w:r>
    </w:p>
    <w:p>
      <w:pPr>
        <w:pStyle w:val="ListParagraph"/>
        <w:numPr>
          <w:ilvl w:val="0"/>
          <w:numId w:val="2"/>
        </w:numPr>
        <w:spacing w:after="80"/>
      </w:pPr>
      <w:r>
        <w:rPr>
          <w:rFonts w:ascii="Calibri" w:cs="Calibri" w:eastAsia="Calibri" w:hAnsi="Calibri"/>
          <w:b/>
          <w:bCs/>
        </w:rPr>
        <w:t xml:space="preserve">Worker Server (</w:t>
      </w:r>
      <w:r>
        <w:rPr>
          <w:rFonts w:ascii="Consolas" w:cs="Consolas" w:eastAsia="Consolas" w:hAnsi="Consolas"/>
          <w:b/>
          <w:bCs/>
          <w:sz w:val="20"/>
          <w:szCs w:val="20"/>
          <w:shd w:fill="EFEFEF" w:val="clear"/>
        </w:rPr>
        <w:t xml:space="preserve">mooc-e2-worker</w:t>
      </w:r>
      <w:r>
        <w:rPr>
          <w:rFonts w:ascii="Calibri" w:cs="Calibri" w:eastAsia="Calibri" w:hAnsi="Calibri"/>
          <w:b/>
          <w:bCs/>
        </w:rPr>
        <w:t xml:space="preserve">).</w:t>
      </w:r>
      <w:r>
        <w:rPr>
          <w:rFonts w:ascii="Calibri" w:cs="Calibri" w:eastAsia="Calibri" w:hAnsi="Calibri"/>
        </w:rPr>
        <w:t xml:space="preserve"> Concentra tres responsabilidades en una sola VM: el worker de procesamiento (asynq), Redis (sesiones y cola) y ClamAV. La caída de esta VM detiene el procesamiento asíncrono multimedia, invalida todas las sesiones activas y bloquea la cola, simultáneamente. </w:t>
      </w:r>
      <w:r>
        <w:rPr>
          <w:rFonts w:ascii="Calibri" w:cs="Calibri" w:eastAsia="Calibri" w:hAnsi="Calibri"/>
          <w:b/>
          <w:bCs/>
        </w:rPr>
        <w:t xml:space="preserve">Confirmado empíricamente durante las pruebas del Escenario 2</w:t>
      </w:r>
      <w:r>
        <w:rPr>
          <w:rFonts w:ascii="Calibri" w:cs="Calibri" w:eastAsia="Calibri" w:hAnsi="Calibri"/>
        </w:rPr>
        <w:t xml:space="preserve"> (2026-09-28): bajo carga real de transcodificación, la instancia colapsó por completo (incluido el acceso por SSH) y solo se recuperó con un reinicio forzado; ver </w:t>
      </w:r>
      <w:r>
        <w:rPr>
          <w:rFonts w:ascii="Consolas" w:cs="Consolas" w:eastAsia="Consolas" w:hAnsi="Consolas"/>
          <w:sz w:val="20"/>
          <w:szCs w:val="20"/>
          <w:shd w:fill="EFEFEF" w:val="clear"/>
        </w:rPr>
        <w:t xml:space="preserve">docs/entrega2/evidencia-colapso-worker.txt</w:t>
      </w:r>
      <w:r>
        <w:rPr>
          <w:rFonts w:ascii="Calibri" w:cs="Calibri" w:eastAsia="Calibri" w:hAnsi="Calibri"/>
        </w:rPr>
        <w:t xml:space="preserve"> y la sección "Punto de quiebre" del informe de capacidad.</w:t>
      </w:r>
    </w:p>
    <w:p>
      <w:pPr>
        <w:pStyle w:val="ListParagraph"/>
        <w:numPr>
          <w:ilvl w:val="0"/>
          <w:numId w:val="2"/>
        </w:numPr>
        <w:spacing w:after="80"/>
      </w:pPr>
      <w:r>
        <w:rPr>
          <w:rFonts w:ascii="Calibri" w:cs="Calibri" w:eastAsia="Calibri" w:hAnsi="Calibri"/>
          <w:b/>
          <w:bCs/>
        </w:rPr>
        <w:t xml:space="preserve">Redis como servicio único compartido.</w:t>
      </w:r>
      <w:r>
        <w:rPr>
          <w:rFonts w:ascii="Calibri" w:cs="Calibri" w:eastAsia="Calibri" w:hAnsi="Calibri"/>
        </w:rPr>
        <w:t xml:space="preserve"> Al vivir en un solo contenedor sin persistencia administrada, una caída pierde tanto las sesiones activas (fuerza relogin a todos los usuarios) como los mensajes de la cola </w:t>
      </w:r>
      <w:r>
        <w:rPr>
          <w:rFonts w:ascii="Consolas" w:cs="Consolas" w:eastAsia="Consolas" w:hAnsi="Consolas"/>
          <w:sz w:val="20"/>
          <w:szCs w:val="20"/>
          <w:shd w:fill="EFEFEF" w:val="clear"/>
        </w:rPr>
        <w:t xml:space="preserve">asynq</w:t>
      </w:r>
      <w:r>
        <w:rPr>
          <w:rFonts w:ascii="Calibri" w:cs="Calibri" w:eastAsia="Calibri" w:hAnsi="Calibri"/>
        </w:rPr>
        <w:t xml:space="preserve"> en tránsito.</w:t>
      </w:r>
    </w:p>
    <w:p>
      <w:pPr>
        <w:pStyle w:val="ListParagraph"/>
        <w:numPr>
          <w:ilvl w:val="0"/>
          <w:numId w:val="2"/>
        </w:numPr>
        <w:spacing w:after="80"/>
      </w:pPr>
      <w:r>
        <w:rPr>
          <w:rFonts w:ascii="Calibri" w:cs="Calibri" w:eastAsia="Calibri" w:hAnsi="Calibri"/>
          <w:b/>
          <w:bCs/>
        </w:rPr>
        <w:t xml:space="preserve">Cloud SQL sin alta disponibilidad.</w:t>
      </w:r>
      <w:r>
        <w:rPr>
          <w:rFonts w:ascii="Calibri" w:cs="Calibri" w:eastAsia="Calibri" w:hAnsi="Calibri"/>
        </w:rPr>
        <w:t xml:space="preserve"> La instancia </w:t>
      </w:r>
      <w:r>
        <w:rPr>
          <w:rFonts w:ascii="Consolas" w:cs="Consolas" w:eastAsia="Consolas" w:hAnsi="Consolas"/>
          <w:sz w:val="20"/>
          <w:szCs w:val="20"/>
          <w:shd w:fill="EFEFEF" w:val="clear"/>
        </w:rPr>
        <w:t xml:space="preserve">db-g1-small</w:t>
      </w:r>
      <w:r>
        <w:rPr>
          <w:rFonts w:ascii="Calibri" w:cs="Calibri" w:eastAsia="Calibri" w:hAnsi="Calibri"/>
        </w:rPr>
        <w:t xml:space="preserve"> corre en una sola zona sin réplica; una falla de zona deja la base de datos transaccional completa fuera de servicio hasta que se restaure desde respaldo.</w:t>
      </w:r>
    </w:p>
    <w:p>
      <w:pPr>
        <w:pStyle w:val="ListParagraph"/>
        <w:numPr>
          <w:ilvl w:val="0"/>
          <w:numId w:val="2"/>
        </w:numPr>
        <w:spacing w:after="80"/>
      </w:pPr>
      <w:r>
        <w:rPr>
          <w:rFonts w:ascii="Calibri" w:cs="Calibri" w:eastAsia="Calibri" w:hAnsi="Calibri"/>
          <w:b/>
          <w:bCs/>
        </w:rPr>
        <w:t xml:space="preserve">Ausencia de balanceo o escalado automático.</w:t>
      </w:r>
      <w:r>
        <w:rPr>
          <w:rFonts w:ascii="Calibri" w:cs="Calibri" w:eastAsia="Calibri" w:hAnsi="Calibri"/>
        </w:rPr>
        <w:t xml:space="preserve"> No hay mecanismo para desviar tráfico si una VM se degrada ni para absorber picos de carga añadiendo capacidad (confirmado por el punto de quiebre del Escenario 1, entre 50 y 100 VUs concurrentes).</w:t>
      </w:r>
    </w:p>
    <w:p>
      <w:pPr>
        <w:pStyle w:val="Heading2"/>
        <w:spacing w:after="120" w:before="240"/>
      </w:pPr>
      <w:r>
        <w:rPr>
          <w:rFonts w:ascii="Calibri" w:cs="Calibri" w:eastAsia="Calibri" w:hAnsi="Calibri"/>
        </w:rPr>
        <w:t xml:space="preserve">Cambios que permitirían evolucionar hacia una aplicación elástica</w:t>
      </w:r>
    </w:p>
    <w:p>
      <w:pPr>
        <w:spacing w:after="120"/>
      </w:pPr>
      <w:r>
        <w:rPr>
          <w:rFonts w:ascii="Calibri" w:cs="Calibri" w:eastAsia="Calibri" w:hAnsi="Calibri"/>
        </w:rPr>
        <w:t xml:space="preserve">En orden de impacto esperado frente al costo de implementarlos:</w:t>
      </w:r>
    </w:p>
    <w:p>
      <w:pPr>
        <w:pStyle w:val="ListParagraph"/>
        <w:numPr>
          <w:ilvl w:val="0"/>
          <w:numId w:val="3"/>
        </w:numPr>
        <w:spacing w:after="80"/>
      </w:pPr>
      <w:r>
        <w:rPr>
          <w:rFonts w:ascii="Calibri" w:cs="Calibri" w:eastAsia="Calibri" w:hAnsi="Calibri"/>
          <w:b/>
          <w:bCs/>
        </w:rPr>
        <w:t xml:space="preserve">Separar Redis de Worker Server hacia un servicio administrado</w:t>
      </w:r>
      <w:r>
        <w:rPr>
          <w:rFonts w:ascii="Calibri" w:cs="Calibri" w:eastAsia="Calibri" w:hAnsi="Calibri"/>
        </w:rPr>
        <w:t xml:space="preserve"> (Memorystore for Redis), para que la caída de la VM del worker deje de arrastrar sesiones y cola al mismo tiempo, y para poder escalar el worker sin perder estado compartido.</w:t>
      </w:r>
    </w:p>
    <w:p>
      <w:pPr>
        <w:pStyle w:val="ListParagraph"/>
        <w:numPr>
          <w:ilvl w:val="0"/>
          <w:numId w:val="3"/>
        </w:numPr>
        <w:spacing w:after="80"/>
      </w:pPr>
      <w:r>
        <w:rPr>
          <w:rFonts w:ascii="Calibri" w:cs="Calibri" w:eastAsia="Calibri" w:hAnsi="Calibri"/>
          <w:b/>
          <w:bCs/>
        </w:rPr>
        <w:t xml:space="preserve">Subir el límite de conexiones hacia PostgreSQL</w:t>
      </w:r>
      <w:r>
        <w:rPr>
          <w:rFonts w:ascii="Calibri" w:cs="Calibri" w:eastAsia="Calibri" w:hAnsi="Calibri"/>
        </w:rPr>
        <w:t xml:space="preserve"> (</w:t>
      </w:r>
      <w:r>
        <w:rPr>
          <w:rFonts w:ascii="Consolas" w:cs="Consolas" w:eastAsia="Consolas" w:hAnsi="Consolas"/>
          <w:sz w:val="20"/>
          <w:szCs w:val="20"/>
          <w:shd w:fill="EFEFEF" w:val="clear"/>
        </w:rPr>
        <w:t xml:space="preserve">DB_MAX_CONNS</w:t>
      </w:r>
      <w:r>
        <w:rPr>
          <w:rFonts w:ascii="Calibri" w:cs="Calibri" w:eastAsia="Calibri" w:hAnsi="Calibri"/>
        </w:rPr>
        <w:t xml:space="preserve"> y el tamaño de instancia de Cloud SQL, hoy </w:t>
      </w:r>
      <w:r>
        <w:rPr>
          <w:rFonts w:ascii="Consolas" w:cs="Consolas" w:eastAsia="Consolas" w:hAnsi="Consolas"/>
          <w:sz w:val="20"/>
          <w:szCs w:val="20"/>
          <w:shd w:fill="EFEFEF" w:val="clear"/>
        </w:rPr>
        <w:t xml:space="preserve">db-g1-small</w:t>
      </w:r>
      <w:r>
        <w:rPr>
          <w:rFonts w:ascii="Calibri" w:cs="Calibri" w:eastAsia="Calibri" w:hAnsi="Calibri"/>
        </w:rPr>
        <w:t xml:space="preserve"> con </w:t>
      </w:r>
      <w:r>
        <w:rPr>
          <w:rFonts w:ascii="Consolas" w:cs="Consolas" w:eastAsia="Consolas" w:hAnsi="Consolas"/>
          <w:sz w:val="20"/>
          <w:szCs w:val="20"/>
          <w:shd w:fill="EFEFEF" w:val="clear"/>
        </w:rPr>
        <w:t xml:space="preserve">max_connections = 50</w:t>
      </w:r>
      <w:r>
        <w:rPr>
          <w:rFonts w:ascii="Calibri" w:cs="Calibri" w:eastAsia="Calibri" w:hAnsi="Calibri"/>
        </w:rPr>
        <w:t xml:space="preserve">), la palanca de mayor impacto medido: el Escenario 1 identificó el pool de conexiones como el cuello de botella entre 50 y 100 VUs, antes que CPU o memoria.</w:t>
      </w:r>
    </w:p>
    <w:p>
      <w:pPr>
        <w:pStyle w:val="ListParagraph"/>
        <w:numPr>
          <w:ilvl w:val="0"/>
          <w:numId w:val="3"/>
        </w:numPr>
        <w:spacing w:after="80"/>
      </w:pPr>
      <w:r>
        <w:rPr>
          <w:rFonts w:ascii="Calibri" w:cs="Calibri" w:eastAsia="Calibri" w:hAnsi="Calibri"/>
          <w:b/>
          <w:bCs/>
        </w:rPr>
        <w:t xml:space="preserve">Habilitar alta disponibilidad en Cloud SQL</w:t>
      </w:r>
      <w:r>
        <w:rPr>
          <w:rFonts w:ascii="Calibri" w:cs="Calibri" w:eastAsia="Calibri" w:hAnsi="Calibri"/>
        </w:rPr>
        <w:t xml:space="preserve"> (instancia regional con failover automático) para eliminar el punto único de falla de la base de datos transaccional.</w:t>
      </w:r>
    </w:p>
    <w:p>
      <w:pPr>
        <w:pStyle w:val="ListParagraph"/>
        <w:numPr>
          <w:ilvl w:val="0"/>
          <w:numId w:val="3"/>
        </w:numPr>
        <w:spacing w:after="80"/>
      </w:pPr>
      <w:r>
        <w:rPr>
          <w:rFonts w:ascii="Calibri" w:cs="Calibri" w:eastAsia="Calibri" w:hAnsi="Calibri"/>
          <w:b/>
          <w:bCs/>
        </w:rPr>
        <w:t xml:space="preserve">Reemplazar la VM única de Web Server por un Managed Instance Group detrás de un balanceador de carga HTTP(S)</w:t>
      </w:r>
      <w:r>
        <w:rPr>
          <w:rFonts w:ascii="Calibri" w:cs="Calibri" w:eastAsia="Calibri" w:hAnsi="Calibri"/>
        </w:rPr>
        <w:t xml:space="preserve">, con las instancias configuradas sin estado local (las sesiones ya viven en Redis, no en la VM), habilitando escalado automático por CPU o por solicitudes.</w:t>
      </w:r>
    </w:p>
    <w:p>
      <w:pPr>
        <w:pStyle w:val="ListParagraph"/>
        <w:numPr>
          <w:ilvl w:val="0"/>
          <w:numId w:val="3"/>
        </w:numPr>
        <w:spacing w:after="80"/>
      </w:pPr>
      <w:r>
        <w:rPr>
          <w:rFonts w:ascii="Calibri" w:cs="Calibri" w:eastAsia="Calibri" w:hAnsi="Calibri"/>
          <w:b/>
          <w:bCs/>
        </w:rPr>
        <w:t xml:space="preserve">Escalar Worker Server horizontalmente</w:t>
      </w:r>
      <w:r>
        <w:rPr>
          <w:rFonts w:ascii="Calibri" w:cs="Calibri" w:eastAsia="Calibri" w:hAnsi="Calibri"/>
        </w:rPr>
        <w:t xml:space="preserve"> (más instancias del worker detrás de la misma cola de asynq) en vez de aumentar </w:t>
      </w:r>
      <w:r>
        <w:rPr>
          <w:rFonts w:ascii="Consolas" w:cs="Consolas" w:eastAsia="Consolas" w:hAnsi="Consolas"/>
          <w:sz w:val="20"/>
          <w:szCs w:val="20"/>
          <w:shd w:fill="EFEFEF" w:val="clear"/>
        </w:rPr>
        <w:t xml:space="preserve">WORKER_CONCURRENCY</w:t>
      </w:r>
      <w:r>
        <w:rPr>
          <w:rFonts w:ascii="Calibri" w:cs="Calibri" w:eastAsia="Calibri" w:hAnsi="Calibri"/>
        </w:rPr>
        <w:t xml:space="preserve"> indefinidamente en una sola VM, una vez Redis ya no dependa de esa misma VM.</w:t>
      </w:r>
    </w:p>
    <w:p>
      <w:pPr>
        <w:pStyle w:val="ListParagraph"/>
        <w:numPr>
          <w:ilvl w:val="0"/>
          <w:numId w:val="3"/>
        </w:numPr>
        <w:spacing w:after="80"/>
      </w:pPr>
      <w:r>
        <w:rPr>
          <w:rFonts w:ascii="Calibri" w:cs="Calibri" w:eastAsia="Calibri" w:hAnsi="Calibri"/>
          <w:b/>
          <w:bCs/>
        </w:rPr>
        <w:t xml:space="preserve">Añadir una CDN delante de Cloud Storage</w:t>
      </w:r>
      <w:r>
        <w:rPr>
          <w:rFonts w:ascii="Calibri" w:cs="Calibri" w:eastAsia="Calibri" w:hAnsi="Calibri"/>
        </w:rPr>
        <w:t xml:space="preserve"> para la entrega de HLS y otros derivados, reduciendo la latencia de reproducción y la carga directa sobre el bucket a medida que crece el número de estudiantes concurrentes (fuera del alcance de esta entrega, mencionado explícitamente en el enunciado como evolución posterior).</w:t>
      </w:r>
    </w:p>
    <w:p>
      <w:pPr>
        <w:spacing w:after="120"/>
      </w:pPr>
      <w:r>
        <w:rPr>
          <w:rFonts w:ascii="Calibri" w:cs="Calibri" w:eastAsia="Calibri" w:hAnsi="Calibri"/>
        </w:rPr>
        <w:t xml:space="preserve">Ninguno de estos cambios se implementó en esta entrega: el alcance definido fija el número de máquinas y descarta explícitamente balanceo, réplicas y autoescalado. Quedan aquí como la propuesta de evolución sustentada en la evidencia de capacidad recolectada. Los resultados medidos que sustentan este análisis (Escenario 1 completo y Escenario 2 en curso) están en el informe de capacidad, entregado como documento separado (</w:t>
      </w:r>
      <w:r>
        <w:rPr>
          <w:rFonts w:ascii="Consolas" w:cs="Consolas" w:eastAsia="Consolas" w:hAnsi="Consolas"/>
          <w:sz w:val="20"/>
          <w:szCs w:val="20"/>
          <w:shd w:fill="EFEFEF" w:val="clear"/>
        </w:rPr>
        <w:t xml:space="preserve">capacity-planning/pruebas_de_carga_entrega2.md</w:t>
      </w:r>
      <w:r>
        <w:rPr>
          <w:rFonts w:ascii="Calibri" w:cs="Calibri" w:eastAsia="Calibri" w:hAnsi="Calibri"/>
        </w:rPr>
        <w:t xml:space="preserve">).</w:t>
      </w:r>
    </w:p>
    <w:p>
      <w:pPr>
        <w:pStyle w:val="Heading1"/>
        <w:spacing w:after="120" w:before="240"/>
      </w:pPr>
      <w:r>
        <w:rPr>
          <w:rFonts w:ascii="Calibri" w:cs="Calibri" w:eastAsia="Calibri" w:hAnsi="Calibri"/>
        </w:rPr>
        <w:t xml:space="preserve">Evidencias del despliegue real (2026-09-27)</w:t>
      </w:r>
    </w:p>
    <w:p>
      <w:pPr>
        <w:pStyle w:val="ListParagraph"/>
        <w:numPr>
          <w:ilvl w:val="0"/>
          <w:numId w:val="2"/>
        </w:numPr>
        <w:spacing w:after="80"/>
      </w:pPr>
      <w:r>
        <w:rPr>
          <w:rFonts w:ascii="Calibri" w:cs="Calibri" w:eastAsia="Calibri" w:hAnsi="Calibri"/>
        </w:rPr>
        <w:t xml:space="preserve">Dominio HTTPS: </w:t>
      </w:r>
      <w:r>
        <w:rPr>
          <w:rFonts w:ascii="Consolas" w:cs="Consolas" w:eastAsia="Consolas" w:hAnsi="Consolas"/>
          <w:sz w:val="20"/>
          <w:szCs w:val="20"/>
          <w:shd w:fill="EFEFEF" w:val="clear"/>
        </w:rPr>
        <w:t xml:space="preserve">https://35.254.78.215.sslip.io</w:t>
      </w:r>
      <w:r>
        <w:rPr>
          <w:rFonts w:ascii="Calibri" w:cs="Calibri" w:eastAsia="Calibri" w:hAnsi="Calibri"/>
        </w:rPr>
        <w:t xml:space="preserve"> (Caddy con certificado Let's Encrypt).</w:t>
      </w:r>
    </w:p>
    <w:p>
      <w:pPr>
        <w:pStyle w:val="ListParagraph"/>
        <w:numPr>
          <w:ilvl w:val="0"/>
          <w:numId w:val="2"/>
        </w:numPr>
        <w:spacing w:after="80"/>
      </w:pPr>
      <w:r>
        <w:rPr>
          <w:rFonts w:ascii="Calibri" w:cs="Calibri" w:eastAsia="Calibri" w:hAnsi="Calibri"/>
        </w:rPr>
        <w:t xml:space="preserve">Red: VPC personalizada </w:t>
      </w:r>
      <w:r>
        <w:rPr>
          <w:rFonts w:ascii="Consolas" w:cs="Consolas" w:eastAsia="Consolas" w:hAnsi="Consolas"/>
          <w:sz w:val="20"/>
          <w:szCs w:val="20"/>
          <w:shd w:fill="EFEFEF" w:val="clear"/>
        </w:rPr>
        <w:t xml:space="preserve">mooc-e2-vpc</w:t>
      </w:r>
      <w:r>
        <w:rPr>
          <w:rFonts w:ascii="Calibri" w:cs="Calibri" w:eastAsia="Calibri" w:hAnsi="Calibri"/>
        </w:rPr>
        <w:t xml:space="preserve"> / subred </w:t>
      </w:r>
      <w:r>
        <w:rPr>
          <w:rFonts w:ascii="Consolas" w:cs="Consolas" w:eastAsia="Consolas" w:hAnsi="Consolas"/>
          <w:sz w:val="20"/>
          <w:szCs w:val="20"/>
          <w:shd w:fill="EFEFEF" w:val="clear"/>
        </w:rPr>
        <w:t xml:space="preserve">mooc-e2-subnet</w:t>
      </w:r>
      <w:r>
        <w:rPr>
          <w:rFonts w:ascii="Calibri" w:cs="Calibri" w:eastAsia="Calibri" w:hAnsi="Calibri"/>
        </w:rPr>
        <w:t xml:space="preserve"> (</w:t>
      </w:r>
      <w:r>
        <w:rPr>
          <w:rFonts w:ascii="Consolas" w:cs="Consolas" w:eastAsia="Consolas" w:hAnsi="Consolas"/>
          <w:sz w:val="20"/>
          <w:szCs w:val="20"/>
          <w:shd w:fill="EFEFEF" w:val="clear"/>
        </w:rPr>
        <w:t xml:space="preserve">10.20.0.0/24</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IP estatica del Web Server (</w:t>
      </w:r>
      <w:r>
        <w:rPr>
          <w:rFonts w:ascii="Consolas" w:cs="Consolas" w:eastAsia="Consolas" w:hAnsi="Consolas"/>
          <w:sz w:val="20"/>
          <w:szCs w:val="20"/>
          <w:shd w:fill="EFEFEF" w:val="clear"/>
        </w:rPr>
        <w:t xml:space="preserve">mooc-e2-web</w:t>
      </w:r>
      <w:r>
        <w:rPr>
          <w:rFonts w:ascii="Calibri" w:cs="Calibri" w:eastAsia="Calibri" w:hAnsi="Calibri"/>
        </w:rPr>
        <w:t xml:space="preserve">): </w:t>
      </w:r>
      <w:r>
        <w:rPr>
          <w:rFonts w:ascii="Consolas" w:cs="Consolas" w:eastAsia="Consolas" w:hAnsi="Consolas"/>
          <w:sz w:val="20"/>
          <w:szCs w:val="20"/>
          <w:shd w:fill="EFEFEF" w:val="clear"/>
        </w:rPr>
        <w:t xml:space="preserve">35.254.78.215</w:t>
      </w:r>
      <w:r>
        <w:rPr>
          <w:rFonts w:ascii="Calibri" w:cs="Calibri" w:eastAsia="Calibri" w:hAnsi="Calibri"/>
        </w:rPr>
        <w:t xml:space="preserve"> (interna </w:t>
      </w:r>
      <w:r>
        <w:rPr>
          <w:rFonts w:ascii="Consolas" w:cs="Consolas" w:eastAsia="Consolas" w:hAnsi="Consolas"/>
          <w:sz w:val="20"/>
          <w:szCs w:val="20"/>
          <w:shd w:fill="EFEFEF" w:val="clear"/>
        </w:rPr>
        <w:t xml:space="preserve">10.20.0.3</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IP interna del Worker Server (</w:t>
      </w:r>
      <w:r>
        <w:rPr>
          <w:rFonts w:ascii="Consolas" w:cs="Consolas" w:eastAsia="Consolas" w:hAnsi="Consolas"/>
          <w:sz w:val="20"/>
          <w:szCs w:val="20"/>
          <w:shd w:fill="EFEFEF" w:val="clear"/>
        </w:rPr>
        <w:t xml:space="preserve">mooc-e2-worker</w:t>
      </w:r>
      <w:r>
        <w:rPr>
          <w:rFonts w:ascii="Calibri" w:cs="Calibri" w:eastAsia="Calibri" w:hAnsi="Calibri"/>
        </w:rPr>
        <w:t xml:space="preserve">): </w:t>
      </w:r>
      <w:r>
        <w:rPr>
          <w:rFonts w:ascii="Consolas" w:cs="Consolas" w:eastAsia="Consolas" w:hAnsi="Consolas"/>
          <w:sz w:val="20"/>
          <w:szCs w:val="20"/>
          <w:shd w:fill="EFEFEF" w:val="clear"/>
        </w:rPr>
        <w:t xml:space="preserve">10.20.0.2</w:t>
      </w:r>
      <w:r>
        <w:rPr>
          <w:rFonts w:ascii="Calibri" w:cs="Calibri" w:eastAsia="Calibri" w:hAnsi="Calibri"/>
        </w:rPr>
        <w:t xml:space="preserve"> (tambien tiene IP externa </w:t>
      </w:r>
      <w:r>
        <w:rPr>
          <w:rFonts w:ascii="Consolas" w:cs="Consolas" w:eastAsia="Consolas" w:hAnsi="Consolas"/>
          <w:sz w:val="20"/>
          <w:szCs w:val="20"/>
          <w:shd w:fill="EFEFEF" w:val="clear"/>
        </w:rPr>
        <w:t xml:space="preserve">34.28.33.182</w:t>
      </w:r>
      <w:r>
        <w:rPr>
          <w:rFonts w:ascii="Calibri" w:cs="Calibri" w:eastAsia="Calibri" w:hAnsi="Calibri"/>
        </w:rPr>
        <w:t xml:space="preserve">, desviacion registrada).</w:t>
      </w:r>
    </w:p>
    <w:p>
      <w:pPr>
        <w:pStyle w:val="ListParagraph"/>
        <w:numPr>
          <w:ilvl w:val="0"/>
          <w:numId w:val="2"/>
        </w:numPr>
        <w:spacing w:after="80"/>
      </w:pPr>
      <w:r>
        <w:rPr>
          <w:rFonts w:ascii="Calibri" w:cs="Calibri" w:eastAsia="Calibri" w:hAnsi="Calibri"/>
        </w:rPr>
        <w:t xml:space="preserve">Instancia Cloud SQL: </w:t>
      </w:r>
      <w:r>
        <w:rPr>
          <w:rFonts w:ascii="Consolas" w:cs="Consolas" w:eastAsia="Consolas" w:hAnsi="Consolas"/>
          <w:sz w:val="20"/>
          <w:szCs w:val="20"/>
          <w:shd w:fill="EFEFEF" w:val="clear"/>
        </w:rPr>
        <w:t xml:space="preserve">mooc-postgres</w:t>
      </w:r>
      <w:r>
        <w:rPr>
          <w:rFonts w:ascii="Calibri" w:cs="Calibri" w:eastAsia="Calibri" w:hAnsi="Calibri"/>
        </w:rPr>
        <w:t xml:space="preserve"> (IP publica </w:t>
      </w:r>
      <w:r>
        <w:rPr>
          <w:rFonts w:ascii="Consolas" w:cs="Consolas" w:eastAsia="Consolas" w:hAnsi="Consolas"/>
          <w:sz w:val="20"/>
          <w:szCs w:val="20"/>
          <w:shd w:fill="EFEFEF" w:val="clear"/>
        </w:rPr>
        <w:t xml:space="preserve">34.42.6.180</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Bucket de Cloud Storage: </w:t>
      </w:r>
      <w:r>
        <w:rPr>
          <w:rFonts w:ascii="Consolas" w:cs="Consolas" w:eastAsia="Consolas" w:hAnsi="Consolas"/>
          <w:sz w:val="20"/>
          <w:szCs w:val="20"/>
          <w:shd w:fill="EFEFEF" w:val="clear"/>
        </w:rPr>
        <w:t xml:space="preserve">mooc-e2-media-proyecto1-entrega2</w:t>
      </w:r>
      <w:r>
        <w:rPr>
          <w:rFonts w:ascii="Calibri" w:cs="Calibri" w:eastAsia="Calibri" w:hAnsi="Calibri"/>
        </w:rPr>
        <w:t xml:space="preserve">.</w:t>
      </w:r>
    </w:p>
    <w:p>
      <w:pPr>
        <w:pStyle w:val="ListParagraph"/>
        <w:numPr>
          <w:ilvl w:val="0"/>
          <w:numId w:val="2"/>
        </w:numPr>
        <w:spacing w:after="80"/>
      </w:pPr>
      <w:r>
        <w:rPr>
          <w:rFonts w:ascii="Calibri" w:cs="Calibri" w:eastAsia="Calibri" w:hAnsi="Calibri"/>
        </w:rPr>
        <w:t xml:space="preserve">Evidencia de </w:t>
      </w:r>
      <w:r>
        <w:rPr>
          <w:rFonts w:ascii="Consolas" w:cs="Consolas" w:eastAsia="Consolas" w:hAnsi="Consolas"/>
          <w:sz w:val="20"/>
          <w:szCs w:val="20"/>
          <w:shd w:fill="EFEFEF" w:val="clear"/>
        </w:rPr>
        <w:t xml:space="preserve">curl</w:t>
      </w:r>
      <w:r>
        <w:rPr>
          <w:rFonts w:ascii="Calibri" w:cs="Calibri" w:eastAsia="Calibri" w:hAnsi="Calibri"/>
        </w:rPr>
        <w:t xml:space="preserve">:</w:t>
      </w:r>
    </w:p>
    <w:p>
      <w:pPr>
        <w:shd w:fill="F5F5F5" w:val="clear"/>
        <w:spacing w:after="0"/>
      </w:pPr>
      <w:r>
        <w:rPr>
          <w:rFonts w:ascii="Consolas" w:cs="Consolas" w:eastAsia="Consolas" w:hAnsi="Consolas"/>
          <w:sz w:val="18"/>
          <w:szCs w:val="18"/>
        </w:rPr>
        <w:t xml:space="preserve">$ curl -v https://35.254.78.215.sslip.io/health</w:t>
      </w:r>
    </w:p>
    <w:p>
      <w:pPr>
        <w:shd w:fill="F5F5F5" w:val="clear"/>
        <w:spacing w:after="0"/>
      </w:pPr>
      <w:r>
        <w:rPr>
          <w:rFonts w:ascii="Consolas" w:cs="Consolas" w:eastAsia="Consolas" w:hAnsi="Consolas"/>
          <w:sz w:val="18"/>
          <w:szCs w:val="18"/>
        </w:rPr>
        <w:t xml:space="preserve">HTTP/1.1 200 OK</w:t>
      </w:r>
    </w:p>
    <w:p>
      <w:pPr>
        <w:shd w:fill="F5F5F5" w:val="clear"/>
        <w:spacing w:after="0"/>
      </w:pPr>
      <w:r>
        <w:rPr>
          <w:rFonts w:ascii="Consolas" w:cs="Consolas" w:eastAsia="Consolas" w:hAnsi="Consolas"/>
          <w:sz w:val="18"/>
          <w:szCs w:val="18"/>
        </w:rPr>
        <w:t xml:space="preserve">Content-Type: application/json</w:t>
      </w:r>
    </w:p>
    <w:p>
      <w:pPr>
        <w:shd w:fill="F5F5F5" w:val="clear"/>
        <w:spacing w:after="0"/>
      </w:pPr>
      <w:r>
        <w:rPr>
          <w:rFonts w:ascii="Consolas" w:cs="Consolas" w:eastAsia="Consolas" w:hAnsi="Consolas"/>
          <w:sz w:val="18"/>
          <w:szCs w:val="18"/>
        </w:rPr>
        <w:t xml:space="preserve">{"status":"ok"}</w:t>
      </w:r>
    </w:p>
    <w:p>
      <w:pPr>
        <w:pStyle w:val="ListParagraph"/>
        <w:numPr>
          <w:ilvl w:val="0"/>
          <w:numId w:val="2"/>
        </w:numPr>
        <w:spacing w:after="80"/>
      </w:pPr>
      <w:r>
        <w:rPr>
          <w:rFonts w:ascii="Calibri" w:cs="Calibri" w:eastAsia="Calibri" w:hAnsi="Calibri"/>
        </w:rPr>
        <w:t xml:space="preserve">Resultado de pruebas Postman/k6 sobre la URL cloud: ver el informe de capacidad (Escenario 1 y 2).</w:t>
      </w:r>
    </w:p>
    <w:p>
      <w:pPr>
        <w:pStyle w:val="Heading1"/>
        <w:spacing w:after="120" w:before="240"/>
      </w:pPr>
      <w:r>
        <w:rPr>
          <w:rFonts w:ascii="Calibri" w:cs="Calibri" w:eastAsia="Calibri" w:hAnsi="Calibri"/>
        </w:rPr>
        <w:t xml:space="preserve">Diferencias frente a Entrega 1</w:t>
      </w:r>
    </w:p>
    <w:p>
      <w:pPr>
        <w:pStyle w:val="ListParagraph"/>
        <w:numPr>
          <w:ilvl w:val="0"/>
          <w:numId w:val="2"/>
        </w:numPr>
        <w:spacing w:after="80"/>
      </w:pPr>
      <w:r>
        <w:rPr>
          <w:rFonts w:ascii="Calibri" w:cs="Calibri" w:eastAsia="Calibri" w:hAnsi="Calibri"/>
        </w:rPr>
        <w:t xml:space="preserve">PostgreSQL local se reemplaza por Cloud SQL.</w:t>
      </w:r>
    </w:p>
    <w:p>
      <w:pPr>
        <w:pStyle w:val="ListParagraph"/>
        <w:numPr>
          <w:ilvl w:val="0"/>
          <w:numId w:val="2"/>
        </w:numPr>
        <w:spacing w:after="80"/>
      </w:pPr>
      <w:r>
        <w:rPr>
          <w:rFonts w:ascii="Calibri" w:cs="Calibri" w:eastAsia="Calibri" w:hAnsi="Calibri"/>
        </w:rPr>
        <w:t xml:space="preserve">MinIO local se reemplaza por Cloud Storage.</w:t>
      </w:r>
    </w:p>
    <w:p>
      <w:pPr>
        <w:pStyle w:val="ListParagraph"/>
        <w:numPr>
          <w:ilvl w:val="0"/>
          <w:numId w:val="2"/>
        </w:numPr>
        <w:spacing w:after="80"/>
      </w:pPr>
      <w:r>
        <w:rPr>
          <w:rFonts w:ascii="Calibri" w:cs="Calibri" w:eastAsia="Calibri" w:hAnsi="Calibri"/>
        </w:rPr>
        <w:t xml:space="preserve">La API se publica mediante HTTPS en un Web Server.</w:t>
      </w:r>
    </w:p>
    <w:p>
      <w:pPr>
        <w:pStyle w:val="ListParagraph"/>
        <w:numPr>
          <w:ilvl w:val="0"/>
          <w:numId w:val="2"/>
        </w:numPr>
        <w:spacing w:after="80"/>
      </w:pPr>
      <w:r>
        <w:rPr>
          <w:rFonts w:ascii="Calibri" w:cs="Calibri" w:eastAsia="Calibri" w:hAnsi="Calibri"/>
        </w:rPr>
        <w:t xml:space="preserve">Redis queda en Worker Server y se protege por firewall.</w:t>
      </w:r>
    </w:p>
    <w:p>
      <w:pPr>
        <w:pStyle w:val="ListParagraph"/>
        <w:numPr>
          <w:ilvl w:val="0"/>
          <w:numId w:val="2"/>
        </w:numPr>
        <w:spacing w:after="80"/>
      </w:pPr>
      <w:r>
        <w:rPr>
          <w:rFonts w:ascii="Calibri" w:cs="Calibri" w:eastAsia="Calibri" w:hAnsi="Calibri"/>
        </w:rPr>
        <w:t xml:space="preserve">Los secretos salen del repositorio y se inyectan con archivos </w:t>
      </w:r>
      <w:r>
        <w:rPr>
          <w:rFonts w:ascii="Consolas" w:cs="Consolas" w:eastAsia="Consolas" w:hAnsi="Consolas"/>
          <w:sz w:val="20"/>
          <w:szCs w:val="20"/>
          <w:shd w:fill="EFEFEF" w:val="clear"/>
        </w:rPr>
        <w:t xml:space="preserve">.env</w:t>
      </w:r>
      <w:r>
        <w:rPr>
          <w:rFonts w:ascii="Calibri" w:cs="Calibri" w:eastAsia="Calibri" w:hAnsi="Calibri"/>
        </w:rPr>
        <w:t xml:space="preserve"> protegidos.</w:t>
      </w:r>
    </w:p>
    <w:p>
      <w:pPr>
        <w:pStyle w:val="Heading1"/>
        <w:spacing w:after="120" w:before="240"/>
      </w:pPr>
      <w:r>
        <w:rPr>
          <w:rFonts w:ascii="Calibri" w:cs="Calibri" w:eastAsia="Calibri" w:hAnsi="Calibri"/>
        </w:rPr>
        <w:t xml:space="preserve">Desviaciones frente al diseño de red original</w:t>
      </w:r>
    </w:p>
    <w:p>
      <w:pPr>
        <w:spacing w:after="120"/>
      </w:pPr>
      <w:r>
        <w:rPr>
          <w:rFonts w:ascii="Calibri" w:cs="Calibri" w:eastAsia="Calibri" w:hAnsi="Calibri"/>
        </w:rPr>
        <w:t xml:space="preserve">El Worker Server quedo con IP externa (</w:t>
      </w:r>
      <w:r>
        <w:rPr>
          <w:rFonts w:ascii="Consolas" w:cs="Consolas" w:eastAsia="Consolas" w:hAnsi="Consolas"/>
          <w:sz w:val="20"/>
          <w:szCs w:val="20"/>
          <w:shd w:fill="EFEFEF" w:val="clear"/>
        </w:rPr>
        <w:t xml:space="preserve">34.28.33.182</w:t>
      </w:r>
      <w:r>
        <w:rPr>
          <w:rFonts w:ascii="Calibri" w:cs="Calibri" w:eastAsia="Calibri" w:hAnsi="Calibri"/>
        </w:rPr>
        <w:t xml:space="preserve">) en vez de solo salida por Cloud NAT, como recomienda el diseno original. La VPC personalizada si se implemento (ver "Evidencias del despliegue real"); esa desviacion inicial quedo resuelta el 27 de septiembre.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F3864"/>
      <w:sz w:val="44"/>
      <w:szCs w:val="44"/>
    </w:rPr>
  </w:style>
  <w:style w:type="paragraph" w:styleId="Heading1">
    <w:name w:val="Heading 1"/>
    <w:basedOn w:val="Normal"/>
    <w:next w:val="Normal"/>
    <w:qFormat/>
    <w:pPr>
      <w:spacing w:after="160" w:before="300"/>
    </w:pPr>
    <w:rPr>
      <w:b/>
      <w:bCs/>
      <w:color w:val="1F3864"/>
      <w:sz w:val="32"/>
      <w:szCs w:val="32"/>
    </w:rPr>
  </w:style>
  <w:style w:type="paragraph" w:styleId="Heading2">
    <w:name w:val="Heading 2"/>
    <w:basedOn w:val="Normal"/>
    <w:next w:val="Normal"/>
    <w:qFormat/>
    <w:pPr>
      <w:spacing w:after="120" w:before="240"/>
    </w:pPr>
    <w:rPr>
      <w:b/>
      <w:bCs/>
      <w:color w:val="1F3864"/>
      <w:sz w:val="26"/>
      <w:szCs w:val="26"/>
    </w:rPr>
  </w:style>
  <w:style w:type="paragraph" w:styleId="Heading3">
    <w:name w:val="Heading 3"/>
    <w:basedOn w:val="Normal"/>
    <w:next w:val="Normal"/>
    <w:qFormat/>
    <w:pPr>
      <w:spacing w:after="100" w:before="200"/>
    </w:pPr>
    <w:rPr>
      <w:b/>
      <w:bCs/>
      <w:color w:val="2E539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2026-09-28T04:47:18.703Z</dcterms:created>
  <dcterms:modified xsi:type="dcterms:W3CDTF">2026-09-28T04:47:18.703Z</dcterms:modified>
</cp:coreProperties>
</file>

<file path=docProps/custom.xml><?xml version="1.0" encoding="utf-8"?>
<Properties xmlns="http://schemas.openxmlformats.org/officeDocument/2006/custom-properties" xmlns:vt="http://schemas.openxmlformats.org/officeDocument/2006/docPropsVTypes"/>
</file>