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4FDF7" w14:textId="77777777" w:rsidR="001D213D" w:rsidRPr="009F1471" w:rsidRDefault="001D213D" w:rsidP="00397ECB">
      <w:pPr>
        <w:spacing w:after="240"/>
        <w:jc w:val="center"/>
        <w:rPr>
          <w:rFonts w:eastAsia="Garamond" w:cs="Garamond"/>
        </w:rPr>
      </w:pPr>
      <w:r w:rsidRPr="009F1471">
        <w:rPr>
          <w:rFonts w:eastAsia="Garamond" w:cs="Garamond"/>
          <w:noProof/>
        </w:rPr>
        <w:drawing>
          <wp:inline distT="0" distB="0" distL="0" distR="0" wp14:anchorId="579E5081" wp14:editId="6F833D93">
            <wp:extent cx="3925823" cy="1377262"/>
            <wp:effectExtent l="0" t="0" r="0" b="0"/>
            <wp:docPr id="2012966378" name="image1.png" descr="A black background with green and brown tex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966378" name="image1.png" descr="A black background with green and brown text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5823" cy="13772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CFEF41" w14:textId="77777777" w:rsidR="001D213D" w:rsidRPr="009F1471" w:rsidRDefault="001D213D" w:rsidP="00397ECB">
      <w:pPr>
        <w:spacing w:after="240"/>
        <w:jc w:val="center"/>
        <w:rPr>
          <w:rFonts w:eastAsia="Garamond" w:cs="Garamond"/>
        </w:rPr>
      </w:pPr>
    </w:p>
    <w:p w14:paraId="0A1A7AA4" w14:textId="77777777" w:rsidR="001D213D" w:rsidRPr="009F1471" w:rsidRDefault="001D213D" w:rsidP="00397ECB">
      <w:pPr>
        <w:spacing w:after="240"/>
        <w:jc w:val="center"/>
        <w:rPr>
          <w:rFonts w:eastAsia="Garamond" w:cs="Garamond"/>
          <w:smallCaps/>
          <w:sz w:val="26"/>
          <w:szCs w:val="26"/>
        </w:rPr>
      </w:pPr>
      <w:r w:rsidRPr="009F1471">
        <w:rPr>
          <w:rFonts w:eastAsia="Garamond" w:cs="Garamond"/>
          <w:smallCaps/>
          <w:sz w:val="26"/>
          <w:szCs w:val="26"/>
        </w:rPr>
        <w:t>Escola Superior de Tecnologia e Gestão</w:t>
      </w:r>
    </w:p>
    <w:p w14:paraId="34DF99F4" w14:textId="77777777" w:rsidR="001D213D" w:rsidRPr="009F1471" w:rsidRDefault="001D213D" w:rsidP="00397ECB">
      <w:pPr>
        <w:spacing w:after="240"/>
        <w:jc w:val="center"/>
        <w:rPr>
          <w:rFonts w:eastAsia="Garamond" w:cs="Garamond"/>
          <w:smallCaps/>
          <w:szCs w:val="24"/>
        </w:rPr>
      </w:pPr>
      <w:r w:rsidRPr="009F1471">
        <w:rPr>
          <w:rFonts w:eastAsia="Garamond" w:cs="Garamond"/>
          <w:smallCaps/>
          <w:sz w:val="26"/>
          <w:szCs w:val="26"/>
        </w:rPr>
        <w:t>Engenharia Informática</w:t>
      </w:r>
      <w:r w:rsidRPr="009F1471">
        <w:rPr>
          <w:rFonts w:eastAsia="Garamond" w:cs="Garamond"/>
          <w:smallCaps/>
          <w:sz w:val="26"/>
          <w:szCs w:val="26"/>
        </w:rPr>
        <w:br/>
      </w:r>
    </w:p>
    <w:p w14:paraId="0121FE36" w14:textId="77777777" w:rsidR="001D213D" w:rsidRPr="009F1471" w:rsidRDefault="001D213D" w:rsidP="00397ECB">
      <w:pPr>
        <w:spacing w:after="240"/>
        <w:jc w:val="center"/>
        <w:rPr>
          <w:rFonts w:eastAsia="Garamond" w:cs="Garamond"/>
          <w:b/>
          <w:color w:val="595959"/>
          <w:szCs w:val="24"/>
        </w:rPr>
      </w:pPr>
    </w:p>
    <w:p w14:paraId="1022058F" w14:textId="317C1FFE" w:rsidR="001D213D" w:rsidRPr="009F1471" w:rsidRDefault="00397ECB" w:rsidP="00397ECB">
      <w:pPr>
        <w:spacing w:after="240"/>
        <w:jc w:val="center"/>
        <w:rPr>
          <w:rFonts w:eastAsia="Garamond" w:cs="Garamond"/>
          <w:smallCaps/>
          <w:color w:val="595959"/>
          <w:sz w:val="48"/>
          <w:szCs w:val="48"/>
        </w:rPr>
      </w:pPr>
      <w:r w:rsidRPr="009F1471">
        <w:rPr>
          <w:rFonts w:eastAsia="Garamond" w:cs="Garamond"/>
          <w:smallCaps/>
          <w:color w:val="595959"/>
          <w:sz w:val="48"/>
          <w:szCs w:val="48"/>
        </w:rPr>
        <w:t>Interação Pessoa-Computador</w:t>
      </w:r>
    </w:p>
    <w:p w14:paraId="043BEB50" w14:textId="6AFFAB0B" w:rsidR="001D213D" w:rsidRPr="009F1471" w:rsidRDefault="00397ECB" w:rsidP="00397ECB">
      <w:pPr>
        <w:spacing w:after="240"/>
        <w:jc w:val="center"/>
        <w:rPr>
          <w:rFonts w:eastAsia="Garamond" w:cs="Garamond"/>
          <w:smallCaps/>
          <w:color w:val="595959"/>
          <w:sz w:val="48"/>
          <w:szCs w:val="48"/>
        </w:rPr>
      </w:pPr>
      <w:r w:rsidRPr="009F1471">
        <w:rPr>
          <w:sz w:val="48"/>
          <w:szCs w:val="48"/>
        </w:rPr>
        <w:t xml:space="preserve">TG1 </w:t>
      </w:r>
      <w:r w:rsidR="006075A1" w:rsidRPr="009F1471">
        <w:rPr>
          <w:sz w:val="48"/>
          <w:szCs w:val="48"/>
        </w:rPr>
        <w:t>–</w:t>
      </w:r>
      <w:r w:rsidRPr="009F1471">
        <w:rPr>
          <w:sz w:val="48"/>
          <w:szCs w:val="48"/>
        </w:rPr>
        <w:t xml:space="preserve"> </w:t>
      </w:r>
      <w:r w:rsidR="005F1F7D" w:rsidRPr="009F1471">
        <w:rPr>
          <w:sz w:val="48"/>
          <w:szCs w:val="48"/>
        </w:rPr>
        <w:t>Desenho de um Sistema Interativo</w:t>
      </w:r>
    </w:p>
    <w:p w14:paraId="09BF0910" w14:textId="77777777" w:rsidR="001D213D" w:rsidRPr="009F1471" w:rsidRDefault="001D213D" w:rsidP="00397ECB">
      <w:pPr>
        <w:spacing w:after="240"/>
        <w:jc w:val="center"/>
        <w:rPr>
          <w:rFonts w:eastAsia="Garamond" w:cs="Garamond"/>
          <w:b/>
          <w:color w:val="595959"/>
          <w:szCs w:val="24"/>
        </w:rPr>
      </w:pPr>
      <w:r w:rsidRPr="009F1471">
        <w:rPr>
          <w:rFonts w:eastAsia="Garamond" w:cs="Garamond"/>
          <w:b/>
          <w:color w:val="595959"/>
          <w:szCs w:val="24"/>
        </w:rPr>
        <w:t>Daniel Barroso 21949</w:t>
      </w:r>
    </w:p>
    <w:p w14:paraId="00CB4DFF" w14:textId="77777777" w:rsidR="001D213D" w:rsidRPr="009F1471" w:rsidRDefault="001D213D" w:rsidP="00397ECB">
      <w:pPr>
        <w:spacing w:after="240"/>
        <w:jc w:val="center"/>
        <w:rPr>
          <w:rFonts w:eastAsia="Garamond" w:cs="Garamond"/>
          <w:color w:val="595959"/>
          <w:sz w:val="20"/>
          <w:szCs w:val="20"/>
        </w:rPr>
      </w:pPr>
    </w:p>
    <w:p w14:paraId="127BDAB0" w14:textId="77777777" w:rsidR="001D213D" w:rsidRPr="009F1471" w:rsidRDefault="001D213D" w:rsidP="00397ECB">
      <w:pPr>
        <w:spacing w:after="240"/>
        <w:jc w:val="center"/>
        <w:rPr>
          <w:rFonts w:eastAsia="Garamond" w:cs="Garamond"/>
          <w:color w:val="595959"/>
          <w:szCs w:val="24"/>
        </w:rPr>
      </w:pPr>
      <w:r w:rsidRPr="009F1471">
        <w:rPr>
          <w:rFonts w:eastAsia="Garamond" w:cs="Garamond"/>
          <w:noProof/>
          <w:color w:val="595959"/>
          <w:szCs w:val="24"/>
        </w:rPr>
        <w:drawing>
          <wp:inline distT="0" distB="0" distL="0" distR="0" wp14:anchorId="18DE3301" wp14:editId="1F5777EB">
            <wp:extent cx="2248087" cy="1536065"/>
            <wp:effectExtent l="0" t="0" r="0" b="0"/>
            <wp:docPr id="1465127740" name="Picture 1" descr="A logo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127740" name="Picture 1" descr="A logo with text on i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6710" cy="1541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13FC2" w14:textId="77777777" w:rsidR="001D213D" w:rsidRPr="009F1471" w:rsidRDefault="001D213D" w:rsidP="00397ECB">
      <w:pPr>
        <w:spacing w:after="240"/>
        <w:jc w:val="center"/>
        <w:rPr>
          <w:rFonts w:eastAsia="Garamond" w:cs="Garamond"/>
          <w:color w:val="595959"/>
        </w:rPr>
      </w:pPr>
    </w:p>
    <w:p w14:paraId="5D77CA72" w14:textId="77777777" w:rsidR="001D213D" w:rsidRPr="009F1471" w:rsidRDefault="001D213D" w:rsidP="00397ECB">
      <w:pPr>
        <w:spacing w:after="240"/>
        <w:jc w:val="center"/>
        <w:rPr>
          <w:rFonts w:eastAsia="Garamond" w:cs="Garamond"/>
          <w:color w:val="595959"/>
          <w:szCs w:val="24"/>
        </w:rPr>
      </w:pPr>
      <w:r w:rsidRPr="009F1471">
        <w:rPr>
          <w:rFonts w:eastAsia="Garamond" w:cs="Garamond"/>
          <w:color w:val="595959"/>
          <w:szCs w:val="24"/>
        </w:rPr>
        <w:t>2026</w:t>
      </w:r>
    </w:p>
    <w:p w14:paraId="24B21C45" w14:textId="617949E1" w:rsidR="00701D35" w:rsidRPr="009F1471" w:rsidRDefault="005F1F7D" w:rsidP="005F1F7D">
      <w:pPr>
        <w:pStyle w:val="Heading1"/>
        <w:rPr>
          <w:rFonts w:ascii="Cambria Math" w:hAnsi="Cambria Math"/>
        </w:rPr>
      </w:pPr>
      <w:r w:rsidRPr="009F1471">
        <w:rPr>
          <w:rFonts w:ascii="Cambria Math" w:hAnsi="Cambria Math"/>
        </w:rPr>
        <w:lastRenderedPageBreak/>
        <w:t xml:space="preserve">Tema - </w:t>
      </w:r>
      <w:r w:rsidR="00874AC4" w:rsidRPr="009F1471">
        <w:rPr>
          <w:rFonts w:ascii="Cambria Math" w:hAnsi="Cambria Math"/>
        </w:rPr>
        <w:t>AquaTrack</w:t>
      </w:r>
    </w:p>
    <w:p w14:paraId="418CB038" w14:textId="6C077E63" w:rsidR="00397ECB" w:rsidRPr="009F1471" w:rsidRDefault="00874AC4" w:rsidP="00397ECB">
      <w:r w:rsidRPr="009F1471">
        <w:t>Aplicação de monitorização de hidratação diária, registar o consumo de diferentes tipos de bebida</w:t>
      </w:r>
      <w:r w:rsidR="00EB622C" w:rsidRPr="009F1471">
        <w:t xml:space="preserve"> (calculando o nível de hidratação de acordo com o índice de hidratação dessa bebida) </w:t>
      </w:r>
      <w:r w:rsidRPr="009F1471">
        <w:t xml:space="preserve">através de uma interface rápida </w:t>
      </w:r>
      <w:r w:rsidR="00EB622C" w:rsidRPr="009F1471">
        <w:t>com</w:t>
      </w:r>
      <w:r w:rsidRPr="009F1471">
        <w:t xml:space="preserve"> análise de histórico.</w:t>
      </w:r>
      <w:r w:rsidR="00240042" w:rsidRPr="009F1471">
        <w:t xml:space="preserve"> IA</w:t>
      </w:r>
      <w:r w:rsidR="00B73F3D" w:rsidRPr="009F1471">
        <w:t xml:space="preserve"> (Gemini) foi utilizada na fase de ideação</w:t>
      </w:r>
      <w:r w:rsidR="00240042" w:rsidRPr="009F1471">
        <w:t xml:space="preserve"> e realização</w:t>
      </w:r>
      <w:r w:rsidR="00B73F3D" w:rsidRPr="009F1471">
        <w:t xml:space="preserve"> d</w:t>
      </w:r>
      <w:r w:rsidR="00240042" w:rsidRPr="009F1471">
        <w:t>este</w:t>
      </w:r>
      <w:r w:rsidR="00B73F3D" w:rsidRPr="009F1471">
        <w:t xml:space="preserve"> projeto. A IA auxiliou na identificação de temas previsivelmente saturados e na seleção da AquaTrack. O modelo permitiu validar que este tema apresenta desafios de Interação Pessoa-Computador suficientes mantendo um âmbito realista para desenvolvimento individual.</w:t>
      </w:r>
    </w:p>
    <w:p w14:paraId="0615CC3E" w14:textId="77777777" w:rsidR="00842F87" w:rsidRPr="009F1471" w:rsidRDefault="00842F87" w:rsidP="00397ECB"/>
    <w:p w14:paraId="467D5A6F" w14:textId="2AB0FE45" w:rsidR="00842F87" w:rsidRPr="009F1471" w:rsidRDefault="00842F87" w:rsidP="00842F87">
      <w:pPr>
        <w:pStyle w:val="Heading1"/>
        <w:rPr>
          <w:rFonts w:ascii="Cambria Math" w:hAnsi="Cambria Math"/>
        </w:rPr>
      </w:pPr>
      <w:r w:rsidRPr="009F1471">
        <w:rPr>
          <w:rFonts w:ascii="Cambria Math" w:hAnsi="Cambria Math"/>
        </w:rPr>
        <w:t>Sistemas semelhantes</w:t>
      </w:r>
    </w:p>
    <w:p w14:paraId="29739F83" w14:textId="5DEBDC4C" w:rsidR="005B26E5" w:rsidRPr="009F1471" w:rsidRDefault="00B1718E" w:rsidP="00DD422C">
      <w:pPr>
        <w:pStyle w:val="Heading2"/>
        <w:rPr>
          <w:rFonts w:ascii="Cambria Math" w:hAnsi="Cambria Math"/>
        </w:rPr>
      </w:pPr>
      <w:r w:rsidRPr="009F1471">
        <w:rPr>
          <w:rFonts w:ascii="Cambria Math" w:hAnsi="Cambria Math"/>
        </w:rPr>
        <w:t>Waterminder</w:t>
      </w:r>
    </w:p>
    <w:p w14:paraId="7FF8BB64" w14:textId="617A8895" w:rsidR="00164337" w:rsidRPr="009F1471" w:rsidRDefault="00164337" w:rsidP="00164337">
      <w:hyperlink r:id="rId8" w:history="1">
        <w:r w:rsidRPr="009F1471">
          <w:rPr>
            <w:rStyle w:val="Hyperlink"/>
          </w:rPr>
          <w:t>https://waterminder.com/</w:t>
        </w:r>
      </w:hyperlink>
    </w:p>
    <w:p w14:paraId="6BA7822C" w14:textId="77777777" w:rsidR="00164337" w:rsidRPr="009F1471" w:rsidRDefault="00164337" w:rsidP="00164337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D422C" w:rsidRPr="009F1471" w14:paraId="33C9142D" w14:textId="77777777" w:rsidTr="00DD422C">
        <w:tc>
          <w:tcPr>
            <w:tcW w:w="3005" w:type="dxa"/>
          </w:tcPr>
          <w:p w14:paraId="47ED51AA" w14:textId="77777777" w:rsidR="00DD422C" w:rsidRPr="009F1471" w:rsidRDefault="00DD422C" w:rsidP="00DD422C">
            <w:pPr>
              <w:keepNext/>
              <w:jc w:val="center"/>
            </w:pPr>
            <w:r w:rsidRPr="009F1471">
              <w:rPr>
                <w:noProof/>
              </w:rPr>
              <w:drawing>
                <wp:inline distT="0" distB="0" distL="0" distR="0" wp14:anchorId="022A2112" wp14:editId="3620CC06">
                  <wp:extent cx="1617260" cy="3560518"/>
                  <wp:effectExtent l="0" t="0" r="2540" b="1905"/>
                  <wp:docPr id="1965339501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9006" cy="36083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B41603" w14:textId="4CCEF1CC" w:rsidR="00DD422C" w:rsidRPr="009F1471" w:rsidRDefault="00DD422C" w:rsidP="00DD422C">
            <w:pPr>
              <w:pStyle w:val="Caption"/>
              <w:jc w:val="center"/>
            </w:pPr>
            <w:bookmarkStart w:id="0" w:name="_Ref226131474"/>
            <w:r w:rsidRPr="009F1471">
              <w:t xml:space="preserve">Figura </w:t>
            </w:r>
            <w:r w:rsidRPr="009F1471">
              <w:fldChar w:fldCharType="begin"/>
            </w:r>
            <w:r w:rsidRPr="009F1471">
              <w:instrText xml:space="preserve"> SEQ Figura \* ARABIC </w:instrText>
            </w:r>
            <w:r w:rsidRPr="009F1471">
              <w:fldChar w:fldCharType="separate"/>
            </w:r>
            <w:r w:rsidR="002D652D" w:rsidRPr="009F1471">
              <w:t>1</w:t>
            </w:r>
            <w:r w:rsidRPr="009F1471">
              <w:fldChar w:fldCharType="end"/>
            </w:r>
            <w:r w:rsidRPr="009F1471">
              <w:t xml:space="preserve"> – ecrã principal</w:t>
            </w:r>
            <w:bookmarkEnd w:id="0"/>
          </w:p>
        </w:tc>
        <w:tc>
          <w:tcPr>
            <w:tcW w:w="3005" w:type="dxa"/>
          </w:tcPr>
          <w:p w14:paraId="3BD47147" w14:textId="74C07365" w:rsidR="00DD422C" w:rsidRPr="009F1471" w:rsidRDefault="00DD422C" w:rsidP="00DD422C">
            <w:pPr>
              <w:keepNext/>
              <w:jc w:val="center"/>
            </w:pPr>
            <w:r w:rsidRPr="009F1471">
              <w:rPr>
                <w:noProof/>
              </w:rPr>
              <w:drawing>
                <wp:inline distT="0" distB="0" distL="0" distR="0" wp14:anchorId="1617D2AB" wp14:editId="2AF9B008">
                  <wp:extent cx="1617260" cy="3560513"/>
                  <wp:effectExtent l="0" t="0" r="2540" b="1905"/>
                  <wp:docPr id="911035554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6083" cy="3645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BD61EE" w14:textId="76C71477" w:rsidR="00DD422C" w:rsidRPr="009F1471" w:rsidRDefault="00DD422C" w:rsidP="00DD422C">
            <w:pPr>
              <w:pStyle w:val="Caption"/>
              <w:jc w:val="center"/>
            </w:pPr>
            <w:r w:rsidRPr="009F1471">
              <w:t xml:space="preserve">Figura </w:t>
            </w:r>
            <w:r w:rsidRPr="009F1471">
              <w:fldChar w:fldCharType="begin"/>
            </w:r>
            <w:r w:rsidRPr="009F1471">
              <w:instrText xml:space="preserve"> SEQ Figura \* ARABIC </w:instrText>
            </w:r>
            <w:r w:rsidRPr="009F1471">
              <w:fldChar w:fldCharType="separate"/>
            </w:r>
            <w:r w:rsidR="002D652D" w:rsidRPr="009F1471">
              <w:t>2</w:t>
            </w:r>
            <w:r w:rsidRPr="009F1471">
              <w:fldChar w:fldCharType="end"/>
            </w:r>
            <w:r w:rsidRPr="009F1471">
              <w:t xml:space="preserve"> – ecrã registar consumo</w:t>
            </w:r>
          </w:p>
        </w:tc>
        <w:tc>
          <w:tcPr>
            <w:tcW w:w="3006" w:type="dxa"/>
          </w:tcPr>
          <w:p w14:paraId="4D9CE8B1" w14:textId="17C0BC28" w:rsidR="00DD422C" w:rsidRPr="009F1471" w:rsidRDefault="00DD422C" w:rsidP="00DD422C">
            <w:pPr>
              <w:keepNext/>
              <w:jc w:val="center"/>
            </w:pPr>
            <w:r w:rsidRPr="009F1471">
              <w:rPr>
                <w:noProof/>
              </w:rPr>
              <w:drawing>
                <wp:inline distT="0" distB="0" distL="0" distR="0" wp14:anchorId="57FF1695" wp14:editId="7012457A">
                  <wp:extent cx="1617259" cy="3560513"/>
                  <wp:effectExtent l="0" t="0" r="2540" b="1905"/>
                  <wp:docPr id="1604214130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3183" cy="3705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62D66E" w14:textId="1473BDCE" w:rsidR="00DD422C" w:rsidRPr="009F1471" w:rsidRDefault="00DD422C" w:rsidP="00DD422C">
            <w:pPr>
              <w:pStyle w:val="Caption"/>
              <w:jc w:val="center"/>
            </w:pPr>
            <w:r w:rsidRPr="009F1471">
              <w:t xml:space="preserve">Figura </w:t>
            </w:r>
            <w:r w:rsidRPr="009F1471">
              <w:fldChar w:fldCharType="begin"/>
            </w:r>
            <w:r w:rsidRPr="009F1471">
              <w:instrText xml:space="preserve"> SEQ Figura \* ARABIC </w:instrText>
            </w:r>
            <w:r w:rsidRPr="009F1471">
              <w:fldChar w:fldCharType="separate"/>
            </w:r>
            <w:r w:rsidR="002D652D" w:rsidRPr="009F1471">
              <w:t>3</w:t>
            </w:r>
            <w:r w:rsidRPr="009F1471">
              <w:fldChar w:fldCharType="end"/>
            </w:r>
            <w:r w:rsidRPr="009F1471">
              <w:t xml:space="preserve"> – ecrã históri</w:t>
            </w:r>
            <w:r w:rsidR="00FF1374" w:rsidRPr="009F1471">
              <w:t>c</w:t>
            </w:r>
            <w:r w:rsidRPr="009F1471">
              <w:t>o</w:t>
            </w:r>
          </w:p>
        </w:tc>
      </w:tr>
    </w:tbl>
    <w:p w14:paraId="3FB5E5EA" w14:textId="77777777" w:rsidR="00DD422C" w:rsidRPr="009F1471" w:rsidRDefault="00DD422C" w:rsidP="00DD422C">
      <w:pPr>
        <w:jc w:val="center"/>
      </w:pPr>
    </w:p>
    <w:p w14:paraId="4F880874" w14:textId="77777777" w:rsidR="005B26E5" w:rsidRPr="009F1471" w:rsidRDefault="005B26E5" w:rsidP="00DD422C">
      <w:pPr>
        <w:jc w:val="center"/>
      </w:pPr>
    </w:p>
    <w:p w14:paraId="4B46F31A" w14:textId="77777777" w:rsidR="005B26E5" w:rsidRPr="009F1471" w:rsidRDefault="005B26E5" w:rsidP="00DD422C">
      <w:pPr>
        <w:jc w:val="center"/>
      </w:pPr>
    </w:p>
    <w:p w14:paraId="380174E8" w14:textId="77777777" w:rsidR="005B26E5" w:rsidRPr="009F1471" w:rsidRDefault="005B26E5" w:rsidP="005B26E5"/>
    <w:p w14:paraId="559F7034" w14:textId="66D49539" w:rsidR="00C074E1" w:rsidRPr="009F1471" w:rsidRDefault="00C074E1" w:rsidP="00C074E1">
      <w:r w:rsidRPr="009F1471">
        <w:rPr>
          <w:b/>
          <w:bCs/>
        </w:rPr>
        <w:t xml:space="preserve">Respeito das </w:t>
      </w:r>
      <w:r w:rsidR="000206AD" w:rsidRPr="009F1471">
        <w:rPr>
          <w:b/>
          <w:bCs/>
        </w:rPr>
        <w:t>heurísticas</w:t>
      </w:r>
      <w:r w:rsidRPr="009F1471">
        <w:rPr>
          <w:b/>
          <w:bCs/>
        </w:rPr>
        <w:t xml:space="preserve"> de Nielsen 3 (liberdade e controlo) e 10 (flexibilidade e </w:t>
      </w:r>
      <w:r w:rsidR="000206AD" w:rsidRPr="009F1471">
        <w:rPr>
          <w:b/>
          <w:bCs/>
        </w:rPr>
        <w:t>eficiência</w:t>
      </w:r>
      <w:r w:rsidRPr="009F1471">
        <w:rPr>
          <w:b/>
          <w:bCs/>
        </w:rPr>
        <w:t>):</w:t>
      </w:r>
      <w:r w:rsidRPr="009F1471">
        <w:t xml:space="preserve"> O utilizador pode </w:t>
      </w:r>
      <w:r w:rsidR="000206AD" w:rsidRPr="009F1471">
        <w:t>escolher</w:t>
      </w:r>
      <w:r w:rsidRPr="009F1471">
        <w:t xml:space="preserve"> as quantidades de água a tomar </w:t>
      </w:r>
      <w:r w:rsidR="000206AD" w:rsidRPr="009F1471">
        <w:t>exatamente</w:t>
      </w:r>
      <w:r w:rsidRPr="009F1471">
        <w:t>, utilizando a caixa de texto e digitar o número em mililitros</w:t>
      </w:r>
      <w:r w:rsidR="004121C5" w:rsidRPr="009F1471">
        <w:t>, ou pode usar o slider</w:t>
      </w:r>
      <w:r w:rsidR="00A73921" w:rsidRPr="009F1471">
        <w:t xml:space="preserve"> (FIGURA 2.)</w:t>
      </w:r>
      <w:r w:rsidR="004121C5" w:rsidRPr="009F1471">
        <w:t xml:space="preserve">. Para além disso, para maior eficiência, a aplicação guarda as </w:t>
      </w:r>
      <w:r w:rsidR="000206AD" w:rsidRPr="009F1471">
        <w:t>últimas</w:t>
      </w:r>
      <w:r w:rsidR="004121C5" w:rsidRPr="009F1471">
        <w:t xml:space="preserve"> “dosagens” de água no ecrã principal em forma de botões, podendo o utilizador ainda mais rapidamente clicar somente num desses botões para adicionar essa quantidade ao consumo do dia atual</w:t>
      </w:r>
      <w:r w:rsidR="00A73921" w:rsidRPr="009F1471">
        <w:t xml:space="preserve"> (FIGURA </w:t>
      </w:r>
      <w:r w:rsidR="00884E69" w:rsidRPr="009F1471">
        <w:t>1</w:t>
      </w:r>
      <w:r w:rsidR="00A73921" w:rsidRPr="009F1471">
        <w:t>.)</w:t>
      </w:r>
      <w:r w:rsidR="004121C5" w:rsidRPr="009F1471">
        <w:t>.</w:t>
      </w:r>
    </w:p>
    <w:p w14:paraId="47C00734" w14:textId="77777777" w:rsidR="000206AD" w:rsidRPr="009F1471" w:rsidRDefault="000206AD" w:rsidP="00B1718E"/>
    <w:p w14:paraId="254D715B" w14:textId="0DFC97D6" w:rsidR="00CD4317" w:rsidRPr="009F1471" w:rsidRDefault="000F5EDC" w:rsidP="00B1718E">
      <w:r w:rsidRPr="009F1471">
        <w:rPr>
          <w:b/>
          <w:bCs/>
        </w:rPr>
        <w:t>Familiaridade –</w:t>
      </w:r>
      <w:r w:rsidRPr="009F1471">
        <w:t xml:space="preserve"> </w:t>
      </w:r>
      <w:r w:rsidR="00CD4317" w:rsidRPr="009F1471">
        <w:t xml:space="preserve">No ecrã de registo de consumo, a caneca de água é familiar ao utilizador porque incorpora um elemento do mundo real para ajudar o utilizador a compreender o que o que está a acontecer, para além disso, no ecrã de histórico </w:t>
      </w:r>
      <w:r w:rsidR="00A6055B" w:rsidRPr="009F1471">
        <w:t xml:space="preserve">(FIGURA 3.) </w:t>
      </w:r>
      <w:r w:rsidR="00CD4317" w:rsidRPr="009F1471">
        <w:t>ele vê um lápis para alterar o registo, e um caixote do lixo para remover o registo</w:t>
      </w:r>
    </w:p>
    <w:p w14:paraId="283A3E01" w14:textId="77777777" w:rsidR="00CF6635" w:rsidRPr="009F1471" w:rsidRDefault="00CF6635" w:rsidP="00B1718E"/>
    <w:p w14:paraId="3009FBB5" w14:textId="360502FC" w:rsidR="00CF6635" w:rsidRPr="009F1471" w:rsidRDefault="00CF6635" w:rsidP="00B1718E">
      <w:r w:rsidRPr="009F1471">
        <w:rPr>
          <w:b/>
          <w:bCs/>
        </w:rPr>
        <w:t xml:space="preserve">Capacidade de </w:t>
      </w:r>
      <w:r w:rsidR="00CD4317" w:rsidRPr="009F1471">
        <w:rPr>
          <w:b/>
          <w:bCs/>
        </w:rPr>
        <w:t>síntese</w:t>
      </w:r>
      <w:r w:rsidRPr="009F1471">
        <w:rPr>
          <w:b/>
          <w:bCs/>
        </w:rPr>
        <w:t xml:space="preserve"> –</w:t>
      </w:r>
      <w:r w:rsidRPr="009F1471">
        <w:t xml:space="preserve"> </w:t>
      </w:r>
      <w:r w:rsidR="00CD4317" w:rsidRPr="009F1471">
        <w:t>O ecrã de histórico</w:t>
      </w:r>
      <w:r w:rsidR="00A6055B" w:rsidRPr="009F1471">
        <w:t xml:space="preserve"> (FIGURA 3.)</w:t>
      </w:r>
      <w:r w:rsidR="00CD4317" w:rsidRPr="009F1471">
        <w:t xml:space="preserve"> permite o utilizador ter uma ideia das dosagens de água de tomou não só no </w:t>
      </w:r>
      <w:r w:rsidR="001C0059" w:rsidRPr="009F1471">
        <w:t>dia,</w:t>
      </w:r>
      <w:r w:rsidR="00CD4317" w:rsidRPr="009F1471">
        <w:t xml:space="preserve"> mas também a que horas. Novamente, no ecrã principal consegue ver </w:t>
      </w:r>
      <w:r w:rsidR="001C0059" w:rsidRPr="009F1471">
        <w:t>as quantidades mais recentes de consumo</w:t>
      </w:r>
      <w:r w:rsidR="00116FD4" w:rsidRPr="009F1471">
        <w:t xml:space="preserve">. No entanto na minha opinião há um desequilíbrio visual entre o ecrã principal (FIGURA 1.) e o de registar um consumo (FIGURA 2.), onde as duas têm o mesmo botão “DRINK” grande, mas não há uma capacidade de síntese clara que demonstra </w:t>
      </w:r>
      <w:r w:rsidR="00B14F8C" w:rsidRPr="009F1471">
        <w:t xml:space="preserve">que </w:t>
      </w:r>
      <w:r w:rsidR="00116FD4" w:rsidRPr="009F1471">
        <w:t xml:space="preserve">o ecrã de registar </w:t>
      </w:r>
      <w:r w:rsidR="00B14F8C" w:rsidRPr="009F1471">
        <w:t>é</w:t>
      </w:r>
      <w:r w:rsidR="00116FD4" w:rsidRPr="009F1471">
        <w:t xml:space="preserve"> uma extensão (ou uma versão mais detalhada) do ecrã principal</w:t>
      </w:r>
      <w:r w:rsidR="00A369D4" w:rsidRPr="009F1471">
        <w:t xml:space="preserve">. O ecrã de registo de consumo deveria ter algo no topo a explicitar o que ele </w:t>
      </w:r>
      <w:r w:rsidR="00555719" w:rsidRPr="009F1471">
        <w:t>é.</w:t>
      </w:r>
    </w:p>
    <w:p w14:paraId="1C6B04AD" w14:textId="77777777" w:rsidR="00473B8C" w:rsidRPr="009F1471" w:rsidRDefault="00473B8C" w:rsidP="00B1718E"/>
    <w:p w14:paraId="3A674178" w14:textId="6ADC3DA6" w:rsidR="00537592" w:rsidRPr="009F1471" w:rsidRDefault="00F346DC" w:rsidP="00B1718E">
      <w:r w:rsidRPr="009F1471">
        <w:t xml:space="preserve">O sistema também tem um ponto fraco, a falta de inclusão de bebidas para além da água. De acordo com </w:t>
      </w:r>
      <w:r w:rsidR="00B77F22" w:rsidRPr="009F1471">
        <w:t xml:space="preserve">o Beverage Hydration Index (BHI), bebidas como leite têm </w:t>
      </w:r>
      <w:r w:rsidR="00AF0AC7" w:rsidRPr="009F1471">
        <w:t>um valor hidrático 1.4x mais potente do que água</w:t>
      </w:r>
      <w:r w:rsidR="005F7581" w:rsidRPr="009F1471">
        <w:t>, e seria útil poder registar mais bebidas no sistema</w:t>
      </w:r>
      <w:r w:rsidR="00AA3DE5" w:rsidRPr="009F1471">
        <w:t>, com e</w:t>
      </w:r>
      <w:r w:rsidR="000529C6" w:rsidRPr="009F1471">
        <w:t>ste</w:t>
      </w:r>
      <w:r w:rsidR="00AA3DE5" w:rsidRPr="009F1471">
        <w:t xml:space="preserve"> calculando o valor hidrático automaticamente.</w:t>
      </w:r>
    </w:p>
    <w:p w14:paraId="046BB8A3" w14:textId="4587C901" w:rsidR="00F822FD" w:rsidRPr="009F1471" w:rsidRDefault="00F822FD" w:rsidP="00F822FD">
      <w:pPr>
        <w:pStyle w:val="Heading1"/>
        <w:rPr>
          <w:rFonts w:ascii="Cambria Math" w:hAnsi="Cambria Math"/>
        </w:rPr>
      </w:pPr>
      <w:r w:rsidRPr="009F1471">
        <w:rPr>
          <w:rFonts w:ascii="Cambria Math" w:hAnsi="Cambria Math"/>
        </w:rPr>
        <w:lastRenderedPageBreak/>
        <w:t>Caracterização dos utilizadores</w:t>
      </w:r>
    </w:p>
    <w:p w14:paraId="2A5C72BD" w14:textId="32D270FB" w:rsidR="00F822FD" w:rsidRPr="009F1471" w:rsidRDefault="00F822FD" w:rsidP="00F822FD">
      <w:r w:rsidRPr="009F1471">
        <w:t>O público-alvo da AquaTrack engloba jovens adultos e profissionais (18-45 anos) com um nível de escolaridade médio/superior e com literacia digital, habituados a interagir com smartphones e aplicações de produtividade ou saúde.</w:t>
      </w:r>
    </w:p>
    <w:p w14:paraId="3E138DE2" w14:textId="0127CA15" w:rsidR="00BC329D" w:rsidRPr="009F1471" w:rsidRDefault="00BC329D" w:rsidP="00F822FD"/>
    <w:p w14:paraId="45E46973" w14:textId="4C4B5435" w:rsidR="00BC329D" w:rsidRPr="009F1471" w:rsidRDefault="00BC329D" w:rsidP="00F822FD">
      <w:pPr>
        <w:rPr>
          <w:b/>
          <w:bCs/>
        </w:rPr>
      </w:pPr>
      <w:r w:rsidRPr="009F1471">
        <w:t xml:space="preserve">Caso fosse possível estabelecer contacto direto com os utilizadores finais, a obtenção de informação mais detalhada seria realizada através de questionários online com inquéritos curtos em grupos académicos para </w:t>
      </w:r>
      <w:r w:rsidR="00F31588" w:rsidRPr="009F1471">
        <w:t>quantificar os</w:t>
      </w:r>
      <w:r w:rsidRPr="009F1471">
        <w:t xml:space="preserve"> hábitos reais de consumo de café evs. água durante épocas de estudo e realização de entrevistas semiestruturadas de 5 minutos em escritórios e ginásios parceiros focadas em perceber exatamente em que momentos do dia de trabalho os profissionais se esquecem de beber água e quais as principais distrações.</w:t>
      </w:r>
    </w:p>
    <w:p w14:paraId="2871B3B1" w14:textId="06C4FFDF" w:rsidR="00192047" w:rsidRPr="009F1471" w:rsidRDefault="00192047" w:rsidP="00192047">
      <w:pPr>
        <w:pStyle w:val="Heading2"/>
      </w:pPr>
      <w:r w:rsidRPr="009F1471">
        <w:t>Persona 1 – Estudante focado</w:t>
      </w:r>
    </w:p>
    <w:p w14:paraId="52C866AA" w14:textId="34A59750" w:rsidR="00192047" w:rsidRPr="009F1471" w:rsidRDefault="00192047" w:rsidP="00192047">
      <w:r w:rsidRPr="009F1471">
        <w:t>O Tiago é um estudante de informática que passa muitas horas no computador a estudar e por isso sofre de dores de cabeça por falta de hidratação. Para além disso, ele costuma beber sumos e café em vez de água, o que torna a monitorização de hidratação mais difícil. Ele precisa da AquaTrack porque a aplicação permite registar rapidamente o consumo de líquidos sem interromper o estudo. A AquaTrack calcula os seus níveis de hidratação baseados no BHI (Beverage Hydration Index) sem o Tiago precisar de se preocupar com essa conversão.</w:t>
      </w:r>
    </w:p>
    <w:p w14:paraId="5FF9994C" w14:textId="77777777" w:rsidR="00192047" w:rsidRPr="009F1471" w:rsidRDefault="00192047" w:rsidP="00192047"/>
    <w:p w14:paraId="58B6A019" w14:textId="1087605A" w:rsidR="00192047" w:rsidRPr="009F1471" w:rsidRDefault="00192047" w:rsidP="00192047">
      <w:pPr>
        <w:pStyle w:val="Heading2"/>
      </w:pPr>
      <w:r w:rsidRPr="009F1471">
        <w:t>Persona 2 – Profissional ativ</w:t>
      </w:r>
      <w:r w:rsidR="00AD1397" w:rsidRPr="009F1471">
        <w:t>a</w:t>
      </w:r>
    </w:p>
    <w:p w14:paraId="487F10D2" w14:textId="49A3C2D2" w:rsidR="00192047" w:rsidRPr="009F1471" w:rsidRDefault="00192047" w:rsidP="00192047">
      <w:r w:rsidRPr="009F1471">
        <w:t>A Mariana trabalha num escritorio e vai ao ginaso ao final do dia. Para ele é crucial antigir a sua meta diária de 2.5L</w:t>
      </w:r>
      <w:r w:rsidR="002E6D7A" w:rsidRPr="009F1471">
        <w:t xml:space="preserve"> de água.</w:t>
      </w:r>
      <w:r w:rsidR="004E7E74" w:rsidRPr="009F1471">
        <w:t xml:space="preserve"> Ela precisa de visualizar o gráfico de barras semanal para garantir a consistência e verificar rapidamente na lista diária se já bebeu a quantidade necessária antes do treino.</w:t>
      </w:r>
    </w:p>
    <w:p w14:paraId="0BC43BF9" w14:textId="77777777" w:rsidR="00192047" w:rsidRPr="009F1471" w:rsidRDefault="00192047" w:rsidP="00192047"/>
    <w:p w14:paraId="13B3491E" w14:textId="7D66E109" w:rsidR="005E67C0" w:rsidRPr="009F1471" w:rsidRDefault="005E67C0" w:rsidP="005E67C0">
      <w:pPr>
        <w:pStyle w:val="Heading1"/>
      </w:pPr>
      <w:r w:rsidRPr="009F1471">
        <w:lastRenderedPageBreak/>
        <w:t>Cenários de utilização</w:t>
      </w:r>
    </w:p>
    <w:p w14:paraId="5B68DAF1" w14:textId="4F59CC8A" w:rsidR="005E67C0" w:rsidRPr="009F1471" w:rsidRDefault="005E67C0" w:rsidP="005E67C0">
      <w:pPr>
        <w:pStyle w:val="Heading2"/>
      </w:pPr>
      <w:r w:rsidRPr="009F1471">
        <w:t>Cenário 1 – Registo rápido e conversão (Tiago)</w:t>
      </w:r>
    </w:p>
    <w:p w14:paraId="3D7BD9A6" w14:textId="62FBBAB8" w:rsidR="005E67C0" w:rsidRPr="009F1471" w:rsidRDefault="005E67C0" w:rsidP="005E67C0">
      <w:r w:rsidRPr="009F1471">
        <w:t>O Tiago está focado a estudar para os exames na biblioteca. Sente-se cansado e vai à máquina de venda automática tirar um café. Não quer perder o foco do estudo. Assim que bebe o café, desbloqueia o telemóvel e abre a AquaTrack. Na página principal, clica em "Adicionar Outra Bebida", seleciona o ícone d</w:t>
      </w:r>
      <w:r w:rsidR="00E867C5" w:rsidRPr="009F1471">
        <w:t>a cola</w:t>
      </w:r>
      <w:r w:rsidRPr="009F1471">
        <w:t xml:space="preserve"> e escolhe a dose "</w:t>
      </w:r>
      <w:r w:rsidR="005839E2" w:rsidRPr="009F1471">
        <w:t>330ml</w:t>
      </w:r>
      <w:r w:rsidRPr="009F1471">
        <w:t xml:space="preserve">". A aplicação regista a bebida, mas, utilizando o fator de conversão do Índice de Hidratação, a sua barra de progresso diária sobe </w:t>
      </w:r>
      <w:r w:rsidR="00905C8E" w:rsidRPr="009F1471">
        <w:t>de acordo</w:t>
      </w:r>
      <w:r w:rsidRPr="009F1471">
        <w:t xml:space="preserve"> à hidratação real fornecida. O</w:t>
      </w:r>
      <w:r w:rsidR="00CC6086" w:rsidRPr="009F1471">
        <w:t xml:space="preserve"> </w:t>
      </w:r>
      <w:r w:rsidRPr="009F1471">
        <w:t>Tiago volta a bloquear o ecrã e a estudar, sabendo que a sua meta real está atualizada.</w:t>
      </w:r>
    </w:p>
    <w:p w14:paraId="6ED76777" w14:textId="77777777" w:rsidR="005E67C0" w:rsidRPr="009F1471" w:rsidRDefault="005E67C0" w:rsidP="005E67C0"/>
    <w:p w14:paraId="484A1ED5" w14:textId="43E1B6D5" w:rsidR="005E67C0" w:rsidRPr="009F1471" w:rsidRDefault="005E67C0" w:rsidP="005E67C0">
      <w:pPr>
        <w:pStyle w:val="Heading2"/>
      </w:pPr>
      <w:r w:rsidRPr="009F1471">
        <w:t>Cenário 2 – Consulta de histórico e edição (Maria)</w:t>
      </w:r>
    </w:p>
    <w:p w14:paraId="578A13DB" w14:textId="43E0F2EA" w:rsidR="005E67C0" w:rsidRPr="009F1471" w:rsidRDefault="005E67C0" w:rsidP="005E67C0">
      <w:r w:rsidRPr="009F1471">
        <w:t>A Mariana sai do trabalho às 18h00 e está a preparar o saco para ir ao ginásio. Ela abre a AquaTrack e acede imediatamente ao ecrã de "Histórico" para verificar como correu o seu dia. O gráfico de barras mostra que ela só atingiu 60% da meta diária. Ao olhar para a lista de bebidas do dia, percebe que o sistema não tem o registo da garrafa de 500ml que bebeu durante a reunião de almoço. Ela seleciona "Adicionar Registo Antigo" no histórico, insere a água e a hora (13h30). O gráfico atualiza instantaneamente para 80%. Com esta confirmação visual rápida, a Mariana sabe que só precisa de beber uma garrafa durante o treino para bater a sua meta de 2.5L.</w:t>
      </w:r>
    </w:p>
    <w:p w14:paraId="4B44BF55" w14:textId="77777777" w:rsidR="001E7C50" w:rsidRPr="009F1471" w:rsidRDefault="001E7C50" w:rsidP="005E67C0"/>
    <w:p w14:paraId="1C304872" w14:textId="41878E9E" w:rsidR="001E7C50" w:rsidRPr="009F1471" w:rsidRDefault="001E7C50" w:rsidP="001E7C50">
      <w:pPr>
        <w:pStyle w:val="Heading1"/>
      </w:pPr>
      <w:r w:rsidRPr="009F1471">
        <w:t>Análise de tarefas</w:t>
      </w:r>
    </w:p>
    <w:p w14:paraId="29D07C39" w14:textId="7F60DD6C" w:rsidR="00704B43" w:rsidRPr="009F1471" w:rsidRDefault="001E7C50" w:rsidP="00704B43">
      <w:pPr>
        <w:pStyle w:val="Heading2"/>
      </w:pPr>
      <w:r w:rsidRPr="009F1471">
        <w:t xml:space="preserve">Cenário 1 (Tiago): registar uma bebida </w:t>
      </w:r>
      <w:r w:rsidR="00E57724" w:rsidRPr="009F1471">
        <w:t>(</w:t>
      </w:r>
      <w:r w:rsidRPr="009F1471">
        <w:t>com conversão</w:t>
      </w:r>
      <w:r w:rsidR="00E57724" w:rsidRPr="009F1471">
        <w:t>)</w:t>
      </w:r>
    </w:p>
    <w:p w14:paraId="7F675235" w14:textId="7FFBB5A7" w:rsidR="00704B43" w:rsidRPr="009F1471" w:rsidRDefault="00704B43" w:rsidP="00704B43">
      <w:pPr>
        <w:pStyle w:val="ListParagraph"/>
        <w:numPr>
          <w:ilvl w:val="0"/>
          <w:numId w:val="3"/>
        </w:numPr>
      </w:pPr>
      <w:r w:rsidRPr="009F1471">
        <w:t>Aceder ao menu de registo avançado</w:t>
      </w:r>
    </w:p>
    <w:p w14:paraId="0136C4C1" w14:textId="3FE0E0C6" w:rsidR="00704B43" w:rsidRPr="009F1471" w:rsidRDefault="00704B43" w:rsidP="00704B43">
      <w:pPr>
        <w:pStyle w:val="ListParagraph"/>
        <w:numPr>
          <w:ilvl w:val="1"/>
          <w:numId w:val="3"/>
        </w:numPr>
      </w:pPr>
      <w:r w:rsidRPr="009F1471">
        <w:t>Abrir a aplicação (Ecrã Principal).</w:t>
      </w:r>
    </w:p>
    <w:p w14:paraId="27E5B9F3" w14:textId="5871FFD6" w:rsidR="00704B43" w:rsidRPr="009F1471" w:rsidRDefault="00704B43" w:rsidP="00704B43">
      <w:pPr>
        <w:pStyle w:val="ListParagraph"/>
        <w:numPr>
          <w:ilvl w:val="1"/>
          <w:numId w:val="3"/>
        </w:numPr>
      </w:pPr>
      <w:r w:rsidRPr="009F1471">
        <w:t>Clicar no botão "Adicionar Outra Bebida".</w:t>
      </w:r>
    </w:p>
    <w:p w14:paraId="035F61AE" w14:textId="4D74B018" w:rsidR="00704B43" w:rsidRPr="009F1471" w:rsidRDefault="00704B43" w:rsidP="00704B43">
      <w:pPr>
        <w:pStyle w:val="ListParagraph"/>
        <w:numPr>
          <w:ilvl w:val="0"/>
          <w:numId w:val="3"/>
        </w:numPr>
      </w:pPr>
      <w:r w:rsidRPr="009F1471">
        <w:t>Especificar a bebida e quantidade</w:t>
      </w:r>
    </w:p>
    <w:p w14:paraId="30F68C45" w14:textId="47D24364" w:rsidR="00704B43" w:rsidRPr="009F1471" w:rsidRDefault="00704B43" w:rsidP="00704B43">
      <w:pPr>
        <w:pStyle w:val="ListParagraph"/>
        <w:numPr>
          <w:ilvl w:val="1"/>
          <w:numId w:val="3"/>
        </w:numPr>
      </w:pPr>
      <w:r w:rsidRPr="009F1471">
        <w:t>Selecionar o ícone correspondente a "C</w:t>
      </w:r>
      <w:r w:rsidR="00FB38AC" w:rsidRPr="009F1471">
        <w:t>ola</w:t>
      </w:r>
      <w:r w:rsidRPr="009F1471">
        <w:t>".</w:t>
      </w:r>
    </w:p>
    <w:p w14:paraId="1D6B4F3B" w14:textId="090731E2" w:rsidR="00704B43" w:rsidRPr="009F1471" w:rsidRDefault="00704B43" w:rsidP="00704B43">
      <w:pPr>
        <w:pStyle w:val="ListParagraph"/>
        <w:numPr>
          <w:ilvl w:val="1"/>
          <w:numId w:val="3"/>
        </w:numPr>
      </w:pPr>
      <w:r w:rsidRPr="009F1471">
        <w:t>Escolher a quantidade</w:t>
      </w:r>
      <w:r w:rsidR="001507FC" w:rsidRPr="009F1471">
        <w:t xml:space="preserve"> </w:t>
      </w:r>
      <w:r w:rsidRPr="009F1471">
        <w:t>(ex: "</w:t>
      </w:r>
      <w:r w:rsidR="00544C6F" w:rsidRPr="009F1471">
        <w:t>250</w:t>
      </w:r>
      <w:r w:rsidRPr="009F1471">
        <w:t>ml").</w:t>
      </w:r>
    </w:p>
    <w:p w14:paraId="2659FBB9" w14:textId="37F1F8AB" w:rsidR="00704B43" w:rsidRPr="009F1471" w:rsidRDefault="00704B43" w:rsidP="00704B43">
      <w:pPr>
        <w:pStyle w:val="ListParagraph"/>
        <w:numPr>
          <w:ilvl w:val="0"/>
          <w:numId w:val="3"/>
        </w:numPr>
      </w:pPr>
      <w:r w:rsidRPr="009F1471">
        <w:lastRenderedPageBreak/>
        <w:t>Concluir o registo</w:t>
      </w:r>
    </w:p>
    <w:p w14:paraId="77887331" w14:textId="2DFB50F9" w:rsidR="00704B43" w:rsidRPr="009F1471" w:rsidRDefault="00704B43" w:rsidP="00704B43">
      <w:pPr>
        <w:pStyle w:val="ListParagraph"/>
        <w:numPr>
          <w:ilvl w:val="1"/>
          <w:numId w:val="3"/>
        </w:numPr>
      </w:pPr>
      <w:r w:rsidRPr="009F1471">
        <w:t>Clicar no botão "</w:t>
      </w:r>
      <w:r w:rsidR="00FB756E" w:rsidRPr="009F1471">
        <w:t>Beber</w:t>
      </w:r>
      <w:r w:rsidRPr="009F1471">
        <w:t>".</w:t>
      </w:r>
    </w:p>
    <w:p w14:paraId="2C868525" w14:textId="2644FDBE" w:rsidR="00704B43" w:rsidRPr="009F1471" w:rsidRDefault="00704B43" w:rsidP="00704B43">
      <w:pPr>
        <w:pStyle w:val="ListParagraph"/>
        <w:numPr>
          <w:ilvl w:val="0"/>
          <w:numId w:val="3"/>
        </w:numPr>
      </w:pPr>
      <w:r w:rsidRPr="009F1471">
        <w:t>Validar o estado do sistema</w:t>
      </w:r>
    </w:p>
    <w:p w14:paraId="06EE4CEB" w14:textId="057FF7D9" w:rsidR="00704B43" w:rsidRPr="009F1471" w:rsidRDefault="00704B43" w:rsidP="00704B43">
      <w:pPr>
        <w:pStyle w:val="ListParagraph"/>
        <w:numPr>
          <w:ilvl w:val="1"/>
          <w:numId w:val="3"/>
        </w:numPr>
      </w:pPr>
      <w:r w:rsidRPr="009F1471">
        <w:t>Confirmar visualmente que a barra de progresso diária atualizou com o valor já convertido pelo Índice de Hidratação.</w:t>
      </w:r>
    </w:p>
    <w:p w14:paraId="18055071" w14:textId="77777777" w:rsidR="00704B43" w:rsidRPr="009F1471" w:rsidRDefault="00704B43" w:rsidP="00704B43"/>
    <w:p w14:paraId="7D7049F0" w14:textId="41E6CD45" w:rsidR="00704B43" w:rsidRPr="009F1471" w:rsidRDefault="00704B43" w:rsidP="003F5CE1">
      <w:pPr>
        <w:pStyle w:val="Heading2"/>
      </w:pPr>
      <w:r w:rsidRPr="009F1471">
        <w:t>Cenário 2 (Maria): inserir um registo esquecido no histórico</w:t>
      </w:r>
    </w:p>
    <w:p w14:paraId="4D8D2B31" w14:textId="4C24AD02" w:rsidR="003F5CE1" w:rsidRPr="009F1471" w:rsidRDefault="003F5CE1" w:rsidP="003F5CE1">
      <w:pPr>
        <w:pStyle w:val="ListParagraph"/>
        <w:numPr>
          <w:ilvl w:val="0"/>
          <w:numId w:val="4"/>
        </w:numPr>
      </w:pPr>
      <w:r w:rsidRPr="009F1471">
        <w:t>Aceder à secção de estatísticas</w:t>
      </w:r>
    </w:p>
    <w:p w14:paraId="5008E76C" w14:textId="4CE0E5FE" w:rsidR="003F5CE1" w:rsidRPr="009F1471" w:rsidRDefault="003F5CE1" w:rsidP="003F5CE1">
      <w:pPr>
        <w:pStyle w:val="ListParagraph"/>
        <w:numPr>
          <w:ilvl w:val="1"/>
          <w:numId w:val="4"/>
        </w:numPr>
      </w:pPr>
      <w:r w:rsidRPr="009F1471">
        <w:t>Abrir a aplicação.</w:t>
      </w:r>
    </w:p>
    <w:p w14:paraId="6F76C6C4" w14:textId="2722AADF" w:rsidR="003F5CE1" w:rsidRPr="009F1471" w:rsidRDefault="003F5CE1" w:rsidP="003F5CE1">
      <w:pPr>
        <w:pStyle w:val="ListParagraph"/>
        <w:numPr>
          <w:ilvl w:val="1"/>
          <w:numId w:val="4"/>
        </w:numPr>
      </w:pPr>
      <w:r w:rsidRPr="009F1471">
        <w:t>Clicar no ícone "Histórico" na barra de navegação.</w:t>
      </w:r>
    </w:p>
    <w:p w14:paraId="182E0765" w14:textId="7944AC2F" w:rsidR="003F5CE1" w:rsidRPr="009F1471" w:rsidRDefault="003F5CE1" w:rsidP="003F5CE1">
      <w:pPr>
        <w:pStyle w:val="ListParagraph"/>
        <w:numPr>
          <w:ilvl w:val="0"/>
          <w:numId w:val="4"/>
        </w:numPr>
      </w:pPr>
      <w:r w:rsidRPr="009F1471">
        <w:t>Iniciar a edição do diário</w:t>
      </w:r>
    </w:p>
    <w:p w14:paraId="3A01CDAD" w14:textId="48CD46C3" w:rsidR="003F5CE1" w:rsidRPr="009F1471" w:rsidRDefault="003F5CE1" w:rsidP="003F5CE1">
      <w:pPr>
        <w:pStyle w:val="ListParagraph"/>
        <w:numPr>
          <w:ilvl w:val="1"/>
          <w:numId w:val="4"/>
        </w:numPr>
      </w:pPr>
      <w:r w:rsidRPr="009F1471">
        <w:t>Analisar o gráfico e a lista de registos do dia atual.</w:t>
      </w:r>
    </w:p>
    <w:p w14:paraId="33E57F08" w14:textId="408B1D35" w:rsidR="003F5CE1" w:rsidRPr="009F1471" w:rsidRDefault="003F5CE1" w:rsidP="003F5CE1">
      <w:pPr>
        <w:pStyle w:val="ListParagraph"/>
        <w:numPr>
          <w:ilvl w:val="1"/>
          <w:numId w:val="4"/>
        </w:numPr>
      </w:pPr>
      <w:r w:rsidRPr="009F1471">
        <w:t>Clicar no botão "Adicionar Registo Antigo".</w:t>
      </w:r>
    </w:p>
    <w:p w14:paraId="73462B9E" w14:textId="739DC3A9" w:rsidR="003F5CE1" w:rsidRPr="009F1471" w:rsidRDefault="003F5CE1" w:rsidP="003F5CE1">
      <w:pPr>
        <w:pStyle w:val="ListParagraph"/>
        <w:numPr>
          <w:ilvl w:val="0"/>
          <w:numId w:val="4"/>
        </w:numPr>
      </w:pPr>
      <w:r w:rsidRPr="009F1471">
        <w:t>Preencher os dados em falta</w:t>
      </w:r>
    </w:p>
    <w:p w14:paraId="66A518E3" w14:textId="17298003" w:rsidR="003F5CE1" w:rsidRPr="009F1471" w:rsidRDefault="003F5CE1" w:rsidP="003F5CE1">
      <w:pPr>
        <w:pStyle w:val="ListParagraph"/>
        <w:numPr>
          <w:ilvl w:val="1"/>
          <w:numId w:val="4"/>
        </w:numPr>
      </w:pPr>
      <w:r w:rsidRPr="009F1471">
        <w:t>Selecionar a bebida (Água).</w:t>
      </w:r>
    </w:p>
    <w:p w14:paraId="08441493" w14:textId="1445E996" w:rsidR="003F5CE1" w:rsidRPr="009F1471" w:rsidRDefault="003F5CE1" w:rsidP="003F5CE1">
      <w:pPr>
        <w:pStyle w:val="ListParagraph"/>
        <w:numPr>
          <w:ilvl w:val="1"/>
          <w:numId w:val="4"/>
        </w:numPr>
      </w:pPr>
      <w:r w:rsidRPr="009F1471">
        <w:t>Inserir a quantidade consumida (ex: 500ml).</w:t>
      </w:r>
    </w:p>
    <w:p w14:paraId="03349BB4" w14:textId="50FCE137" w:rsidR="003F5CE1" w:rsidRPr="009F1471" w:rsidRDefault="003F5CE1" w:rsidP="003F5CE1">
      <w:pPr>
        <w:pStyle w:val="ListParagraph"/>
        <w:numPr>
          <w:ilvl w:val="1"/>
          <w:numId w:val="4"/>
        </w:numPr>
      </w:pPr>
      <w:r w:rsidRPr="009F1471">
        <w:t>Ajustar a hora de consumo para o momento correto (ex: 13h30).</w:t>
      </w:r>
    </w:p>
    <w:p w14:paraId="6543CBF0" w14:textId="7E76E08C" w:rsidR="003F5CE1" w:rsidRPr="009F1471" w:rsidRDefault="003F5CE1" w:rsidP="003F5CE1">
      <w:pPr>
        <w:pStyle w:val="ListParagraph"/>
        <w:numPr>
          <w:ilvl w:val="0"/>
          <w:numId w:val="4"/>
        </w:numPr>
      </w:pPr>
      <w:r w:rsidRPr="009F1471">
        <w:t>Concluir e verificar</w:t>
      </w:r>
    </w:p>
    <w:p w14:paraId="74C14CBA" w14:textId="40E9FCC4" w:rsidR="003F5CE1" w:rsidRPr="009F1471" w:rsidRDefault="003F5CE1" w:rsidP="003F5CE1">
      <w:pPr>
        <w:pStyle w:val="ListParagraph"/>
        <w:numPr>
          <w:ilvl w:val="1"/>
          <w:numId w:val="4"/>
        </w:numPr>
      </w:pPr>
      <w:r w:rsidRPr="009F1471">
        <w:t>Clicar em "Guardar".</w:t>
      </w:r>
    </w:p>
    <w:p w14:paraId="46067930" w14:textId="6AFB0614" w:rsidR="003F5CE1" w:rsidRPr="009F1471" w:rsidRDefault="003F5CE1" w:rsidP="003F5CE1">
      <w:pPr>
        <w:pStyle w:val="ListParagraph"/>
        <w:numPr>
          <w:ilvl w:val="1"/>
          <w:numId w:val="4"/>
        </w:numPr>
      </w:pPr>
      <w:r w:rsidRPr="009F1471">
        <w:t>Confirmar que o gráfico de barras diário e a percentagem da meta foram recalculados e atualizados na interface.</w:t>
      </w:r>
    </w:p>
    <w:p w14:paraId="52705CAE" w14:textId="54C16FAA" w:rsidR="005A3A1D" w:rsidRPr="009F1471" w:rsidRDefault="005A3A1D" w:rsidP="005A3A1D">
      <w:pPr>
        <w:pStyle w:val="Heading1"/>
      </w:pPr>
      <w:r w:rsidRPr="009F1471">
        <w:t>Estilo e dispositivos de interação</w:t>
      </w:r>
    </w:p>
    <w:p w14:paraId="1B66E08E" w14:textId="7E33E885" w:rsidR="005A3A1D" w:rsidRPr="009F1471" w:rsidRDefault="005A3A1D" w:rsidP="005A3A1D">
      <w:r w:rsidRPr="009F1471">
        <w:t xml:space="preserve">Este tipo de aplicação </w:t>
      </w:r>
      <w:r w:rsidR="0006033B" w:rsidRPr="009F1471">
        <w:t>quase só faz sentido em dispositivos m</w:t>
      </w:r>
      <w:r w:rsidR="009256A0" w:rsidRPr="009F1471">
        <w:t>ó</w:t>
      </w:r>
      <w:r w:rsidR="0006033B" w:rsidRPr="009F1471">
        <w:t>v</w:t>
      </w:r>
      <w:r w:rsidR="00DA0523" w:rsidRPr="009F1471">
        <w:t>e</w:t>
      </w:r>
      <w:r w:rsidR="0006033B" w:rsidRPr="009F1471">
        <w:t xml:space="preserve">is (smartphone), porque é o único dispositivo que o utilizador tem quase sempre consigo independentemente do </w:t>
      </w:r>
      <w:r w:rsidR="00DA0523" w:rsidRPr="009F1471">
        <w:t>sítio</w:t>
      </w:r>
      <w:r w:rsidR="0006033B" w:rsidRPr="009F1471">
        <w:t xml:space="preserve"> onde está, assim podendo registar o consumo de água sempre que a consome. </w:t>
      </w:r>
    </w:p>
    <w:p w14:paraId="354865A0" w14:textId="72BC53CB" w:rsidR="00E703AE" w:rsidRPr="009F1471" w:rsidRDefault="00E703AE" w:rsidP="00E703AE">
      <w:pPr>
        <w:pStyle w:val="Heading2"/>
      </w:pPr>
      <w:r w:rsidRPr="009F1471">
        <w:t>Estilos de interação</w:t>
      </w:r>
    </w:p>
    <w:p w14:paraId="758202AD" w14:textId="1D528D70" w:rsidR="00E703AE" w:rsidRPr="009F1471" w:rsidRDefault="00E703AE" w:rsidP="00E703AE">
      <w:r w:rsidRPr="009F1471">
        <w:rPr>
          <w:b/>
          <w:bCs/>
        </w:rPr>
        <w:t xml:space="preserve">Manipulação Direta é </w:t>
      </w:r>
      <w:r w:rsidRPr="009F1471">
        <w:t xml:space="preserve">o estilo principal. O utilizador interage diretamente com elementos visuais no ecrã principal (ex: tocar no ícone rápido de +250ml ou selecionar </w:t>
      </w:r>
      <w:r w:rsidRPr="009F1471">
        <w:lastRenderedPageBreak/>
        <w:t xml:space="preserve">o ícone de uma bebida específica), garantindo um feedback visual imediato e minimizando a carga cognitiva. </w:t>
      </w:r>
    </w:p>
    <w:p w14:paraId="5DEF5DC5" w14:textId="35E8DB1C" w:rsidR="00F03D64" w:rsidRPr="009F1471" w:rsidRDefault="00E703AE" w:rsidP="00E703AE">
      <w:r w:rsidRPr="009F1471">
        <w:rPr>
          <w:b/>
          <w:bCs/>
        </w:rPr>
        <w:t xml:space="preserve">Preenchimento de Formulários </w:t>
      </w:r>
      <w:r w:rsidRPr="009F1471">
        <w:t>é o estilo utilizado de forma secundária no ecrã de histórico para a inserção de registos retroativos, onde o utilizador necessita de introduzir parâmetros específicos (tipo de bebida, quantidade exata e hora de consumo).</w:t>
      </w:r>
    </w:p>
    <w:p w14:paraId="2067819E" w14:textId="0153451E" w:rsidR="00F03D64" w:rsidRPr="009F1471" w:rsidRDefault="00F03D64" w:rsidP="00F03D64">
      <w:pPr>
        <w:pStyle w:val="Heading1"/>
      </w:pPr>
      <w:r w:rsidRPr="009F1471">
        <w:t>Protótipo da aplicação</w:t>
      </w:r>
    </w:p>
    <w:p w14:paraId="7A1BEDF2" w14:textId="3419B920" w:rsidR="00F03D64" w:rsidRPr="009F1471" w:rsidRDefault="00F03D64" w:rsidP="00F03D64">
      <w:pPr>
        <w:pStyle w:val="Heading2"/>
      </w:pPr>
      <w:r w:rsidRPr="009F1471">
        <w:t>Esboço baixa fidelidade</w:t>
      </w:r>
    </w:p>
    <w:p w14:paraId="1C7C08E7" w14:textId="28256DBF" w:rsidR="00D122C2" w:rsidRPr="009F1471" w:rsidRDefault="00D122C2" w:rsidP="00D122C2">
      <w:r w:rsidRPr="009F1471">
        <w:t>Antes de ter uma ideia total acerca do desenho da aplicação foi realizado um esboço em papel com os ecrãs principais da aplicação</w:t>
      </w:r>
    </w:p>
    <w:p w14:paraId="1F50A904" w14:textId="77777777" w:rsidR="009C6FCD" w:rsidRPr="009F1471" w:rsidRDefault="009C6FCD" w:rsidP="009C6FCD"/>
    <w:p w14:paraId="43C7ECF9" w14:textId="0003EFDA" w:rsidR="0028386F" w:rsidRPr="009F1471" w:rsidRDefault="001D4E7A" w:rsidP="0028386F">
      <w:pPr>
        <w:pStyle w:val="Heading2"/>
      </w:pPr>
      <w:r w:rsidRPr="009F1471">
        <w:t>Esboço</w:t>
      </w:r>
      <w:r w:rsidR="0028386F" w:rsidRPr="009F1471">
        <w:t xml:space="preserve"> média fidelidade</w:t>
      </w:r>
    </w:p>
    <w:p w14:paraId="5C04C381" w14:textId="0779E907" w:rsidR="00E536E2" w:rsidRPr="009F1471" w:rsidRDefault="001D4E7A" w:rsidP="001D4E7A">
      <w:r w:rsidRPr="009F1471">
        <w:t>Em continuação do subcapítulo anterior foi realizado em melhor fidelidade o desenho de ecrãs n</w:t>
      </w:r>
      <w:r w:rsidR="00146E2C" w:rsidRPr="009F1471">
        <w:t>o</w:t>
      </w:r>
      <w:r w:rsidRPr="009F1471">
        <w:t xml:space="preserve"> </w:t>
      </w:r>
      <w:r w:rsidR="00B0199A" w:rsidRPr="009F1471">
        <w:t>software</w:t>
      </w:r>
      <w:r w:rsidRPr="009F1471">
        <w:t xml:space="preserve"> Balsamiq. </w:t>
      </w:r>
      <w:r w:rsidR="00AF7FE1" w:rsidRPr="009F1471">
        <w:t xml:space="preserve">Estes esboços expandem a visão rudimentar feita em papel, </w:t>
      </w:r>
      <w:r w:rsidR="00BA4ED0" w:rsidRPr="009F1471">
        <w:t>e serão a versão mais próxima do desenho final</w:t>
      </w:r>
      <w:r w:rsidR="00DD3B70" w:rsidRPr="009F1471">
        <w:t>.</w:t>
      </w:r>
    </w:p>
    <w:p w14:paraId="1B8417DB" w14:textId="552C9E54" w:rsidR="00CA1B33" w:rsidRPr="009F1471" w:rsidRDefault="00141500" w:rsidP="00510E0D">
      <w:pPr>
        <w:pStyle w:val="Heading2"/>
      </w:pPr>
      <w:r w:rsidRPr="009F1471">
        <w:t>Diagrama de estrutura de navegação</w:t>
      </w:r>
    </w:p>
    <w:p w14:paraId="394E0B1F" w14:textId="020D7244" w:rsidR="006B5C5E" w:rsidRDefault="000F4E31" w:rsidP="006B5C5E">
      <w:pPr>
        <w:pStyle w:val="Heading2"/>
      </w:pPr>
      <w:r w:rsidRPr="009F1471">
        <w:t>Aplicação de princípios de usabilidad</w:t>
      </w:r>
      <w:r w:rsidR="006B5C5E">
        <w:t>e</w:t>
      </w:r>
    </w:p>
    <w:p w14:paraId="2DCB3593" w14:textId="1BF3DE73" w:rsidR="00A63AA6" w:rsidRPr="00510E0D" w:rsidRDefault="00A63AA6" w:rsidP="00510E0D">
      <w:pPr>
        <w:spacing w:after="160" w:line="278" w:lineRule="auto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sectPr w:rsidR="00A63AA6" w:rsidRPr="00510E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C2843"/>
    <w:multiLevelType w:val="multilevel"/>
    <w:tmpl w:val="46023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C0C73"/>
    <w:multiLevelType w:val="hybridMultilevel"/>
    <w:tmpl w:val="737CECEE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EA0227"/>
    <w:multiLevelType w:val="hybridMultilevel"/>
    <w:tmpl w:val="AAA63330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3B2D9F"/>
    <w:multiLevelType w:val="multilevel"/>
    <w:tmpl w:val="D4D8F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917F5F"/>
    <w:multiLevelType w:val="hybridMultilevel"/>
    <w:tmpl w:val="1F6017D4"/>
    <w:lvl w:ilvl="0" w:tplc="0C000011">
      <w:start w:val="1"/>
      <w:numFmt w:val="decimal"/>
      <w:lvlText w:val="%1)"/>
      <w:lvlJc w:val="left"/>
      <w:pPr>
        <w:ind w:left="360" w:hanging="360"/>
      </w:pPr>
    </w:lvl>
    <w:lvl w:ilvl="1" w:tplc="0C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C00001B" w:tentative="1">
      <w:start w:val="1"/>
      <w:numFmt w:val="lowerRoman"/>
      <w:lvlText w:val="%3."/>
      <w:lvlJc w:val="right"/>
      <w:pPr>
        <w:ind w:left="1800" w:hanging="180"/>
      </w:pPr>
    </w:lvl>
    <w:lvl w:ilvl="3" w:tplc="0C00000F" w:tentative="1">
      <w:start w:val="1"/>
      <w:numFmt w:val="decimal"/>
      <w:lvlText w:val="%4."/>
      <w:lvlJc w:val="left"/>
      <w:pPr>
        <w:ind w:left="2520" w:hanging="360"/>
      </w:pPr>
    </w:lvl>
    <w:lvl w:ilvl="4" w:tplc="0C000019" w:tentative="1">
      <w:start w:val="1"/>
      <w:numFmt w:val="lowerLetter"/>
      <w:lvlText w:val="%5."/>
      <w:lvlJc w:val="left"/>
      <w:pPr>
        <w:ind w:left="3240" w:hanging="360"/>
      </w:pPr>
    </w:lvl>
    <w:lvl w:ilvl="5" w:tplc="0C00001B" w:tentative="1">
      <w:start w:val="1"/>
      <w:numFmt w:val="lowerRoman"/>
      <w:lvlText w:val="%6."/>
      <w:lvlJc w:val="right"/>
      <w:pPr>
        <w:ind w:left="3960" w:hanging="180"/>
      </w:pPr>
    </w:lvl>
    <w:lvl w:ilvl="6" w:tplc="0C00000F" w:tentative="1">
      <w:start w:val="1"/>
      <w:numFmt w:val="decimal"/>
      <w:lvlText w:val="%7."/>
      <w:lvlJc w:val="left"/>
      <w:pPr>
        <w:ind w:left="4680" w:hanging="360"/>
      </w:pPr>
    </w:lvl>
    <w:lvl w:ilvl="7" w:tplc="0C000019" w:tentative="1">
      <w:start w:val="1"/>
      <w:numFmt w:val="lowerLetter"/>
      <w:lvlText w:val="%8."/>
      <w:lvlJc w:val="left"/>
      <w:pPr>
        <w:ind w:left="5400" w:hanging="360"/>
      </w:pPr>
    </w:lvl>
    <w:lvl w:ilvl="8" w:tplc="0C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6816CA1"/>
    <w:multiLevelType w:val="multilevel"/>
    <w:tmpl w:val="46023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324225"/>
    <w:multiLevelType w:val="multilevel"/>
    <w:tmpl w:val="581E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0F08C1"/>
    <w:multiLevelType w:val="hybridMultilevel"/>
    <w:tmpl w:val="03A2B1A2"/>
    <w:lvl w:ilvl="0" w:tplc="0C000011">
      <w:start w:val="1"/>
      <w:numFmt w:val="decimal"/>
      <w:lvlText w:val="%1)"/>
      <w:lvlJc w:val="left"/>
      <w:pPr>
        <w:ind w:left="1440" w:hanging="360"/>
      </w:pPr>
    </w:lvl>
    <w:lvl w:ilvl="1" w:tplc="0C000019" w:tentative="1">
      <w:start w:val="1"/>
      <w:numFmt w:val="lowerLetter"/>
      <w:lvlText w:val="%2."/>
      <w:lvlJc w:val="left"/>
      <w:pPr>
        <w:ind w:left="2160" w:hanging="360"/>
      </w:pPr>
    </w:lvl>
    <w:lvl w:ilvl="2" w:tplc="0C00001B" w:tentative="1">
      <w:start w:val="1"/>
      <w:numFmt w:val="lowerRoman"/>
      <w:lvlText w:val="%3."/>
      <w:lvlJc w:val="right"/>
      <w:pPr>
        <w:ind w:left="2880" w:hanging="180"/>
      </w:pPr>
    </w:lvl>
    <w:lvl w:ilvl="3" w:tplc="0C00000F" w:tentative="1">
      <w:start w:val="1"/>
      <w:numFmt w:val="decimal"/>
      <w:lvlText w:val="%4."/>
      <w:lvlJc w:val="left"/>
      <w:pPr>
        <w:ind w:left="3600" w:hanging="360"/>
      </w:pPr>
    </w:lvl>
    <w:lvl w:ilvl="4" w:tplc="0C000019" w:tentative="1">
      <w:start w:val="1"/>
      <w:numFmt w:val="lowerLetter"/>
      <w:lvlText w:val="%5."/>
      <w:lvlJc w:val="left"/>
      <w:pPr>
        <w:ind w:left="4320" w:hanging="360"/>
      </w:pPr>
    </w:lvl>
    <w:lvl w:ilvl="5" w:tplc="0C00001B" w:tentative="1">
      <w:start w:val="1"/>
      <w:numFmt w:val="lowerRoman"/>
      <w:lvlText w:val="%6."/>
      <w:lvlJc w:val="right"/>
      <w:pPr>
        <w:ind w:left="5040" w:hanging="180"/>
      </w:pPr>
    </w:lvl>
    <w:lvl w:ilvl="6" w:tplc="0C00000F" w:tentative="1">
      <w:start w:val="1"/>
      <w:numFmt w:val="decimal"/>
      <w:lvlText w:val="%7."/>
      <w:lvlJc w:val="left"/>
      <w:pPr>
        <w:ind w:left="5760" w:hanging="360"/>
      </w:pPr>
    </w:lvl>
    <w:lvl w:ilvl="7" w:tplc="0C000019" w:tentative="1">
      <w:start w:val="1"/>
      <w:numFmt w:val="lowerLetter"/>
      <w:lvlText w:val="%8."/>
      <w:lvlJc w:val="left"/>
      <w:pPr>
        <w:ind w:left="6480" w:hanging="360"/>
      </w:pPr>
    </w:lvl>
    <w:lvl w:ilvl="8" w:tplc="0C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47B022F"/>
    <w:multiLevelType w:val="hybridMultilevel"/>
    <w:tmpl w:val="FA041C84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>
      <w:start w:val="1"/>
      <w:numFmt w:val="lowerLetter"/>
      <w:lvlText w:val="%2."/>
      <w:lvlJc w:val="left"/>
      <w:pPr>
        <w:ind w:left="1440" w:hanging="360"/>
      </w:pPr>
    </w:lvl>
    <w:lvl w:ilvl="2" w:tplc="0C00001B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656664"/>
    <w:multiLevelType w:val="hybridMultilevel"/>
    <w:tmpl w:val="E6D8AC2E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6E3AE1"/>
    <w:multiLevelType w:val="hybridMultilevel"/>
    <w:tmpl w:val="889E7BD6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>
      <w:start w:val="1"/>
      <w:numFmt w:val="lowerLetter"/>
      <w:lvlText w:val="%2."/>
      <w:lvlJc w:val="left"/>
      <w:pPr>
        <w:ind w:left="1440" w:hanging="360"/>
      </w:pPr>
    </w:lvl>
    <w:lvl w:ilvl="2" w:tplc="0C00001B">
      <w:start w:val="1"/>
      <w:numFmt w:val="lowerRoman"/>
      <w:lvlText w:val="%3."/>
      <w:lvlJc w:val="right"/>
      <w:pPr>
        <w:ind w:left="2160" w:hanging="180"/>
      </w:pPr>
    </w:lvl>
    <w:lvl w:ilvl="3" w:tplc="0C00000F">
      <w:start w:val="1"/>
      <w:numFmt w:val="decimal"/>
      <w:lvlText w:val="%4."/>
      <w:lvlJc w:val="left"/>
      <w:pPr>
        <w:ind w:left="2880" w:hanging="360"/>
      </w:pPr>
    </w:lvl>
    <w:lvl w:ilvl="4" w:tplc="0C000019">
      <w:start w:val="1"/>
      <w:numFmt w:val="lowerLetter"/>
      <w:lvlText w:val="%5."/>
      <w:lvlJc w:val="left"/>
      <w:pPr>
        <w:ind w:left="3600" w:hanging="360"/>
      </w:pPr>
    </w:lvl>
    <w:lvl w:ilvl="5" w:tplc="0C00001B">
      <w:start w:val="1"/>
      <w:numFmt w:val="lowerRoman"/>
      <w:lvlText w:val="%6."/>
      <w:lvlJc w:val="right"/>
      <w:pPr>
        <w:ind w:left="4320" w:hanging="180"/>
      </w:pPr>
    </w:lvl>
    <w:lvl w:ilvl="6" w:tplc="0C00000F">
      <w:start w:val="1"/>
      <w:numFmt w:val="decimal"/>
      <w:lvlText w:val="%7."/>
      <w:lvlJc w:val="left"/>
      <w:pPr>
        <w:ind w:left="5040" w:hanging="360"/>
      </w:pPr>
    </w:lvl>
    <w:lvl w:ilvl="7" w:tplc="0C000019">
      <w:start w:val="1"/>
      <w:numFmt w:val="lowerLetter"/>
      <w:lvlText w:val="%8."/>
      <w:lvlJc w:val="left"/>
      <w:pPr>
        <w:ind w:left="5760" w:hanging="360"/>
      </w:pPr>
    </w:lvl>
    <w:lvl w:ilvl="8" w:tplc="5BA2BAF0">
      <w:start w:val="1"/>
      <w:numFmt w:val="decimal"/>
      <w:lvlText w:val="%9)"/>
      <w:lvlJc w:val="left"/>
      <w:pPr>
        <w:ind w:left="6660" w:hanging="360"/>
      </w:pPr>
      <w:rPr>
        <w:rFonts w:hint="default"/>
      </w:rPr>
    </w:lvl>
  </w:abstractNum>
  <w:abstractNum w:abstractNumId="11" w15:restartNumberingAfterBreak="0">
    <w:nsid w:val="639339EE"/>
    <w:multiLevelType w:val="hybridMultilevel"/>
    <w:tmpl w:val="3266D830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3C5457"/>
    <w:multiLevelType w:val="hybridMultilevel"/>
    <w:tmpl w:val="9CC838A2"/>
    <w:lvl w:ilvl="0" w:tplc="0C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D692B40"/>
    <w:multiLevelType w:val="multilevel"/>
    <w:tmpl w:val="C68A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B1431D"/>
    <w:multiLevelType w:val="hybridMultilevel"/>
    <w:tmpl w:val="C002B200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1B06A1"/>
    <w:multiLevelType w:val="multilevel"/>
    <w:tmpl w:val="BB181AE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233001478">
    <w:abstractNumId w:val="2"/>
  </w:num>
  <w:num w:numId="2" w16cid:durableId="1407722713">
    <w:abstractNumId w:val="15"/>
  </w:num>
  <w:num w:numId="3" w16cid:durableId="1051029755">
    <w:abstractNumId w:val="10"/>
  </w:num>
  <w:num w:numId="4" w16cid:durableId="675763516">
    <w:abstractNumId w:val="8"/>
  </w:num>
  <w:num w:numId="5" w16cid:durableId="2055541077">
    <w:abstractNumId w:val="7"/>
  </w:num>
  <w:num w:numId="6" w16cid:durableId="651786899">
    <w:abstractNumId w:val="4"/>
  </w:num>
  <w:num w:numId="7" w16cid:durableId="1202748954">
    <w:abstractNumId w:val="9"/>
  </w:num>
  <w:num w:numId="8" w16cid:durableId="257251674">
    <w:abstractNumId w:val="11"/>
  </w:num>
  <w:num w:numId="9" w16cid:durableId="1324822713">
    <w:abstractNumId w:val="12"/>
  </w:num>
  <w:num w:numId="10" w16cid:durableId="1651858727">
    <w:abstractNumId w:val="14"/>
  </w:num>
  <w:num w:numId="11" w16cid:durableId="1792698821">
    <w:abstractNumId w:val="5"/>
  </w:num>
  <w:num w:numId="12" w16cid:durableId="1225413787">
    <w:abstractNumId w:val="1"/>
  </w:num>
  <w:num w:numId="13" w16cid:durableId="1444761766">
    <w:abstractNumId w:val="6"/>
  </w:num>
  <w:num w:numId="14" w16cid:durableId="1326392989">
    <w:abstractNumId w:val="0"/>
  </w:num>
  <w:num w:numId="15" w16cid:durableId="1665280916">
    <w:abstractNumId w:val="3"/>
  </w:num>
  <w:num w:numId="16" w16cid:durableId="125431308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0E1"/>
    <w:rsid w:val="000206AD"/>
    <w:rsid w:val="000529C6"/>
    <w:rsid w:val="0005706D"/>
    <w:rsid w:val="0006033B"/>
    <w:rsid w:val="00067153"/>
    <w:rsid w:val="00067297"/>
    <w:rsid w:val="000732F2"/>
    <w:rsid w:val="000743AC"/>
    <w:rsid w:val="000928E6"/>
    <w:rsid w:val="00096B7A"/>
    <w:rsid w:val="000A5FBD"/>
    <w:rsid w:val="000D2B94"/>
    <w:rsid w:val="000D4550"/>
    <w:rsid w:val="000F2B5A"/>
    <w:rsid w:val="000F4E31"/>
    <w:rsid w:val="000F5EDC"/>
    <w:rsid w:val="001143D4"/>
    <w:rsid w:val="00116FD4"/>
    <w:rsid w:val="001375E6"/>
    <w:rsid w:val="00141500"/>
    <w:rsid w:val="00141A23"/>
    <w:rsid w:val="00146E2C"/>
    <w:rsid w:val="001507FC"/>
    <w:rsid w:val="00152E40"/>
    <w:rsid w:val="00153D16"/>
    <w:rsid w:val="00154F2D"/>
    <w:rsid w:val="00162A57"/>
    <w:rsid w:val="00164337"/>
    <w:rsid w:val="00166BBF"/>
    <w:rsid w:val="001729F7"/>
    <w:rsid w:val="00175F49"/>
    <w:rsid w:val="00192047"/>
    <w:rsid w:val="001960DD"/>
    <w:rsid w:val="001A7AE2"/>
    <w:rsid w:val="001C0059"/>
    <w:rsid w:val="001C5BC0"/>
    <w:rsid w:val="001C7203"/>
    <w:rsid w:val="001D213D"/>
    <w:rsid w:val="001D4E7A"/>
    <w:rsid w:val="001E7C50"/>
    <w:rsid w:val="001F37C4"/>
    <w:rsid w:val="002031BC"/>
    <w:rsid w:val="00217218"/>
    <w:rsid w:val="00240042"/>
    <w:rsid w:val="002419D2"/>
    <w:rsid w:val="00251604"/>
    <w:rsid w:val="00254BE0"/>
    <w:rsid w:val="0026139F"/>
    <w:rsid w:val="002621BB"/>
    <w:rsid w:val="0026244D"/>
    <w:rsid w:val="002656D4"/>
    <w:rsid w:val="00271EC1"/>
    <w:rsid w:val="0027611B"/>
    <w:rsid w:val="0028386F"/>
    <w:rsid w:val="00285055"/>
    <w:rsid w:val="002A67E9"/>
    <w:rsid w:val="002D3DD8"/>
    <w:rsid w:val="002D652D"/>
    <w:rsid w:val="002E3C6B"/>
    <w:rsid w:val="002E517D"/>
    <w:rsid w:val="002E6BB7"/>
    <w:rsid w:val="002E6D7A"/>
    <w:rsid w:val="003059D6"/>
    <w:rsid w:val="00310EEE"/>
    <w:rsid w:val="00344A3B"/>
    <w:rsid w:val="00345C35"/>
    <w:rsid w:val="003510C6"/>
    <w:rsid w:val="00373811"/>
    <w:rsid w:val="003828F2"/>
    <w:rsid w:val="00397ECB"/>
    <w:rsid w:val="003A15D7"/>
    <w:rsid w:val="003A23CF"/>
    <w:rsid w:val="003E6FC4"/>
    <w:rsid w:val="003F58A1"/>
    <w:rsid w:val="003F5CE1"/>
    <w:rsid w:val="004121C5"/>
    <w:rsid w:val="00412DBF"/>
    <w:rsid w:val="0041405E"/>
    <w:rsid w:val="004269F2"/>
    <w:rsid w:val="00446282"/>
    <w:rsid w:val="00473B8C"/>
    <w:rsid w:val="004778FD"/>
    <w:rsid w:val="00482CC0"/>
    <w:rsid w:val="004A05E8"/>
    <w:rsid w:val="004A1B50"/>
    <w:rsid w:val="004A7A15"/>
    <w:rsid w:val="004D35DE"/>
    <w:rsid w:val="004E2163"/>
    <w:rsid w:val="004E7E74"/>
    <w:rsid w:val="00510E0D"/>
    <w:rsid w:val="00514063"/>
    <w:rsid w:val="00516DD6"/>
    <w:rsid w:val="00517C8B"/>
    <w:rsid w:val="005226FD"/>
    <w:rsid w:val="0053598A"/>
    <w:rsid w:val="00537592"/>
    <w:rsid w:val="00541769"/>
    <w:rsid w:val="00544C6F"/>
    <w:rsid w:val="00555719"/>
    <w:rsid w:val="00560B93"/>
    <w:rsid w:val="00565C87"/>
    <w:rsid w:val="005806C2"/>
    <w:rsid w:val="005839E2"/>
    <w:rsid w:val="00595103"/>
    <w:rsid w:val="005964AA"/>
    <w:rsid w:val="005A1251"/>
    <w:rsid w:val="005A3A1D"/>
    <w:rsid w:val="005A4F9E"/>
    <w:rsid w:val="005B1132"/>
    <w:rsid w:val="005B26E5"/>
    <w:rsid w:val="005D3D41"/>
    <w:rsid w:val="005D6E6D"/>
    <w:rsid w:val="005E1AA8"/>
    <w:rsid w:val="005E5968"/>
    <w:rsid w:val="005E67C0"/>
    <w:rsid w:val="005F0CB7"/>
    <w:rsid w:val="005F1F7D"/>
    <w:rsid w:val="005F7581"/>
    <w:rsid w:val="00607336"/>
    <w:rsid w:val="006075A1"/>
    <w:rsid w:val="006247DF"/>
    <w:rsid w:val="006252B8"/>
    <w:rsid w:val="00626E66"/>
    <w:rsid w:val="00642268"/>
    <w:rsid w:val="0064403F"/>
    <w:rsid w:val="00646185"/>
    <w:rsid w:val="00650BF9"/>
    <w:rsid w:val="00657C30"/>
    <w:rsid w:val="0067080D"/>
    <w:rsid w:val="00672AF0"/>
    <w:rsid w:val="00682EB8"/>
    <w:rsid w:val="006923B6"/>
    <w:rsid w:val="00694BD8"/>
    <w:rsid w:val="006A38DF"/>
    <w:rsid w:val="006A7E50"/>
    <w:rsid w:val="006B33B3"/>
    <w:rsid w:val="006B5C5E"/>
    <w:rsid w:val="006D447F"/>
    <w:rsid w:val="00701D35"/>
    <w:rsid w:val="00704B43"/>
    <w:rsid w:val="00722172"/>
    <w:rsid w:val="0072617B"/>
    <w:rsid w:val="00726E83"/>
    <w:rsid w:val="00745B71"/>
    <w:rsid w:val="00753A8F"/>
    <w:rsid w:val="007873F0"/>
    <w:rsid w:val="007A0698"/>
    <w:rsid w:val="007B0CB7"/>
    <w:rsid w:val="007D34FF"/>
    <w:rsid w:val="007E01A0"/>
    <w:rsid w:val="007F75A9"/>
    <w:rsid w:val="0081294A"/>
    <w:rsid w:val="00820424"/>
    <w:rsid w:val="00842F87"/>
    <w:rsid w:val="00847560"/>
    <w:rsid w:val="008563B4"/>
    <w:rsid w:val="00874AC4"/>
    <w:rsid w:val="00875641"/>
    <w:rsid w:val="00884E69"/>
    <w:rsid w:val="00896DE8"/>
    <w:rsid w:val="008A54B1"/>
    <w:rsid w:val="008D6319"/>
    <w:rsid w:val="008E48E3"/>
    <w:rsid w:val="008F1791"/>
    <w:rsid w:val="00905C8E"/>
    <w:rsid w:val="00910A5D"/>
    <w:rsid w:val="009256A0"/>
    <w:rsid w:val="00933343"/>
    <w:rsid w:val="00936618"/>
    <w:rsid w:val="009509E5"/>
    <w:rsid w:val="009528B3"/>
    <w:rsid w:val="00960A8C"/>
    <w:rsid w:val="00981C27"/>
    <w:rsid w:val="009A15DB"/>
    <w:rsid w:val="009C6FCD"/>
    <w:rsid w:val="009F1471"/>
    <w:rsid w:val="00A0055F"/>
    <w:rsid w:val="00A05392"/>
    <w:rsid w:val="00A369D4"/>
    <w:rsid w:val="00A6055B"/>
    <w:rsid w:val="00A63AA6"/>
    <w:rsid w:val="00A73921"/>
    <w:rsid w:val="00A97572"/>
    <w:rsid w:val="00AA3DE5"/>
    <w:rsid w:val="00AA7E2B"/>
    <w:rsid w:val="00AB43EF"/>
    <w:rsid w:val="00AD1397"/>
    <w:rsid w:val="00AE16BF"/>
    <w:rsid w:val="00AE5F82"/>
    <w:rsid w:val="00AF0AC7"/>
    <w:rsid w:val="00AF30CD"/>
    <w:rsid w:val="00AF3FD4"/>
    <w:rsid w:val="00AF43E2"/>
    <w:rsid w:val="00AF7FE1"/>
    <w:rsid w:val="00B0199A"/>
    <w:rsid w:val="00B14F8C"/>
    <w:rsid w:val="00B1718E"/>
    <w:rsid w:val="00B223BC"/>
    <w:rsid w:val="00B37DDF"/>
    <w:rsid w:val="00B47BBA"/>
    <w:rsid w:val="00B73F3D"/>
    <w:rsid w:val="00B77F22"/>
    <w:rsid w:val="00B90A2C"/>
    <w:rsid w:val="00BA134E"/>
    <w:rsid w:val="00BA4ED0"/>
    <w:rsid w:val="00BC1E4E"/>
    <w:rsid w:val="00BC329D"/>
    <w:rsid w:val="00BE1AAF"/>
    <w:rsid w:val="00BF36ED"/>
    <w:rsid w:val="00C002A4"/>
    <w:rsid w:val="00C01572"/>
    <w:rsid w:val="00C053C1"/>
    <w:rsid w:val="00C074E1"/>
    <w:rsid w:val="00C3509F"/>
    <w:rsid w:val="00C351F0"/>
    <w:rsid w:val="00C44131"/>
    <w:rsid w:val="00C53305"/>
    <w:rsid w:val="00C546D2"/>
    <w:rsid w:val="00C61CA4"/>
    <w:rsid w:val="00C63E02"/>
    <w:rsid w:val="00C6568A"/>
    <w:rsid w:val="00C65E59"/>
    <w:rsid w:val="00C66E36"/>
    <w:rsid w:val="00C739D8"/>
    <w:rsid w:val="00CA1B33"/>
    <w:rsid w:val="00CA626C"/>
    <w:rsid w:val="00CB0083"/>
    <w:rsid w:val="00CB2B62"/>
    <w:rsid w:val="00CC6086"/>
    <w:rsid w:val="00CD0B26"/>
    <w:rsid w:val="00CD4317"/>
    <w:rsid w:val="00CD4722"/>
    <w:rsid w:val="00CD5659"/>
    <w:rsid w:val="00CD6814"/>
    <w:rsid w:val="00CE6F46"/>
    <w:rsid w:val="00CE7810"/>
    <w:rsid w:val="00CF6635"/>
    <w:rsid w:val="00D01641"/>
    <w:rsid w:val="00D122C2"/>
    <w:rsid w:val="00D952FF"/>
    <w:rsid w:val="00DA0523"/>
    <w:rsid w:val="00DA0EA9"/>
    <w:rsid w:val="00DA157E"/>
    <w:rsid w:val="00DA2033"/>
    <w:rsid w:val="00DA4082"/>
    <w:rsid w:val="00DB287E"/>
    <w:rsid w:val="00DC5B00"/>
    <w:rsid w:val="00DD3B70"/>
    <w:rsid w:val="00DD422C"/>
    <w:rsid w:val="00E11988"/>
    <w:rsid w:val="00E21EC0"/>
    <w:rsid w:val="00E32EE1"/>
    <w:rsid w:val="00E36464"/>
    <w:rsid w:val="00E40FBB"/>
    <w:rsid w:val="00E536E2"/>
    <w:rsid w:val="00E568B3"/>
    <w:rsid w:val="00E57724"/>
    <w:rsid w:val="00E623A4"/>
    <w:rsid w:val="00E62C84"/>
    <w:rsid w:val="00E703AE"/>
    <w:rsid w:val="00E736F4"/>
    <w:rsid w:val="00E867C5"/>
    <w:rsid w:val="00EB622C"/>
    <w:rsid w:val="00ED7737"/>
    <w:rsid w:val="00EE0D50"/>
    <w:rsid w:val="00EE42F8"/>
    <w:rsid w:val="00EF0378"/>
    <w:rsid w:val="00EF6856"/>
    <w:rsid w:val="00F02DBB"/>
    <w:rsid w:val="00F03D64"/>
    <w:rsid w:val="00F152B9"/>
    <w:rsid w:val="00F20F55"/>
    <w:rsid w:val="00F210E1"/>
    <w:rsid w:val="00F31588"/>
    <w:rsid w:val="00F346DC"/>
    <w:rsid w:val="00F40D09"/>
    <w:rsid w:val="00F42985"/>
    <w:rsid w:val="00F470C2"/>
    <w:rsid w:val="00F53AAE"/>
    <w:rsid w:val="00F77F40"/>
    <w:rsid w:val="00F822FD"/>
    <w:rsid w:val="00FB38AC"/>
    <w:rsid w:val="00FB43C4"/>
    <w:rsid w:val="00FB52BB"/>
    <w:rsid w:val="00FB756E"/>
    <w:rsid w:val="00FC5A1A"/>
    <w:rsid w:val="00FC7054"/>
    <w:rsid w:val="00FD52D9"/>
    <w:rsid w:val="00FE3E1A"/>
    <w:rsid w:val="00FE7906"/>
    <w:rsid w:val="00FF1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32ACA"/>
  <w15:chartTrackingRefBased/>
  <w15:docId w15:val="{718E8421-0464-4B80-A946-C2301BAC2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213D"/>
    <w:pPr>
      <w:spacing w:after="0" w:line="360" w:lineRule="auto"/>
    </w:pPr>
    <w:rPr>
      <w:rFonts w:ascii="Cambria Math" w:hAnsi="Cambria Math" w:cs="Calibri"/>
      <w:kern w:val="0"/>
      <w:szCs w:val="22"/>
      <w:lang w:val="pt-PT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10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10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10E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0E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0E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0E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0E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0E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0E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0E1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pt-PT"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210E1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pt-PT"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210E1"/>
    <w:rPr>
      <w:rFonts w:eastAsiaTheme="majorEastAsia" w:cstheme="majorBidi"/>
      <w:color w:val="0F4761" w:themeColor="accent1" w:themeShade="BF"/>
      <w:kern w:val="0"/>
      <w:sz w:val="28"/>
      <w:szCs w:val="28"/>
      <w:lang w:val="pt-PT"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0E1"/>
    <w:rPr>
      <w:rFonts w:eastAsiaTheme="majorEastAsia" w:cstheme="majorBidi"/>
      <w:i/>
      <w:iCs/>
      <w:color w:val="0F4761" w:themeColor="accent1" w:themeShade="BF"/>
      <w:kern w:val="0"/>
      <w:szCs w:val="22"/>
      <w:lang w:val="pt-PT" w:eastAsia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0E1"/>
    <w:rPr>
      <w:rFonts w:eastAsiaTheme="majorEastAsia" w:cstheme="majorBidi"/>
      <w:color w:val="0F4761" w:themeColor="accent1" w:themeShade="BF"/>
      <w:kern w:val="0"/>
      <w:szCs w:val="22"/>
      <w:lang w:val="pt-PT" w:eastAsia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0E1"/>
    <w:rPr>
      <w:rFonts w:eastAsiaTheme="majorEastAsia" w:cstheme="majorBidi"/>
      <w:i/>
      <w:iCs/>
      <w:color w:val="595959" w:themeColor="text1" w:themeTint="A6"/>
      <w:kern w:val="0"/>
      <w:szCs w:val="22"/>
      <w:lang w:val="pt-PT" w:eastAsia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0E1"/>
    <w:rPr>
      <w:rFonts w:eastAsiaTheme="majorEastAsia" w:cstheme="majorBidi"/>
      <w:color w:val="595959" w:themeColor="text1" w:themeTint="A6"/>
      <w:kern w:val="0"/>
      <w:szCs w:val="22"/>
      <w:lang w:val="pt-PT" w:eastAsia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0E1"/>
    <w:rPr>
      <w:rFonts w:eastAsiaTheme="majorEastAsia" w:cstheme="majorBidi"/>
      <w:i/>
      <w:iCs/>
      <w:color w:val="272727" w:themeColor="text1" w:themeTint="D8"/>
      <w:kern w:val="0"/>
      <w:szCs w:val="22"/>
      <w:lang w:val="pt-PT" w:eastAsia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0E1"/>
    <w:rPr>
      <w:rFonts w:eastAsiaTheme="majorEastAsia" w:cstheme="majorBidi"/>
      <w:color w:val="272727" w:themeColor="text1" w:themeTint="D8"/>
      <w:kern w:val="0"/>
      <w:szCs w:val="22"/>
      <w:lang w:val="pt-PT" w:eastAsia="en-GB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210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0E1"/>
    <w:rPr>
      <w:rFonts w:asciiTheme="majorHAnsi" w:eastAsiaTheme="majorEastAsia" w:hAnsiTheme="majorHAnsi" w:cstheme="majorBidi"/>
      <w:spacing w:val="-10"/>
      <w:kern w:val="28"/>
      <w:sz w:val="56"/>
      <w:szCs w:val="56"/>
      <w:lang w:val="pt-PT" w:eastAsia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0E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0E1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pt-PT" w:eastAsia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210E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0E1"/>
    <w:rPr>
      <w:rFonts w:ascii="Cambria Math" w:hAnsi="Cambria Math" w:cs="Calibri"/>
      <w:i/>
      <w:iCs/>
      <w:color w:val="404040" w:themeColor="text1" w:themeTint="BF"/>
      <w:kern w:val="0"/>
      <w:szCs w:val="22"/>
      <w:lang w:val="pt-PT" w:eastAsia="en-GB"/>
      <w14:ligatures w14:val="none"/>
    </w:rPr>
  </w:style>
  <w:style w:type="paragraph" w:styleId="ListParagraph">
    <w:name w:val="List Paragraph"/>
    <w:basedOn w:val="Normal"/>
    <w:uiPriority w:val="34"/>
    <w:qFormat/>
    <w:rsid w:val="00F210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0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0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0E1"/>
    <w:rPr>
      <w:rFonts w:ascii="Cambria Math" w:hAnsi="Cambria Math" w:cs="Calibri"/>
      <w:i/>
      <w:iCs/>
      <w:color w:val="0F4761" w:themeColor="accent1" w:themeShade="BF"/>
      <w:kern w:val="0"/>
      <w:szCs w:val="22"/>
      <w:lang w:val="pt-PT" w:eastAsia="en-GB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F210E1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5B26E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5B26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6433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433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B0083"/>
    <w:rPr>
      <w:rFonts w:ascii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aterminder.com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7B597F-788B-4F81-8D63-AE84ADD0F1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963</TotalTime>
  <Pages>7</Pages>
  <Words>1247</Words>
  <Characters>7111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</dc:creator>
  <cp:keywords/>
  <dc:description/>
  <cp:lastModifiedBy>Daniel</cp:lastModifiedBy>
  <cp:revision>271</cp:revision>
  <cp:lastPrinted>2026-04-04T17:41:00Z</cp:lastPrinted>
  <dcterms:created xsi:type="dcterms:W3CDTF">2026-03-29T00:06:00Z</dcterms:created>
  <dcterms:modified xsi:type="dcterms:W3CDTF">2026-04-04T20:53:00Z</dcterms:modified>
</cp:coreProperties>
</file>