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78" w:rsidRPr="00FF7878" w:rsidRDefault="00FF7878" w:rsidP="00FF7878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MotionWatch 8 Data Proccesing Protocol</w:t>
      </w:r>
    </w:p>
    <w:p w:rsidR="00FF7878" w:rsidRDefault="00FF7878" w:rsidP="00FF7878">
      <w:pPr>
        <w:rPr>
          <w:rFonts w:ascii="Times New Roman" w:hAnsi="Times New Roman" w:cs="Times New Roman"/>
          <w:i/>
        </w:rPr>
      </w:pPr>
    </w:p>
    <w:p w:rsidR="00FF7878" w:rsidRDefault="00FF7878" w:rsidP="00FF78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</w:t>
      </w:r>
      <w:r w:rsidRPr="00052350">
        <w:rPr>
          <w:rFonts w:ascii="Times New Roman" w:hAnsi="Times New Roman" w:cs="Times New Roman"/>
          <w:i/>
        </w:rPr>
        <w:t>) Identifying Sleep Windows</w:t>
      </w:r>
    </w:p>
    <w:p w:rsidR="00FF7878" w:rsidRPr="00052350" w:rsidRDefault="00FF7878" w:rsidP="00FF7878">
      <w:pPr>
        <w:rPr>
          <w:rFonts w:ascii="Times New Roman" w:hAnsi="Times New Roman" w:cs="Times New Roman"/>
          <w:i/>
        </w:rPr>
      </w:pPr>
    </w:p>
    <w:p w:rsidR="00FF7878" w:rsidRDefault="00FF7878" w:rsidP="00FF78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E4797">
        <w:rPr>
          <w:rFonts w:ascii="Times New Roman" w:hAnsi="Times New Roman" w:cs="Times New Roman"/>
        </w:rPr>
        <w:t xml:space="preserve">The consensus </w:t>
      </w:r>
      <w:r>
        <w:rPr>
          <w:rFonts w:ascii="Times New Roman" w:hAnsi="Times New Roman" w:cs="Times New Roman"/>
        </w:rPr>
        <w:t>SD</w:t>
      </w:r>
      <w:r w:rsidRPr="005E4797">
        <w:rPr>
          <w:rFonts w:ascii="Times New Roman" w:hAnsi="Times New Roman" w:cs="Times New Roman"/>
        </w:rPr>
        <w:t xml:space="preserve"> should be used in conjunction with the actogram to appropriately identify the sleep window (specifically, question #2 and #7</w:t>
      </w:r>
      <w:r>
        <w:rPr>
          <w:rFonts w:ascii="Times New Roman" w:hAnsi="Times New Roman" w:cs="Times New Roman"/>
        </w:rPr>
        <w:t xml:space="preserve"> from the sleep diary </w:t>
      </w:r>
      <w:r w:rsidRPr="005E4797">
        <w:rPr>
          <w:rFonts w:ascii="Times New Roman" w:hAnsi="Times New Roman" w:cs="Times New Roman"/>
        </w:rPr>
        <w:t xml:space="preserve">regarding </w:t>
      </w:r>
      <w:r>
        <w:rPr>
          <w:rFonts w:ascii="Times New Roman" w:hAnsi="Times New Roman" w:cs="Times New Roman"/>
        </w:rPr>
        <w:t>when the individual ‘</w:t>
      </w:r>
      <w:r>
        <w:rPr>
          <w:rFonts w:ascii="Times New Roman" w:hAnsi="Times New Roman" w:cs="Times New Roman"/>
          <w:b/>
        </w:rPr>
        <w:t xml:space="preserve">began trying </w:t>
      </w:r>
      <w:r>
        <w:rPr>
          <w:rFonts w:ascii="Times New Roman" w:hAnsi="Times New Roman" w:cs="Times New Roman"/>
        </w:rPr>
        <w:t>to go to sleep’ and when they ‘</w:t>
      </w:r>
      <w:r>
        <w:rPr>
          <w:rFonts w:ascii="Times New Roman" w:hAnsi="Times New Roman" w:cs="Times New Roman"/>
          <w:b/>
        </w:rPr>
        <w:t xml:space="preserve">finished trying </w:t>
      </w:r>
      <w:r>
        <w:rPr>
          <w:rFonts w:ascii="Times New Roman" w:hAnsi="Times New Roman" w:cs="Times New Roman"/>
        </w:rPr>
        <w:t>to sleep’</w:t>
      </w:r>
      <w:r w:rsidRPr="005C471F">
        <w:rPr>
          <w:rFonts w:ascii="Times New Roman" w:hAnsi="Times New Roman" w:cs="Times New Roman"/>
        </w:rPr>
        <w:t>).</w:t>
      </w:r>
    </w:p>
    <w:p w:rsidR="00FF7878" w:rsidRDefault="00FF7878" w:rsidP="00FF78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MW icon at the bottom of the screen. </w:t>
      </w:r>
    </w:p>
    <w:p w:rsidR="00FF7878" w:rsidRPr="005C471F" w:rsidRDefault="00FF7878" w:rsidP="00FF78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‘Browse for Motion File’ and find desired subject file. Open subject file by double clicking the file.  </w:t>
      </w:r>
    </w:p>
    <w:p w:rsidR="00FF7878" w:rsidRPr="005E4797" w:rsidRDefault="00FF7878" w:rsidP="00FF7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>Adjust the activity scale to 1,000 counts and adjust the light scale to 35 lux.</w:t>
      </w:r>
    </w:p>
    <w:p w:rsidR="00FF7878" w:rsidRPr="00043C31" w:rsidRDefault="00FF7878" w:rsidP="00FF7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>MW</w:t>
      </w:r>
      <w:r w:rsidRPr="005E4797">
        <w:rPr>
          <w:rFonts w:ascii="Times New Roman" w:hAnsi="Times New Roman" w:cs="Times New Roman"/>
        </w:rPr>
        <w:t xml:space="preserve"> window, choose the period of d</w:t>
      </w:r>
      <w:r>
        <w:rPr>
          <w:rFonts w:ascii="Times New Roman" w:hAnsi="Times New Roman" w:cs="Times New Roman"/>
        </w:rPr>
        <w:t>ata for analysis. Place cursor at the start of the sleep period</w:t>
      </w:r>
      <w:r w:rsidRPr="00043C31">
        <w:rPr>
          <w:rFonts w:ascii="Times New Roman" w:hAnsi="Times New Roman" w:cs="Times New Roman"/>
        </w:rPr>
        <w:t>, hold down the left mouse button</w:t>
      </w:r>
      <w:r>
        <w:rPr>
          <w:rFonts w:ascii="Times New Roman" w:hAnsi="Times New Roman" w:cs="Times New Roman"/>
        </w:rPr>
        <w:t xml:space="preserve">, </w:t>
      </w:r>
      <w:r w:rsidRPr="00043C31">
        <w:rPr>
          <w:rFonts w:ascii="Times New Roman" w:hAnsi="Times New Roman" w:cs="Times New Roman"/>
        </w:rPr>
        <w:t xml:space="preserve">drag it to the desired end </w:t>
      </w:r>
      <w:r>
        <w:rPr>
          <w:rFonts w:ascii="Times New Roman" w:hAnsi="Times New Roman" w:cs="Times New Roman"/>
        </w:rPr>
        <w:t xml:space="preserve">of the sleep period, </w:t>
      </w:r>
      <w:r w:rsidRPr="00043C31">
        <w:rPr>
          <w:rFonts w:ascii="Times New Roman" w:hAnsi="Times New Roman" w:cs="Times New Roman"/>
        </w:rPr>
        <w:t xml:space="preserve">and release </w:t>
      </w:r>
      <w:r>
        <w:rPr>
          <w:rFonts w:ascii="Times New Roman" w:hAnsi="Times New Roman" w:cs="Times New Roman"/>
        </w:rPr>
        <w:t>the button</w:t>
      </w:r>
      <w:r w:rsidRPr="00043C31">
        <w:rPr>
          <w:rFonts w:ascii="Times New Roman" w:hAnsi="Times New Roman" w:cs="Times New Roman"/>
        </w:rPr>
        <w:t>. The selected period will become enlarged and automatically display</w:t>
      </w:r>
      <w:r>
        <w:rPr>
          <w:rFonts w:ascii="Times New Roman" w:hAnsi="Times New Roman" w:cs="Times New Roman"/>
        </w:rPr>
        <w:t>ed</w:t>
      </w:r>
      <w:r w:rsidRPr="00043C31">
        <w:rPr>
          <w:rFonts w:ascii="Times New Roman" w:hAnsi="Times New Roman" w:cs="Times New Roman"/>
        </w:rPr>
        <w:t>. This enla</w:t>
      </w:r>
      <w:r>
        <w:rPr>
          <w:rFonts w:ascii="Times New Roman" w:hAnsi="Times New Roman" w:cs="Times New Roman"/>
        </w:rPr>
        <w:t>rged time period is called the ‘A</w:t>
      </w:r>
      <w:r w:rsidRPr="00043C31">
        <w:rPr>
          <w:rFonts w:ascii="Times New Roman" w:hAnsi="Times New Roman" w:cs="Times New Roman"/>
        </w:rPr>
        <w:t>nalysi</w:t>
      </w:r>
      <w:r>
        <w:rPr>
          <w:rFonts w:ascii="Times New Roman" w:hAnsi="Times New Roman" w:cs="Times New Roman"/>
        </w:rPr>
        <w:t>s W</w:t>
      </w:r>
      <w:r w:rsidRPr="00043C31">
        <w:rPr>
          <w:rFonts w:ascii="Times New Roman" w:hAnsi="Times New Roman" w:cs="Times New Roman"/>
        </w:rPr>
        <w:t>indow</w:t>
      </w:r>
      <w:r>
        <w:rPr>
          <w:rFonts w:ascii="Times New Roman" w:hAnsi="Times New Roman" w:cs="Times New Roman"/>
        </w:rPr>
        <w:t>’</w:t>
      </w:r>
      <w:r w:rsidRPr="00043C31">
        <w:rPr>
          <w:rFonts w:ascii="Times New Roman" w:hAnsi="Times New Roman" w:cs="Times New Roman"/>
        </w:rPr>
        <w:t xml:space="preserve">. </w:t>
      </w:r>
    </w:p>
    <w:p w:rsidR="00FF7878" w:rsidRPr="00043C31" w:rsidRDefault="00FF7878" w:rsidP="00FF7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Within the ‘Analysis W</w:t>
      </w:r>
      <w:r w:rsidRPr="005E4797">
        <w:rPr>
          <w:rFonts w:ascii="Times New Roman" w:hAnsi="Times New Roman" w:cs="Times New Roman"/>
        </w:rPr>
        <w:t>indow</w:t>
      </w:r>
      <w:r>
        <w:rPr>
          <w:rFonts w:ascii="Times New Roman" w:hAnsi="Times New Roman" w:cs="Times New Roman"/>
        </w:rPr>
        <w:t>’,</w:t>
      </w:r>
      <w:r w:rsidRPr="005E4797">
        <w:rPr>
          <w:rFonts w:ascii="Times New Roman" w:hAnsi="Times New Roman" w:cs="Times New Roman"/>
        </w:rPr>
        <w:t xml:space="preserve"> again adjust the activity scale to 1,000 counts and the light scale to 35 lux</w:t>
      </w:r>
      <w:r>
        <w:rPr>
          <w:rFonts w:ascii="Times New Roman" w:hAnsi="Times New Roman" w:cs="Times New Roman"/>
        </w:rPr>
        <w:t>. T</w:t>
      </w:r>
      <w:r w:rsidRPr="00043C31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is will have to be done for each</w:t>
      </w:r>
      <w:r w:rsidRPr="00043C31">
        <w:rPr>
          <w:rFonts w:ascii="Times New Roman" w:hAnsi="Times New Roman" w:cs="Times New Roman"/>
        </w:rPr>
        <w:t xml:space="preserve"> ‘Analysis Window</w:t>
      </w:r>
      <w:r>
        <w:rPr>
          <w:rFonts w:ascii="Times New Roman" w:hAnsi="Times New Roman" w:cs="Times New Roman"/>
        </w:rPr>
        <w:t>.</w:t>
      </w:r>
      <w:r w:rsidRPr="00043C31">
        <w:rPr>
          <w:rFonts w:ascii="Times New Roman" w:hAnsi="Times New Roman" w:cs="Times New Roman"/>
        </w:rPr>
        <w:t>’</w:t>
      </w:r>
    </w:p>
    <w:p w:rsidR="00FF7878" w:rsidRPr="00FF7878" w:rsidRDefault="00FF7878" w:rsidP="00FF7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FF7878">
        <w:rPr>
          <w:rFonts w:ascii="Times New Roman" w:hAnsi="Times New Roman" w:cs="Times New Roman"/>
        </w:rPr>
        <w:t xml:space="preserve">Examine each individual’s ‘Analysis Window’ and SD concurrently, and look for atypical days (or nights) that can serve to establish a reference point (in situations where diary and actogram disagree). </w:t>
      </w:r>
    </w:p>
    <w:p w:rsidR="00FF7878" w:rsidRPr="005E4797" w:rsidRDefault="00FF7878" w:rsidP="00FF7878">
      <w:p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695AE" wp14:editId="420923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5523865"/>
                <wp:effectExtent l="0" t="0" r="25400" b="171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52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FF7878" w:rsidRPr="00266AB0" w:rsidRDefault="00FF7878" w:rsidP="00FF78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66AB0">
                              <w:rPr>
                                <w:rFonts w:ascii="Times New Roman" w:hAnsi="Times New Roman" w:cs="Times New Roman"/>
                                <w:b/>
                              </w:rPr>
                              <w:t>ESTABLISHING SLEEP WINDOWS</w:t>
                            </w:r>
                          </w:p>
                          <w:p w:rsidR="00FF7878" w:rsidRPr="00A80825" w:rsidRDefault="00FF7878" w:rsidP="00FF78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For optimal accuracy, the following four major sleep indices should agree: </w:t>
                            </w:r>
                          </w:p>
                          <w:p w:rsidR="00FF7878" w:rsidRPr="000000EB" w:rsidRDefault="00FF7878" w:rsidP="00FF7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A80825">
                              <w:rPr>
                                <w:rFonts w:ascii="Times New Roman" w:hAnsi="Times New Roman" w:cs="Times New Roman"/>
                                <w:b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vent M</w:t>
                            </w:r>
                            <w:r w:rsidRPr="000000EB">
                              <w:rPr>
                                <w:rFonts w:ascii="Times New Roman" w:hAnsi="Times New Roman" w:cs="Times New Roman"/>
                                <w:b/>
                              </w:rPr>
                              <w:t>arkers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(manual button presses). </w:t>
                            </w:r>
                          </w:p>
                          <w:p w:rsidR="00FF7878" w:rsidRPr="000000EB" w:rsidRDefault="00FF7878" w:rsidP="00FF7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Answers from Q#2 and Q#7 of </w:t>
                            </w:r>
                            <w:r w:rsidRPr="000000E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the consensus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SD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(the times listed)</w:t>
                            </w:r>
                          </w:p>
                          <w:p w:rsidR="00FF7878" w:rsidRPr="000000EB" w:rsidRDefault="00FF7878" w:rsidP="00FF7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</w:t>
                            </w:r>
                            <w:r w:rsidRPr="000000EB">
                              <w:rPr>
                                <w:rFonts w:ascii="Times New Roman" w:hAnsi="Times New Roman" w:cs="Times New Roman"/>
                                <w:b/>
                              </w:rPr>
                              <w:t>ight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(light = 35 lux)</w:t>
                            </w:r>
                          </w:p>
                          <w:p w:rsidR="00FF7878" w:rsidRPr="00797FA9" w:rsidRDefault="00FF7878" w:rsidP="00FF7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Pr="000D7DD5">
                              <w:rPr>
                                <w:rFonts w:ascii="Times New Roman" w:hAnsi="Times New Roman" w:cs="Times New Roman"/>
                                <w:b/>
                              </w:rPr>
                              <w:t>ctivity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(activity = 1,000 counts)</w:t>
                            </w:r>
                          </w:p>
                          <w:p w:rsidR="00FF7878" w:rsidRPr="009E2CCC" w:rsidRDefault="00FF7878" w:rsidP="00FF7878">
                            <w:pPr>
                              <w:pStyle w:val="ListParagraph"/>
                              <w:keepNext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In the event that the SD and the Event Markers correspond to one another, an appropriate sleep window has likely been established. Save this sleep period. </w:t>
                            </w:r>
                          </w:p>
                          <w:p w:rsidR="00FF7878" w:rsidRDefault="00FF7878" w:rsidP="00FF78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 cases in which the indices agreement is less clear, follow instructions below to decipher the best-fitting sleep window: </w:t>
                            </w:r>
                          </w:p>
                          <w:p w:rsidR="00FF7878" w:rsidRPr="00266AB0" w:rsidRDefault="00FF7878" w:rsidP="00FF7878">
                            <w:pPr>
                              <w:pStyle w:val="ListParagraph"/>
                              <w:keepNext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66AB0">
                              <w:rPr>
                                <w:rFonts w:ascii="Times New Roman" w:hAnsi="Times New Roman" w:cs="Times New Roman"/>
                                <w:b/>
                              </w:rPr>
                              <w:t>4/4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Indices Match</w:t>
                            </w:r>
                            <w:r w:rsidRPr="00266AB0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  <w:p w:rsidR="00FF7878" w:rsidRPr="002F338D" w:rsidRDefault="00FF7878" w:rsidP="00FF7878">
                            <w:pPr>
                              <w:pStyle w:val="ListParagraph"/>
                              <w:keepNext/>
                              <w:numPr>
                                <w:ilvl w:val="2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The Event Markers are located within 30 minutes of the SD indices and they match the cessation and onset of light and activity. Save this sleep period. </w:t>
                            </w:r>
                          </w:p>
                          <w:p w:rsidR="00FF7878" w:rsidRPr="009E2CCC" w:rsidRDefault="00FF7878" w:rsidP="00FF7878">
                            <w:pPr>
                              <w:pStyle w:val="ListParagraph"/>
                              <w:keepNext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3/4 Indices Match</w:t>
                            </w:r>
                            <w:r w:rsidRPr="00266AB0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  <w:p w:rsidR="00FF7878" w:rsidRPr="005E4797" w:rsidRDefault="00FF7878" w:rsidP="00FF7878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5E4797">
                              <w:rPr>
                                <w:rFonts w:ascii="Times New Roman" w:hAnsi="Times New Roman" w:cs="Times New Roman"/>
                              </w:rPr>
                              <w:t xml:space="preserve"> Event Markers exist without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SD,</w:t>
                            </w:r>
                            <w:r w:rsidRPr="005E4797">
                              <w:rPr>
                                <w:rFonts w:ascii="Times New Roman" w:hAnsi="Times New Roman" w:cs="Times New Roman"/>
                              </w:rPr>
                              <w:t xml:space="preserve"> use them as an anchor and match the sleep window with the cessation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and onset </w:t>
                            </w:r>
                            <w:r w:rsidRPr="005E4797">
                              <w:rPr>
                                <w:rFonts w:ascii="Times New Roman" w:hAnsi="Times New Roman" w:cs="Times New Roman"/>
                              </w:rPr>
                              <w:t>of light and activity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Save this sleep period.</w:t>
                            </w:r>
                          </w:p>
                          <w:p w:rsidR="00FF7878" w:rsidRPr="002F338D" w:rsidRDefault="00FF7878" w:rsidP="00FF7878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5E4797">
                              <w:rPr>
                                <w:rFonts w:ascii="Times New Roman" w:hAnsi="Times New Roman" w:cs="Times New Roman"/>
                              </w:rPr>
                              <w:t xml:space="preserve"> no Event Markers exist (or are placed nonsensically),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 the SD as an anchor and match the sleep window with </w:t>
                            </w:r>
                            <w:r w:rsidRPr="005E4797">
                              <w:rPr>
                                <w:rFonts w:ascii="Times New Roman" w:hAnsi="Times New Roman" w:cs="Times New Roman"/>
                              </w:rPr>
                              <w:t xml:space="preserve">the cessation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and onset of light and activity</w:t>
                            </w:r>
                            <w:r w:rsidRPr="005E4797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Save this sleep period. </w:t>
                            </w:r>
                          </w:p>
                          <w:p w:rsidR="00FF7878" w:rsidRPr="002F338D" w:rsidRDefault="00FF7878" w:rsidP="00FF7878">
                            <w:pPr>
                              <w:pStyle w:val="ListParagraph"/>
                              <w:keepNext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2/4 Indices Match</w:t>
                            </w:r>
                            <w:r w:rsidRPr="00266AB0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  <w:p w:rsidR="00FF7878" w:rsidRPr="002F338D" w:rsidRDefault="00FF7878" w:rsidP="00FF7878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5E4797">
                              <w:rPr>
                                <w:rFonts w:ascii="Times New Roman" w:hAnsi="Times New Roman" w:cs="Times New Roman"/>
                              </w:rPr>
                              <w:t xml:space="preserve">If no Event Markers 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SD</w:t>
                            </w:r>
                            <w:r w:rsidRPr="005E4797">
                              <w:rPr>
                                <w:rFonts w:ascii="Times New Roman" w:hAnsi="Times New Roman" w:cs="Times New Roman"/>
                              </w:rPr>
                              <w:t xml:space="preserve"> exists, match the sleep window as closely as possible with the cessation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and onset of light and activity</w:t>
                            </w:r>
                            <w:r w:rsidRPr="005E4797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Save this sleep period.</w:t>
                            </w:r>
                          </w:p>
                          <w:p w:rsidR="00FF7878" w:rsidRPr="002F338D" w:rsidRDefault="00FF7878" w:rsidP="00FF7878">
                            <w:pPr>
                              <w:pStyle w:val="ListParagraph"/>
                              <w:keepNext/>
                              <w:numPr>
                                <w:ilvl w:val="1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1/4 Indices Match</w:t>
                            </w:r>
                            <w:r w:rsidRPr="00266AB0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  <w:p w:rsidR="00FF7878" w:rsidRPr="002F338D" w:rsidRDefault="00FF7878" w:rsidP="00FF7878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5E4797">
                              <w:rPr>
                                <w:rFonts w:ascii="Times New Roman" w:hAnsi="Times New Roman" w:cs="Times New Roman"/>
                              </w:rPr>
                              <w:t xml:space="preserve">If none of the above situations fit, attempt to align the sleep window with the cessation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and onset </w:t>
                            </w:r>
                            <w:r w:rsidRPr="005E4797">
                              <w:rPr>
                                <w:rFonts w:ascii="Times New Roman" w:hAnsi="Times New Roman" w:cs="Times New Roman"/>
                              </w:rPr>
                              <w:t>of light, as activity throughout the night is likely a sign of sleep fragmentation.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Save this sleep period.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695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6in;height:434.9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" filled="f" strokecolor="black [3213]">
                <v:textbox style="mso-fit-shape-to-text:t">
                  <w:txbxContent>
                    <w:p w:rsidR="00FF7878" w:rsidRPr="00266AB0" w:rsidRDefault="00FF7878" w:rsidP="00FF78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66AB0">
                        <w:rPr>
                          <w:rFonts w:ascii="Times New Roman" w:hAnsi="Times New Roman" w:cs="Times New Roman"/>
                          <w:b/>
                        </w:rPr>
                        <w:t>ESTABLISHING SLEEP WINDOWS</w:t>
                      </w:r>
                    </w:p>
                    <w:p w:rsidR="00FF7878" w:rsidRPr="00A80825" w:rsidRDefault="00FF7878" w:rsidP="00FF78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For optimal accuracy, the following four major sleep indices should agree: </w:t>
                      </w:r>
                    </w:p>
                    <w:p w:rsidR="00FF7878" w:rsidRPr="000000EB" w:rsidRDefault="00FF7878" w:rsidP="00FF7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A80825">
                        <w:rPr>
                          <w:rFonts w:ascii="Times New Roman" w:hAnsi="Times New Roman" w:cs="Times New Roman"/>
                          <w:b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vent M</w:t>
                      </w:r>
                      <w:r w:rsidRPr="000000EB">
                        <w:rPr>
                          <w:rFonts w:ascii="Times New Roman" w:hAnsi="Times New Roman" w:cs="Times New Roman"/>
                          <w:b/>
                        </w:rPr>
                        <w:t>arkers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(manual button presses). </w:t>
                      </w:r>
                    </w:p>
                    <w:p w:rsidR="00FF7878" w:rsidRPr="000000EB" w:rsidRDefault="00FF7878" w:rsidP="00FF7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Answers from Q#2 and Q#7 of </w:t>
                      </w:r>
                      <w:r w:rsidRPr="000000EB">
                        <w:rPr>
                          <w:rFonts w:ascii="Times New Roman" w:hAnsi="Times New Roman" w:cs="Times New Roman"/>
                          <w:b/>
                        </w:rPr>
                        <w:t xml:space="preserve">the consensus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SD </w:t>
                      </w:r>
                      <w:r>
                        <w:rPr>
                          <w:rFonts w:ascii="Times New Roman" w:hAnsi="Times New Roman" w:cs="Times New Roman"/>
                        </w:rPr>
                        <w:t>(the times listed)</w:t>
                      </w:r>
                    </w:p>
                    <w:p w:rsidR="00FF7878" w:rsidRPr="000000EB" w:rsidRDefault="00FF7878" w:rsidP="00FF7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</w:t>
                      </w:r>
                      <w:r w:rsidRPr="000000EB">
                        <w:rPr>
                          <w:rFonts w:ascii="Times New Roman" w:hAnsi="Times New Roman" w:cs="Times New Roman"/>
                          <w:b/>
                        </w:rPr>
                        <w:t>ight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(light = 35 lux)</w:t>
                      </w:r>
                    </w:p>
                    <w:p w:rsidR="00FF7878" w:rsidRPr="00797FA9" w:rsidRDefault="00FF7878" w:rsidP="00FF7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Pr="000D7DD5">
                        <w:rPr>
                          <w:rFonts w:ascii="Times New Roman" w:hAnsi="Times New Roman" w:cs="Times New Roman"/>
                          <w:b/>
                        </w:rPr>
                        <w:t>ctivity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(activity = 1,000 counts)</w:t>
                      </w:r>
                    </w:p>
                    <w:p w:rsidR="00FF7878" w:rsidRPr="009E2CCC" w:rsidRDefault="00FF7878" w:rsidP="00FF7878">
                      <w:pPr>
                        <w:pStyle w:val="ListParagraph"/>
                        <w:keepNext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In the event that the SD and the Event Markers correspond to one another, an appropriate sleep window has likely been established. Save this sleep period. </w:t>
                      </w:r>
                    </w:p>
                    <w:p w:rsidR="00FF7878" w:rsidRDefault="00FF7878" w:rsidP="00FF78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 cases in which the indices agreement is less clear, follow instructions below to decipher the best-fitting sleep window: </w:t>
                      </w:r>
                    </w:p>
                    <w:p w:rsidR="00FF7878" w:rsidRPr="00266AB0" w:rsidRDefault="00FF7878" w:rsidP="00FF7878">
                      <w:pPr>
                        <w:pStyle w:val="ListParagraph"/>
                        <w:keepNext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66AB0">
                        <w:rPr>
                          <w:rFonts w:ascii="Times New Roman" w:hAnsi="Times New Roman" w:cs="Times New Roman"/>
                          <w:b/>
                        </w:rPr>
                        <w:t>4/4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Indices Match</w:t>
                      </w:r>
                      <w:r w:rsidRPr="00266AB0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  <w:p w:rsidR="00FF7878" w:rsidRPr="002F338D" w:rsidRDefault="00FF7878" w:rsidP="00FF7878">
                      <w:pPr>
                        <w:pStyle w:val="ListParagraph"/>
                        <w:keepNext/>
                        <w:numPr>
                          <w:ilvl w:val="2"/>
                          <w:numId w:val="3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The Event Markers are located within 30 minutes of the SD indices and they match the cessation and onset of light and activity. Save this sleep period. </w:t>
                      </w:r>
                    </w:p>
                    <w:p w:rsidR="00FF7878" w:rsidRPr="009E2CCC" w:rsidRDefault="00FF7878" w:rsidP="00FF7878">
                      <w:pPr>
                        <w:pStyle w:val="ListParagraph"/>
                        <w:keepNext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3/4 Indices Match</w:t>
                      </w:r>
                      <w:r w:rsidRPr="00266AB0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  <w:p w:rsidR="00FF7878" w:rsidRPr="005E4797" w:rsidRDefault="00FF7878" w:rsidP="00FF7878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5E4797">
                        <w:rPr>
                          <w:rFonts w:ascii="Times New Roman" w:hAnsi="Times New Roman" w:cs="Times New Roman"/>
                        </w:rPr>
                        <w:t xml:space="preserve"> Event Markers exist without </w:t>
                      </w:r>
                      <w:r>
                        <w:rPr>
                          <w:rFonts w:ascii="Times New Roman" w:hAnsi="Times New Roman" w:cs="Times New Roman"/>
                        </w:rPr>
                        <w:t>a SD,</w:t>
                      </w:r>
                      <w:r w:rsidRPr="005E4797">
                        <w:rPr>
                          <w:rFonts w:ascii="Times New Roman" w:hAnsi="Times New Roman" w:cs="Times New Roman"/>
                        </w:rPr>
                        <w:t xml:space="preserve"> use them as an anchor and match the sleep window with the cessation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and onset </w:t>
                      </w:r>
                      <w:r w:rsidRPr="005E4797">
                        <w:rPr>
                          <w:rFonts w:ascii="Times New Roman" w:hAnsi="Times New Roman" w:cs="Times New Roman"/>
                        </w:rPr>
                        <w:t>of light and activity</w:t>
                      </w:r>
                      <w:r>
                        <w:rPr>
                          <w:rFonts w:ascii="Times New Roman" w:hAnsi="Times New Roman" w:cs="Times New Roman"/>
                        </w:rPr>
                        <w:t>. Save this sleep period.</w:t>
                      </w:r>
                    </w:p>
                    <w:p w:rsidR="00FF7878" w:rsidRPr="002F338D" w:rsidRDefault="00FF7878" w:rsidP="00FF7878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5E4797">
                        <w:rPr>
                          <w:rFonts w:ascii="Times New Roman" w:hAnsi="Times New Roman" w:cs="Times New Roman"/>
                        </w:rPr>
                        <w:t xml:space="preserve"> no Event Markers exist (or are placed nonsensically),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use the SD as an anchor and match the sleep window with </w:t>
                      </w:r>
                      <w:r w:rsidRPr="005E4797">
                        <w:rPr>
                          <w:rFonts w:ascii="Times New Roman" w:hAnsi="Times New Roman" w:cs="Times New Roman"/>
                        </w:rPr>
                        <w:t xml:space="preserve">the cessation </w:t>
                      </w:r>
                      <w:r>
                        <w:rPr>
                          <w:rFonts w:ascii="Times New Roman" w:hAnsi="Times New Roman" w:cs="Times New Roman"/>
                        </w:rPr>
                        <w:t>and onset of light and activity</w:t>
                      </w:r>
                      <w:r w:rsidRPr="005E479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Save this sleep period. </w:t>
                      </w:r>
                    </w:p>
                    <w:p w:rsidR="00FF7878" w:rsidRPr="002F338D" w:rsidRDefault="00FF7878" w:rsidP="00FF7878">
                      <w:pPr>
                        <w:pStyle w:val="ListParagraph"/>
                        <w:keepNext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2/4 Indices Match</w:t>
                      </w:r>
                      <w:r w:rsidRPr="00266AB0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  <w:p w:rsidR="00FF7878" w:rsidRPr="002F338D" w:rsidRDefault="00FF7878" w:rsidP="00FF7878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5E4797">
                        <w:rPr>
                          <w:rFonts w:ascii="Times New Roman" w:hAnsi="Times New Roman" w:cs="Times New Roman"/>
                        </w:rPr>
                        <w:t xml:space="preserve">If no Event Markers or </w:t>
                      </w:r>
                      <w:r>
                        <w:rPr>
                          <w:rFonts w:ascii="Times New Roman" w:hAnsi="Times New Roman" w:cs="Times New Roman"/>
                        </w:rPr>
                        <w:t>SD</w:t>
                      </w:r>
                      <w:r w:rsidRPr="005E4797">
                        <w:rPr>
                          <w:rFonts w:ascii="Times New Roman" w:hAnsi="Times New Roman" w:cs="Times New Roman"/>
                        </w:rPr>
                        <w:t xml:space="preserve"> exists, match the sleep window as closely as possible with the cessation </w:t>
                      </w:r>
                      <w:r>
                        <w:rPr>
                          <w:rFonts w:ascii="Times New Roman" w:hAnsi="Times New Roman" w:cs="Times New Roman"/>
                        </w:rPr>
                        <w:t>and onset of light and activity</w:t>
                      </w:r>
                      <w:r w:rsidRPr="005E479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Save this sleep period.</w:t>
                      </w:r>
                    </w:p>
                    <w:p w:rsidR="00FF7878" w:rsidRPr="002F338D" w:rsidRDefault="00FF7878" w:rsidP="00FF7878">
                      <w:pPr>
                        <w:pStyle w:val="ListParagraph"/>
                        <w:keepNext/>
                        <w:numPr>
                          <w:ilvl w:val="1"/>
                          <w:numId w:val="3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1/4 Indices Match</w:t>
                      </w:r>
                      <w:r w:rsidRPr="00266AB0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  <w:p w:rsidR="00FF7878" w:rsidRPr="002F338D" w:rsidRDefault="00FF7878" w:rsidP="00FF7878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5E4797">
                        <w:rPr>
                          <w:rFonts w:ascii="Times New Roman" w:hAnsi="Times New Roman" w:cs="Times New Roman"/>
                        </w:rPr>
                        <w:t xml:space="preserve">If none of the above situations fit, attempt to align the sleep window with the cessation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and onset </w:t>
                      </w:r>
                      <w:r w:rsidRPr="005E4797">
                        <w:rPr>
                          <w:rFonts w:ascii="Times New Roman" w:hAnsi="Times New Roman" w:cs="Times New Roman"/>
                        </w:rPr>
                        <w:t>of light, as activity throughout the night is likely a sign of sleep fragmentation.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Save this sleep period.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7878" w:rsidRDefault="00FF7878" w:rsidP="00FF7878">
      <w:pPr>
        <w:rPr>
          <w:rFonts w:ascii="Times New Roman" w:hAnsi="Times New Roman" w:cs="Times New Roman"/>
          <w:i/>
        </w:rPr>
      </w:pPr>
    </w:p>
    <w:p w:rsidR="00FF7878" w:rsidRDefault="00FF7878" w:rsidP="00FF787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</w:t>
      </w:r>
      <w:r w:rsidRPr="00052350">
        <w:rPr>
          <w:rFonts w:ascii="Times New Roman" w:hAnsi="Times New Roman" w:cs="Times New Roman"/>
          <w:i/>
        </w:rPr>
        <w:t>) Performing Sleep Analysis</w:t>
      </w:r>
    </w:p>
    <w:p w:rsidR="00FF7878" w:rsidRPr="00052350" w:rsidRDefault="00FF7878" w:rsidP="00FF7878">
      <w:pPr>
        <w:rPr>
          <w:rFonts w:ascii="Times New Roman" w:hAnsi="Times New Roman" w:cs="Times New Roman"/>
          <w:i/>
        </w:rPr>
      </w:pPr>
    </w:p>
    <w:p w:rsidR="00FF7878" w:rsidRPr="005E4797" w:rsidRDefault="00FF7878" w:rsidP="00FF78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>Create a new sheet within the SC-Sleep Analysis Workbook.</w:t>
      </w:r>
    </w:p>
    <w:p w:rsidR="00FF7878" w:rsidRPr="005E4797" w:rsidRDefault="00FF7878" w:rsidP="00FF78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>Title the sheet tab with the subject’s ID.</w:t>
      </w:r>
    </w:p>
    <w:p w:rsidR="00FF7878" w:rsidRPr="005E4797" w:rsidRDefault="00FF7878" w:rsidP="00FF78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‘Select All’</w:t>
      </w:r>
      <w:r w:rsidRPr="005E479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‘Copy’</w:t>
      </w:r>
      <w:r w:rsidRPr="005E4797">
        <w:rPr>
          <w:rFonts w:ascii="Times New Roman" w:hAnsi="Times New Roman" w:cs="Times New Roman"/>
        </w:rPr>
        <w:t xml:space="preserve"> an appropriately formatted template from an existing subject and </w:t>
      </w:r>
      <w:r>
        <w:rPr>
          <w:rFonts w:ascii="Times New Roman" w:hAnsi="Times New Roman" w:cs="Times New Roman"/>
        </w:rPr>
        <w:t xml:space="preserve">‘Paste Formatting’ </w:t>
      </w:r>
      <w:r w:rsidRPr="005E4797">
        <w:rPr>
          <w:rFonts w:ascii="Times New Roman" w:hAnsi="Times New Roman" w:cs="Times New Roman"/>
        </w:rPr>
        <w:t>into the newly created sheet.</w:t>
      </w:r>
    </w:p>
    <w:p w:rsidR="00FF7878" w:rsidRPr="005E4797" w:rsidRDefault="00FF7878" w:rsidP="00FF78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>Return to the</w:t>
      </w:r>
      <w:r>
        <w:rPr>
          <w:rFonts w:ascii="Times New Roman" w:hAnsi="Times New Roman" w:cs="Times New Roman"/>
        </w:rPr>
        <w:t xml:space="preserve"> subject’s MW</w:t>
      </w:r>
      <w:r w:rsidRPr="005E4797">
        <w:rPr>
          <w:rFonts w:ascii="Times New Roman" w:hAnsi="Times New Roman" w:cs="Times New Roman"/>
        </w:rPr>
        <w:t xml:space="preserve"> window. </w:t>
      </w:r>
    </w:p>
    <w:p w:rsidR="00FF7878" w:rsidRPr="005E4797" w:rsidRDefault="00FF7878" w:rsidP="00FF7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>Click on ‘Tools’ dropdown menu.</w:t>
      </w:r>
    </w:p>
    <w:p w:rsidR="00FF7878" w:rsidRPr="005E4797" w:rsidRDefault="00FF7878" w:rsidP="00FF7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 xml:space="preserve">Choose </w:t>
      </w:r>
      <w:r>
        <w:rPr>
          <w:rFonts w:ascii="Times New Roman" w:hAnsi="Times New Roman" w:cs="Times New Roman"/>
        </w:rPr>
        <w:t>‘</w:t>
      </w:r>
      <w:r w:rsidRPr="005E4797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>’</w:t>
      </w:r>
      <w:r w:rsidRPr="005E4797">
        <w:rPr>
          <w:rFonts w:ascii="Times New Roman" w:hAnsi="Times New Roman" w:cs="Times New Roman"/>
        </w:rPr>
        <w:t>.</w:t>
      </w:r>
    </w:p>
    <w:p w:rsidR="00FF7878" w:rsidRPr="005E4797" w:rsidRDefault="00FF7878" w:rsidP="00FF7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 xml:space="preserve">Make sure to check: ‘Include Sleep Analysis’, ‘Transpose Table’, and </w:t>
      </w:r>
      <w:r>
        <w:rPr>
          <w:rFonts w:ascii="Times New Roman" w:hAnsi="Times New Roman" w:cs="Times New Roman"/>
        </w:rPr>
        <w:t>‘Copy</w:t>
      </w:r>
      <w:r w:rsidRPr="005E4797">
        <w:rPr>
          <w:rFonts w:ascii="Times New Roman" w:hAnsi="Times New Roman" w:cs="Times New Roman"/>
        </w:rPr>
        <w:t xml:space="preserve"> with rounded’.</w:t>
      </w:r>
    </w:p>
    <w:p w:rsidR="00FF7878" w:rsidRPr="005E4797" w:rsidRDefault="00FF7878" w:rsidP="00FF7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 xml:space="preserve">Choose </w:t>
      </w:r>
      <w:r>
        <w:rPr>
          <w:rFonts w:ascii="Times New Roman" w:hAnsi="Times New Roman" w:cs="Times New Roman"/>
        </w:rPr>
        <w:t xml:space="preserve">‘Copy </w:t>
      </w:r>
      <w:r w:rsidRPr="005E4797">
        <w:rPr>
          <w:rFonts w:ascii="Times New Roman" w:hAnsi="Times New Roman" w:cs="Times New Roman"/>
        </w:rPr>
        <w:t>Results Tables (for Spreadsheet)’.</w:t>
      </w:r>
    </w:p>
    <w:p w:rsidR="00FF7878" w:rsidRPr="005E4797" w:rsidRDefault="00FF7878" w:rsidP="00FF7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>Click ‘Ok’</w:t>
      </w:r>
      <w:r>
        <w:rPr>
          <w:rFonts w:ascii="Times New Roman" w:hAnsi="Times New Roman" w:cs="Times New Roman"/>
        </w:rPr>
        <w:t xml:space="preserve"> on the MW</w:t>
      </w:r>
      <w:r w:rsidRPr="005E4797">
        <w:rPr>
          <w:rFonts w:ascii="Times New Roman" w:hAnsi="Times New Roman" w:cs="Times New Roman"/>
        </w:rPr>
        <w:t xml:space="preserve"> message.</w:t>
      </w:r>
    </w:p>
    <w:p w:rsidR="00FF7878" w:rsidRPr="005E4797" w:rsidRDefault="00FF7878" w:rsidP="00FF7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>Return to the newly created spreadsheet.</w:t>
      </w:r>
    </w:p>
    <w:p w:rsidR="00FF7878" w:rsidRPr="005E4797" w:rsidRDefault="00FF7878" w:rsidP="00FF7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‘Select All’</w:t>
      </w:r>
      <w:r w:rsidRPr="005E4797">
        <w:rPr>
          <w:rFonts w:ascii="Times New Roman" w:hAnsi="Times New Roman" w:cs="Times New Roman"/>
        </w:rPr>
        <w:t xml:space="preserve"> again and </w:t>
      </w:r>
      <w:r>
        <w:rPr>
          <w:rFonts w:ascii="Times New Roman" w:hAnsi="Times New Roman" w:cs="Times New Roman"/>
        </w:rPr>
        <w:t>‘Paste’</w:t>
      </w:r>
      <w:r w:rsidRPr="005E4797">
        <w:rPr>
          <w:rFonts w:ascii="Times New Roman" w:hAnsi="Times New Roman" w:cs="Times New Roman"/>
        </w:rPr>
        <w:t xml:space="preserve"> data into the new sheet.</w:t>
      </w:r>
    </w:p>
    <w:p w:rsidR="00FF7878" w:rsidRPr="00823A9B" w:rsidRDefault="00FF7878" w:rsidP="00FF7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5E4797">
        <w:rPr>
          <w:rFonts w:ascii="Times New Roman" w:hAnsi="Times New Roman" w:cs="Times New Roman"/>
        </w:rPr>
        <w:t xml:space="preserve">In the blue cell labeled </w:t>
      </w:r>
      <w:r>
        <w:rPr>
          <w:rFonts w:ascii="Times New Roman" w:hAnsi="Times New Roman" w:cs="Times New Roman"/>
        </w:rPr>
        <w:t>‘</w:t>
      </w:r>
      <w:r w:rsidRPr="005E4797">
        <w:rPr>
          <w:rFonts w:ascii="Times New Roman" w:hAnsi="Times New Roman" w:cs="Times New Roman"/>
        </w:rPr>
        <w:t>Sleep Analysis</w:t>
      </w:r>
      <w:r>
        <w:rPr>
          <w:rFonts w:ascii="Times New Roman" w:hAnsi="Times New Roman" w:cs="Times New Roman"/>
        </w:rPr>
        <w:t>,’</w:t>
      </w:r>
      <w:r w:rsidRPr="005E4797">
        <w:rPr>
          <w:rFonts w:ascii="Times New Roman" w:hAnsi="Times New Roman" w:cs="Times New Roman"/>
        </w:rPr>
        <w:t xml:space="preserve"> append the subjects</w:t>
      </w:r>
      <w:r>
        <w:rPr>
          <w:rFonts w:ascii="Times New Roman" w:hAnsi="Times New Roman" w:cs="Times New Roman"/>
        </w:rPr>
        <w:t xml:space="preserve"> ID (e.g. Sleep Analysis: SC-###).</w:t>
      </w:r>
    </w:p>
    <w:p w:rsidR="00FF7878" w:rsidRPr="00823A9B" w:rsidRDefault="00FF7878" w:rsidP="00FF78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Make sure to freeze the first column by clicking on the first row and first column, clicking on the ‘View’ tab at the top, and choosing ‘Freeze First Column’. </w:t>
      </w:r>
    </w:p>
    <w:p w:rsidR="003010DF" w:rsidRDefault="003010DF"/>
    <w:sectPr w:rsidR="00301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12EE"/>
    <w:multiLevelType w:val="hybridMultilevel"/>
    <w:tmpl w:val="DD4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33C4"/>
    <w:multiLevelType w:val="hybridMultilevel"/>
    <w:tmpl w:val="2A7A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029B"/>
    <w:multiLevelType w:val="hybridMultilevel"/>
    <w:tmpl w:val="5CD2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052A5"/>
    <w:multiLevelType w:val="hybridMultilevel"/>
    <w:tmpl w:val="2ABE37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03AB2"/>
    <w:multiLevelType w:val="hybridMultilevel"/>
    <w:tmpl w:val="59E881D4"/>
    <w:lvl w:ilvl="0" w:tplc="0456B30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EF6043"/>
    <w:multiLevelType w:val="hybridMultilevel"/>
    <w:tmpl w:val="5A8C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78"/>
    <w:rsid w:val="00234C27"/>
    <w:rsid w:val="003010DF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19A10-7343-4F00-8006-431BD456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87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Chan</dc:creator>
  <cp:lastModifiedBy>Backhouse, Daniel</cp:lastModifiedBy>
  <cp:revision>2</cp:revision>
  <dcterms:created xsi:type="dcterms:W3CDTF">2019-05-03T20:51:00Z</dcterms:created>
  <dcterms:modified xsi:type="dcterms:W3CDTF">2019-05-03T20:51:00Z</dcterms:modified>
</cp:coreProperties>
</file>