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7170" w14:textId="54200119" w:rsidR="00A620AF" w:rsidRPr="00B76C6B" w:rsidRDefault="00A620AF" w:rsidP="00A620AF">
      <w:pPr>
        <w:pStyle w:val="NormalWeb"/>
        <w:spacing w:before="0" w:beforeAutospacing="0"/>
      </w:pPr>
      <w:r w:rsidRPr="00B76C6B">
        <w:t>Bociat Daniel-T</w:t>
      </w:r>
      <w:r w:rsidR="00A55735">
        <w:t>i</w:t>
      </w:r>
      <w:r w:rsidRPr="00B76C6B">
        <w:t>beriu</w:t>
      </w:r>
    </w:p>
    <w:p w14:paraId="51E2D73D" w14:textId="6497FEEB" w:rsidR="00A620AF" w:rsidRPr="00B76C6B" w:rsidRDefault="00A620AF" w:rsidP="00A620AF">
      <w:pPr>
        <w:pStyle w:val="NormalWeb"/>
        <w:spacing w:before="0" w:beforeAutospacing="0"/>
        <w:rPr>
          <w:sz w:val="32"/>
          <w:szCs w:val="32"/>
        </w:rPr>
      </w:pPr>
      <w:r w:rsidRPr="00B76C6B">
        <w:rPr>
          <w:sz w:val="32"/>
          <w:szCs w:val="32"/>
        </w:rPr>
        <w:t>Compare different cloud services that are available for IoT applications (Amazon, Google, Apache, Microsoft etc). </w:t>
      </w:r>
    </w:p>
    <w:p w14:paraId="0668255E" w14:textId="77777777" w:rsidR="00A620AF" w:rsidRPr="00B76C6B" w:rsidRDefault="00A620AF" w:rsidP="00A620AF">
      <w:pPr>
        <w:pStyle w:val="NormalWeb"/>
        <w:spacing w:before="0" w:beforeAutospacing="0"/>
        <w:rPr>
          <w:sz w:val="32"/>
          <w:szCs w:val="32"/>
        </w:rPr>
      </w:pPr>
      <w:r w:rsidRPr="00B76C6B">
        <w:rPr>
          <w:sz w:val="32"/>
          <w:szCs w:val="32"/>
        </w:rPr>
        <w:t>Which one would you use as a data storage in your project?</w:t>
      </w:r>
    </w:p>
    <w:p w14:paraId="1BE79022" w14:textId="696E43C5" w:rsidR="006F71D8" w:rsidRDefault="00B76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10583C">
        <w:rPr>
          <w:rFonts w:ascii="Times New Roman" w:hAnsi="Times New Roman" w:cs="Times New Roman"/>
          <w:sz w:val="24"/>
          <w:szCs w:val="24"/>
        </w:rPr>
        <w:t>, what is an IoT Cloud?</w:t>
      </w:r>
    </w:p>
    <w:p w14:paraId="0243C0D2" w14:textId="462ABBCD" w:rsidR="00B76C6B" w:rsidRDefault="00B76C6B">
      <w:pPr>
        <w:rPr>
          <w:rFonts w:ascii="Times New Roman" w:hAnsi="Times New Roman" w:cs="Times New Roman"/>
          <w:sz w:val="24"/>
          <w:szCs w:val="24"/>
        </w:rPr>
      </w:pPr>
      <w:r w:rsidRPr="00B76C6B">
        <w:rPr>
          <w:rFonts w:ascii="Times New Roman" w:hAnsi="Times New Roman" w:cs="Times New Roman"/>
          <w:sz w:val="24"/>
          <w:szCs w:val="24"/>
        </w:rPr>
        <w:t>An IoT cloud is a massive network that supports IoT devices and applications. This includes the underlying infrastructure, servers and storage, needed for real-time operations and processing. An IoT cloud also includes the services and standards necessary for connecting, managing, and securing different IoT devices and applications.</w:t>
      </w:r>
    </w:p>
    <w:p w14:paraId="3E02CDD0" w14:textId="171CE15A" w:rsidR="00444235" w:rsidRDefault="00B76C6B" w:rsidP="004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B1157A">
          <w:rPr>
            <w:rStyle w:val="Hyperlink"/>
            <w:rFonts w:ascii="Times New Roman" w:hAnsi="Times New Roman" w:cs="Times New Roman"/>
            <w:sz w:val="24"/>
            <w:szCs w:val="24"/>
          </w:rPr>
          <w:t>https://www.arm.com/glossary/iot-cloud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9FDE8C0" w14:textId="1D585B8E" w:rsidR="001C735C" w:rsidRDefault="001C735C" w:rsidP="00444235">
      <w:pPr>
        <w:rPr>
          <w:rFonts w:ascii="Times New Roman" w:hAnsi="Times New Roman" w:cs="Times New Roman"/>
          <w:sz w:val="24"/>
          <w:szCs w:val="24"/>
        </w:rPr>
      </w:pPr>
    </w:p>
    <w:p w14:paraId="61BD1706" w14:textId="2E29231D" w:rsidR="001C735C" w:rsidRDefault="001C735C" w:rsidP="00444235">
      <w:pPr>
        <w:rPr>
          <w:rFonts w:ascii="Times New Roman" w:hAnsi="Times New Roman" w:cs="Times New Roman"/>
          <w:sz w:val="24"/>
          <w:szCs w:val="24"/>
        </w:rPr>
      </w:pPr>
    </w:p>
    <w:p w14:paraId="7B34D285" w14:textId="347D20FE" w:rsidR="001C735C" w:rsidRDefault="001C735C" w:rsidP="00444235">
      <w:pPr>
        <w:rPr>
          <w:rFonts w:ascii="Times New Roman" w:hAnsi="Times New Roman" w:cs="Times New Roman"/>
          <w:sz w:val="24"/>
          <w:szCs w:val="24"/>
        </w:rPr>
      </w:pPr>
    </w:p>
    <w:p w14:paraId="3F6780AC" w14:textId="77777777" w:rsidR="001C735C" w:rsidRPr="00444235" w:rsidRDefault="001C735C" w:rsidP="00444235">
      <w:pPr>
        <w:rPr>
          <w:rFonts w:ascii="Times New Roman" w:hAnsi="Times New Roman" w:cs="Times New Roman"/>
          <w:sz w:val="24"/>
          <w:szCs w:val="24"/>
        </w:rPr>
      </w:pPr>
    </w:p>
    <w:p w14:paraId="5ACF37D2" w14:textId="6E2DDE8B" w:rsidR="00864D03" w:rsidRPr="0010355E" w:rsidRDefault="00444235" w:rsidP="00864D03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AWS</w:t>
      </w:r>
      <w:r w:rsidR="00D46AD8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 xml:space="preserve"> IoT Platform</w:t>
      </w:r>
    </w:p>
    <w:p w14:paraId="2F551124" w14:textId="4750186F" w:rsidR="00864D03" w:rsidRPr="00864D03" w:rsidRDefault="00864D03" w:rsidP="00864D03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 xml:space="preserve">Main features of the AWS IoT Platform </w:t>
      </w:r>
      <w:r w:rsidRPr="00864D03">
        <w:rPr>
          <w:color w:val="222635"/>
        </w:rPr>
        <w:t>are:</w:t>
      </w:r>
    </w:p>
    <w:p w14:paraId="6D7F5B48" w14:textId="77777777" w:rsidR="00864D03" w:rsidRPr="00864D03" w:rsidRDefault="00864D03" w:rsidP="00864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Device management</w:t>
      </w:r>
    </w:p>
    <w:p w14:paraId="49DDC4C1" w14:textId="77777777" w:rsidR="00864D03" w:rsidRPr="00864D03" w:rsidRDefault="00864D03" w:rsidP="00864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Secure gateway for devices</w:t>
      </w:r>
    </w:p>
    <w:p w14:paraId="5BD1F3A8" w14:textId="77777777" w:rsidR="00864D03" w:rsidRPr="00864D03" w:rsidRDefault="00864D03" w:rsidP="00864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Authentication and encryption</w:t>
      </w:r>
    </w:p>
    <w:p w14:paraId="207D622E" w14:textId="77777777" w:rsidR="00864D03" w:rsidRPr="00864D03" w:rsidRDefault="00864D03" w:rsidP="00864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Device shadow</w:t>
      </w:r>
    </w:p>
    <w:p w14:paraId="052C32A4" w14:textId="77777777" w:rsidR="00864D03" w:rsidRPr="00864D03" w:rsidRDefault="00864D03" w:rsidP="00864D03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864D03">
        <w:rPr>
          <w:rFonts w:ascii="Times New Roman" w:hAnsi="Times New Roman" w:cs="Times New Roman"/>
          <w:color w:val="222635"/>
        </w:rPr>
        <w:t>Pros</w:t>
      </w:r>
    </w:p>
    <w:p w14:paraId="0B9F6C56" w14:textId="64714E1F" w:rsidR="00864D03" w:rsidRPr="00864D03" w:rsidRDefault="00864D03" w:rsidP="00864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 xml:space="preserve">Good integration with </w:t>
      </w:r>
      <w:r w:rsidR="00E27D51">
        <w:rPr>
          <w:rFonts w:ascii="Times New Roman" w:hAnsi="Times New Roman" w:cs="Times New Roman"/>
          <w:color w:val="222635"/>
          <w:sz w:val="24"/>
          <w:szCs w:val="24"/>
        </w:rPr>
        <w:t>I</w:t>
      </w:r>
      <w:r w:rsidRPr="00864D03">
        <w:rPr>
          <w:rFonts w:ascii="Times New Roman" w:hAnsi="Times New Roman" w:cs="Times New Roman"/>
          <w:color w:val="222635"/>
          <w:sz w:val="24"/>
          <w:szCs w:val="24"/>
        </w:rPr>
        <w:t>aa</w:t>
      </w:r>
      <w:r w:rsidR="0010355E">
        <w:rPr>
          <w:rFonts w:ascii="Times New Roman" w:hAnsi="Times New Roman" w:cs="Times New Roman"/>
          <w:color w:val="222635"/>
          <w:sz w:val="24"/>
          <w:szCs w:val="24"/>
        </w:rPr>
        <w:t xml:space="preserve">S </w:t>
      </w:r>
      <w:r w:rsidRPr="00864D03">
        <w:rPr>
          <w:rFonts w:ascii="Times New Roman" w:hAnsi="Times New Roman" w:cs="Times New Roman"/>
          <w:color w:val="222635"/>
          <w:sz w:val="24"/>
          <w:szCs w:val="24"/>
        </w:rPr>
        <w:t>offering.</w:t>
      </w:r>
    </w:p>
    <w:p w14:paraId="7E0BDFE7" w14:textId="77777777" w:rsidR="00864D03" w:rsidRPr="00864D03" w:rsidRDefault="00864D03" w:rsidP="00864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Price dropped over the last six years</w:t>
      </w:r>
    </w:p>
    <w:p w14:paraId="289997C2" w14:textId="77777777" w:rsidR="00864D03" w:rsidRPr="00864D03" w:rsidRDefault="00864D03" w:rsidP="00864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Open and flexible</w:t>
      </w:r>
    </w:p>
    <w:p w14:paraId="275FA440" w14:textId="77777777" w:rsidR="00864D03" w:rsidRPr="00864D03" w:rsidRDefault="00864D03" w:rsidP="00864D03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864D03">
        <w:rPr>
          <w:rFonts w:ascii="Times New Roman" w:hAnsi="Times New Roman" w:cs="Times New Roman"/>
          <w:color w:val="222635"/>
        </w:rPr>
        <w:t>Cons</w:t>
      </w:r>
    </w:p>
    <w:p w14:paraId="1B2CFCA0" w14:textId="77777777" w:rsidR="00864D03" w:rsidRPr="00864D03" w:rsidRDefault="00864D03" w:rsidP="00864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A big learning curve for AWS</w:t>
      </w:r>
    </w:p>
    <w:p w14:paraId="27E443A5" w14:textId="77777777" w:rsidR="00864D03" w:rsidRPr="00864D03" w:rsidRDefault="00864D03" w:rsidP="00864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Three outages in the last 2 years</w:t>
      </w:r>
    </w:p>
    <w:p w14:paraId="7B03C949" w14:textId="2CD6EA4A" w:rsidR="00864D03" w:rsidRDefault="00864D03" w:rsidP="00864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864D03">
        <w:rPr>
          <w:rFonts w:ascii="Times New Roman" w:hAnsi="Times New Roman" w:cs="Times New Roman"/>
          <w:color w:val="222635"/>
          <w:sz w:val="24"/>
          <w:szCs w:val="24"/>
        </w:rPr>
        <w:t>Not secure for hosting critical enterprise applications</w:t>
      </w:r>
    </w:p>
    <w:p w14:paraId="4C7DC6FB" w14:textId="77777777" w:rsidR="0087739E" w:rsidRPr="0087739E" w:rsidRDefault="0087739E" w:rsidP="0087739E">
      <w:pPr>
        <w:pStyle w:val="ListParagraph"/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</w:p>
    <w:p w14:paraId="19736D33" w14:textId="59311153" w:rsidR="00D46AD8" w:rsidRDefault="00D46AD8" w:rsidP="00444235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lastRenderedPageBreak/>
        <w:t>Google Cloud’s IoT Platform</w:t>
      </w:r>
    </w:p>
    <w:p w14:paraId="769A267D" w14:textId="2F457817" w:rsidR="001C735C" w:rsidRPr="001C735C" w:rsidRDefault="001C735C" w:rsidP="001C735C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eastAsia="Times New Roman" w:hAnsi="Times New Roman" w:cs="Times New Roman"/>
          <w:color w:val="222635"/>
          <w:sz w:val="24"/>
          <w:szCs w:val="24"/>
        </w:rPr>
        <w:t>Google Cloud’s IoT Platform</w:t>
      </w:r>
      <w:r w:rsidRPr="001C735C">
        <w:rPr>
          <w:rFonts w:ascii="Times New Roman" w:hAnsi="Times New Roman" w:cs="Times New Roman"/>
          <w:color w:val="222635"/>
          <w:sz w:val="24"/>
          <w:szCs w:val="24"/>
        </w:rPr>
        <w:t>provides features, including:</w:t>
      </w:r>
    </w:p>
    <w:p w14:paraId="12C37B87" w14:textId="77777777" w:rsidR="001C735C" w:rsidRPr="001C735C" w:rsidRDefault="001C735C" w:rsidP="001C73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Provides huge storage</w:t>
      </w:r>
    </w:p>
    <w:p w14:paraId="7066B618" w14:textId="77777777" w:rsidR="001C735C" w:rsidRPr="001C735C" w:rsidRDefault="001C735C" w:rsidP="001C73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Cuts cost for server maintenance</w:t>
      </w:r>
    </w:p>
    <w:p w14:paraId="2F649E92" w14:textId="77777777" w:rsidR="001C735C" w:rsidRPr="001C735C" w:rsidRDefault="001C735C" w:rsidP="001C73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Business through a fully protected, intelligent, and responsive IoT data</w:t>
      </w:r>
    </w:p>
    <w:p w14:paraId="42241796" w14:textId="77777777" w:rsidR="001C735C" w:rsidRPr="001C735C" w:rsidRDefault="001C735C" w:rsidP="001C73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Efficient and scalable</w:t>
      </w:r>
    </w:p>
    <w:p w14:paraId="7DA9B971" w14:textId="77777777" w:rsidR="001C735C" w:rsidRPr="001C735C" w:rsidRDefault="001C735C" w:rsidP="001C73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Analyze big data</w:t>
      </w:r>
    </w:p>
    <w:p w14:paraId="733C3017" w14:textId="77777777" w:rsidR="001C735C" w:rsidRPr="001C735C" w:rsidRDefault="001C735C" w:rsidP="001C735C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1C735C">
        <w:rPr>
          <w:rFonts w:ascii="Times New Roman" w:hAnsi="Times New Roman" w:cs="Times New Roman"/>
          <w:color w:val="222635"/>
        </w:rPr>
        <w:t>Pros</w:t>
      </w:r>
    </w:p>
    <w:p w14:paraId="670DCEED" w14:textId="77777777" w:rsidR="001C735C" w:rsidRPr="001C735C" w:rsidRDefault="001C735C" w:rsidP="001C73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Fastest input/output</w:t>
      </w:r>
    </w:p>
    <w:p w14:paraId="17C83B95" w14:textId="77777777" w:rsidR="001C735C" w:rsidRPr="001C735C" w:rsidRDefault="001C735C" w:rsidP="001C73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Lesser access time</w:t>
      </w:r>
    </w:p>
    <w:p w14:paraId="77A282AA" w14:textId="77777777" w:rsidR="001C735C" w:rsidRPr="001C735C" w:rsidRDefault="001C735C" w:rsidP="001C73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Provides integration with other Google services</w:t>
      </w:r>
    </w:p>
    <w:p w14:paraId="307BB529" w14:textId="77777777" w:rsidR="001C735C" w:rsidRPr="001C735C" w:rsidRDefault="001C735C" w:rsidP="001C735C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1C735C">
        <w:rPr>
          <w:rFonts w:ascii="Times New Roman" w:hAnsi="Times New Roman" w:cs="Times New Roman"/>
          <w:color w:val="222635"/>
        </w:rPr>
        <w:t>Cons</w:t>
      </w:r>
    </w:p>
    <w:p w14:paraId="14E1B40C" w14:textId="77777777" w:rsidR="001C735C" w:rsidRPr="001C735C" w:rsidRDefault="001C735C" w:rsidP="001C73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Most of the components are Google technologies</w:t>
      </w:r>
    </w:p>
    <w:p w14:paraId="4A729291" w14:textId="57449427" w:rsidR="001C735C" w:rsidRPr="001C735C" w:rsidRDefault="001C735C" w:rsidP="001C73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1C735C">
        <w:rPr>
          <w:rFonts w:ascii="Times New Roman" w:hAnsi="Times New Roman" w:cs="Times New Roman"/>
          <w:color w:val="222635"/>
          <w:sz w:val="24"/>
          <w:szCs w:val="24"/>
        </w:rPr>
        <w:t>Limited programming language choices</w:t>
      </w:r>
    </w:p>
    <w:p w14:paraId="2CA5B097" w14:textId="77777777" w:rsidR="00835822" w:rsidRPr="00835822" w:rsidRDefault="00835822" w:rsidP="00835822">
      <w:pPr>
        <w:pStyle w:val="ListParagraph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</w:p>
    <w:p w14:paraId="12143799" w14:textId="68953C64" w:rsidR="00835822" w:rsidRDefault="00835822" w:rsidP="00444235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 xml:space="preserve">Microsoft </w:t>
      </w:r>
      <w:r w:rsidR="00FA19F9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Azure IoT Suite</w:t>
      </w:r>
    </w:p>
    <w:p w14:paraId="65BB4292" w14:textId="77777777" w:rsidR="00632A96" w:rsidRPr="00632A96" w:rsidRDefault="00632A96" w:rsidP="00632A96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632A96">
        <w:rPr>
          <w:color w:val="222635"/>
        </w:rPr>
        <w:t>Azure IoT Suite provides features like:</w:t>
      </w:r>
    </w:p>
    <w:p w14:paraId="5BF5BD45" w14:textId="77777777" w:rsidR="00632A96" w:rsidRPr="00632A96" w:rsidRDefault="00632A96" w:rsidP="00632A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Easy Device Registry.</w:t>
      </w:r>
    </w:p>
    <w:p w14:paraId="7D6ADEEC" w14:textId="77777777" w:rsidR="00632A96" w:rsidRPr="00632A96" w:rsidRDefault="00632A96" w:rsidP="00632A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Rich Integration with </w:t>
      </w:r>
      <w:hyperlink r:id="rId6" w:tgtFrame="_blank" w:history="1">
        <w:r w:rsidRPr="00632A96">
          <w:rPr>
            <w:rStyle w:val="Hyperlink"/>
            <w:rFonts w:ascii="Times New Roman" w:hAnsi="Times New Roman" w:cs="Times New Roman"/>
            <w:color w:val="29A8FF"/>
            <w:sz w:val="24"/>
            <w:szCs w:val="24"/>
          </w:rPr>
          <w:t>SAP</w:t>
        </w:r>
      </w:hyperlink>
      <w:r w:rsidRPr="00632A96">
        <w:rPr>
          <w:rFonts w:ascii="Times New Roman" w:hAnsi="Times New Roman" w:cs="Times New Roman"/>
          <w:color w:val="222635"/>
          <w:sz w:val="24"/>
          <w:szCs w:val="24"/>
        </w:rPr>
        <w:t>, </w:t>
      </w:r>
      <w:hyperlink r:id="rId7" w:tgtFrame="_blank" w:history="1">
        <w:r w:rsidRPr="00632A96">
          <w:rPr>
            <w:rStyle w:val="Hyperlink"/>
            <w:rFonts w:ascii="Times New Roman" w:hAnsi="Times New Roman" w:cs="Times New Roman"/>
            <w:color w:val="29A8FF"/>
            <w:sz w:val="24"/>
            <w:szCs w:val="24"/>
          </w:rPr>
          <w:t>Salesforce</w:t>
        </w:r>
      </w:hyperlink>
      <w:r w:rsidRPr="00632A96">
        <w:rPr>
          <w:rFonts w:ascii="Times New Roman" w:hAnsi="Times New Roman" w:cs="Times New Roman"/>
          <w:color w:val="222635"/>
          <w:sz w:val="24"/>
          <w:szCs w:val="24"/>
        </w:rPr>
        <w:t>, Oracle, WebSphere, etc</w:t>
      </w:r>
    </w:p>
    <w:p w14:paraId="07F7024B" w14:textId="77777777" w:rsidR="00632A96" w:rsidRPr="00632A96" w:rsidRDefault="00632A96" w:rsidP="00632A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Dashboards and visualization</w:t>
      </w:r>
    </w:p>
    <w:p w14:paraId="2A1FA2C8" w14:textId="77777777" w:rsidR="00632A96" w:rsidRPr="00632A96" w:rsidRDefault="00632A96" w:rsidP="00632A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Real-time streaming</w:t>
      </w:r>
    </w:p>
    <w:p w14:paraId="1AB49A97" w14:textId="77777777" w:rsidR="00632A96" w:rsidRPr="00632A96" w:rsidRDefault="00632A96" w:rsidP="00632A96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632A96">
        <w:rPr>
          <w:rFonts w:ascii="Times New Roman" w:hAnsi="Times New Roman" w:cs="Times New Roman"/>
          <w:color w:val="222635"/>
        </w:rPr>
        <w:t>Pros</w:t>
      </w:r>
    </w:p>
    <w:p w14:paraId="1D9B54B8" w14:textId="77777777" w:rsidR="00632A96" w:rsidRPr="00632A96" w:rsidRDefault="00632A96" w:rsidP="00632A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Offers third-party services</w:t>
      </w:r>
    </w:p>
    <w:p w14:paraId="6B0DE3B8" w14:textId="77777777" w:rsidR="00632A96" w:rsidRPr="00632A96" w:rsidRDefault="00632A96" w:rsidP="00632A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Secure and scalable</w:t>
      </w:r>
    </w:p>
    <w:p w14:paraId="0EE5F19F" w14:textId="77777777" w:rsidR="00632A96" w:rsidRPr="00632A96" w:rsidRDefault="00632A96" w:rsidP="00632A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High availability</w:t>
      </w:r>
    </w:p>
    <w:p w14:paraId="26732A45" w14:textId="77777777" w:rsidR="00632A96" w:rsidRPr="00632A96" w:rsidRDefault="00632A96" w:rsidP="00632A96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632A96">
        <w:rPr>
          <w:rFonts w:ascii="Times New Roman" w:hAnsi="Times New Roman" w:cs="Times New Roman"/>
          <w:color w:val="222635"/>
        </w:rPr>
        <w:t>Cons</w:t>
      </w:r>
    </w:p>
    <w:p w14:paraId="2B2953D0" w14:textId="77777777" w:rsidR="00632A96" w:rsidRPr="00632A96" w:rsidRDefault="00632A96" w:rsidP="00632A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Requires management</w:t>
      </w:r>
    </w:p>
    <w:p w14:paraId="6B81159F" w14:textId="77777777" w:rsidR="00632A96" w:rsidRPr="00632A96" w:rsidRDefault="00632A96" w:rsidP="00632A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Expensive</w:t>
      </w:r>
    </w:p>
    <w:p w14:paraId="403AAA09" w14:textId="5A44300C" w:rsidR="00632A96" w:rsidRPr="00632A96" w:rsidRDefault="00632A96" w:rsidP="00632A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4"/>
          <w:szCs w:val="24"/>
        </w:rPr>
      </w:pPr>
      <w:r w:rsidRPr="00632A96">
        <w:rPr>
          <w:rFonts w:ascii="Times New Roman" w:hAnsi="Times New Roman" w:cs="Times New Roman"/>
          <w:color w:val="222635"/>
          <w:sz w:val="24"/>
          <w:szCs w:val="24"/>
        </w:rPr>
        <w:t>No support for bugs</w:t>
      </w:r>
    </w:p>
    <w:p w14:paraId="41FCE0BC" w14:textId="04B9B6C3" w:rsidR="0087739E" w:rsidRDefault="0087739E" w:rsidP="0087739E">
      <w:pPr>
        <w:pStyle w:val="ListParagraph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</w:p>
    <w:p w14:paraId="63A50D3C" w14:textId="77777777" w:rsidR="00632A96" w:rsidRPr="0087739E" w:rsidRDefault="00632A96" w:rsidP="0087739E">
      <w:pPr>
        <w:pStyle w:val="ListParagraph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</w:p>
    <w:p w14:paraId="3736879A" w14:textId="3B51B689" w:rsidR="0087739E" w:rsidRPr="00444235" w:rsidRDefault="0087739E" w:rsidP="00444235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lastRenderedPageBreak/>
        <w:t>IBM Watson IoT Platform</w:t>
      </w:r>
    </w:p>
    <w:p w14:paraId="3BC27713" w14:textId="370D1620" w:rsidR="00D86E58" w:rsidRPr="00D86E58" w:rsidRDefault="00D86E58" w:rsidP="00D86E58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>
        <w:rPr>
          <w:color w:val="222635"/>
        </w:rPr>
        <w:t>Main</w:t>
      </w:r>
      <w:r w:rsidRPr="00D86E58">
        <w:rPr>
          <w:color w:val="222635"/>
        </w:rPr>
        <w:t xml:space="preserve"> features:</w:t>
      </w:r>
    </w:p>
    <w:p w14:paraId="2E5EEB0C" w14:textId="77777777" w:rsidR="00D86E58" w:rsidRPr="00D86E58" w:rsidRDefault="00D86E58" w:rsidP="00D86E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Real-time data exchange</w:t>
      </w:r>
    </w:p>
    <w:p w14:paraId="0A6BE85B" w14:textId="77777777" w:rsidR="00D86E58" w:rsidRPr="00D86E58" w:rsidRDefault="00D86E58" w:rsidP="00D86E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Secure Communication</w:t>
      </w:r>
    </w:p>
    <w:p w14:paraId="68BD98FD" w14:textId="77777777" w:rsidR="00D86E58" w:rsidRPr="00D86E58" w:rsidRDefault="00D86E58" w:rsidP="00D86E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Cognitive systems</w:t>
      </w:r>
    </w:p>
    <w:p w14:paraId="4CA30903" w14:textId="77777777" w:rsidR="00D86E58" w:rsidRPr="00D86E58" w:rsidRDefault="00D86E58" w:rsidP="00D86E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Recently added data sensor and weather data service</w:t>
      </w:r>
    </w:p>
    <w:p w14:paraId="259D8F88" w14:textId="77777777" w:rsidR="00D86E58" w:rsidRPr="00D86E58" w:rsidRDefault="00D86E58" w:rsidP="00D86E58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D86E58">
        <w:rPr>
          <w:rFonts w:ascii="Times New Roman" w:hAnsi="Times New Roman" w:cs="Times New Roman"/>
          <w:color w:val="222635"/>
        </w:rPr>
        <w:t>Pros</w:t>
      </w:r>
    </w:p>
    <w:p w14:paraId="28982D46" w14:textId="77777777" w:rsidR="00D86E58" w:rsidRPr="00D86E58" w:rsidRDefault="00D86E58" w:rsidP="00D86E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Process untapped data</w:t>
      </w:r>
    </w:p>
    <w:p w14:paraId="710D9A3D" w14:textId="77777777" w:rsidR="00D86E58" w:rsidRPr="00D86E58" w:rsidRDefault="00D86E58" w:rsidP="00D86E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Handle huge quantities of data</w:t>
      </w:r>
    </w:p>
    <w:p w14:paraId="31E2FEC3" w14:textId="77777777" w:rsidR="00D86E58" w:rsidRPr="00D86E58" w:rsidRDefault="00D86E58" w:rsidP="00D86E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Improve customer services</w:t>
      </w:r>
    </w:p>
    <w:p w14:paraId="6C544831" w14:textId="77777777" w:rsidR="00D86E58" w:rsidRPr="00D86E58" w:rsidRDefault="00D86E58" w:rsidP="00D86E58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22635"/>
        </w:rPr>
      </w:pPr>
      <w:r w:rsidRPr="00D86E58">
        <w:rPr>
          <w:rFonts w:ascii="Times New Roman" w:hAnsi="Times New Roman" w:cs="Times New Roman"/>
          <w:color w:val="222635"/>
        </w:rPr>
        <w:t>Cons</w:t>
      </w:r>
    </w:p>
    <w:p w14:paraId="78627955" w14:textId="77777777" w:rsidR="00D86E58" w:rsidRPr="00D86E58" w:rsidRDefault="00D86E58" w:rsidP="00D86E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Need a lot of maintenance.</w:t>
      </w:r>
    </w:p>
    <w:p w14:paraId="74D5A3B1" w14:textId="0C16AC9C" w:rsidR="00D86E58" w:rsidRPr="00D86E58" w:rsidRDefault="00D86E58" w:rsidP="00D86E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Take</w:t>
      </w:r>
      <w:r>
        <w:rPr>
          <w:rFonts w:ascii="Times New Roman" w:hAnsi="Times New Roman" w:cs="Times New Roman"/>
          <w:color w:val="222635"/>
          <w:sz w:val="24"/>
          <w:szCs w:val="24"/>
        </w:rPr>
        <w:t>s</w:t>
      </w:r>
      <w:r w:rsidRPr="00D86E58">
        <w:rPr>
          <w:rFonts w:ascii="Times New Roman" w:hAnsi="Times New Roman" w:cs="Times New Roman"/>
          <w:color w:val="222635"/>
          <w:sz w:val="24"/>
          <w:szCs w:val="24"/>
        </w:rPr>
        <w:t xml:space="preserve"> time for Watson integration</w:t>
      </w:r>
    </w:p>
    <w:p w14:paraId="42F5BA35" w14:textId="77777777" w:rsidR="00D86E58" w:rsidRPr="00D86E58" w:rsidRDefault="00D86E58" w:rsidP="00D86E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635"/>
          <w:sz w:val="24"/>
          <w:szCs w:val="24"/>
        </w:rPr>
      </w:pPr>
      <w:r w:rsidRPr="00D86E58">
        <w:rPr>
          <w:rFonts w:ascii="Times New Roman" w:hAnsi="Times New Roman" w:cs="Times New Roman"/>
          <w:color w:val="222635"/>
          <w:sz w:val="24"/>
          <w:szCs w:val="24"/>
        </w:rPr>
        <w:t>High switching cost.</w:t>
      </w:r>
    </w:p>
    <w:p w14:paraId="0B65D571" w14:textId="71E082F1" w:rsidR="00B76C6B" w:rsidRDefault="00C6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B1157A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https://dzone.com/articles/10-cloud-platforms-for-internet-of-things-iot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C70A48C" w14:textId="0BAE8BBA" w:rsidR="00C6159B" w:rsidRDefault="00C6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B1157A">
          <w:rPr>
            <w:rStyle w:val="Hyperlink"/>
            <w:rFonts w:ascii="Times New Roman" w:hAnsi="Times New Roman" w:cs="Times New Roman"/>
            <w:sz w:val="24"/>
            <w:szCs w:val="24"/>
          </w:rPr>
          <w:t>https://www.devteam.space/blog/10-best-internet-of-things-iot-cloud-platforms/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962D476" w14:textId="1E5733C9" w:rsidR="00C6159B" w:rsidRDefault="00C6159B">
      <w:pPr>
        <w:rPr>
          <w:rFonts w:ascii="Times New Roman" w:hAnsi="Times New Roman" w:cs="Times New Roman"/>
          <w:sz w:val="24"/>
          <w:szCs w:val="24"/>
        </w:rPr>
      </w:pPr>
    </w:p>
    <w:p w14:paraId="126A5A53" w14:textId="1F2F69A5" w:rsidR="00C6159B" w:rsidRDefault="00584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I would choose Microsoft’s Azure because it is something that I used before</w:t>
      </w:r>
      <w:r w:rsidR="008746FB">
        <w:rPr>
          <w:rFonts w:ascii="Times New Roman" w:hAnsi="Times New Roman" w:cs="Times New Roman"/>
          <w:sz w:val="24"/>
          <w:szCs w:val="24"/>
        </w:rPr>
        <w:t xml:space="preserve"> </w:t>
      </w:r>
      <w:r w:rsidR="008734F1">
        <w:rPr>
          <w:rFonts w:ascii="Times New Roman" w:hAnsi="Times New Roman" w:cs="Times New Roman"/>
          <w:sz w:val="24"/>
          <w:szCs w:val="24"/>
        </w:rPr>
        <w:t>also,</w:t>
      </w:r>
      <w:r w:rsidR="008746FB">
        <w:rPr>
          <w:rFonts w:ascii="Times New Roman" w:hAnsi="Times New Roman" w:cs="Times New Roman"/>
          <w:sz w:val="24"/>
          <w:szCs w:val="24"/>
        </w:rPr>
        <w:t xml:space="preserve"> </w:t>
      </w:r>
      <w:r w:rsidR="0057129F">
        <w:rPr>
          <w:rFonts w:ascii="Times New Roman" w:hAnsi="Times New Roman" w:cs="Times New Roman"/>
          <w:sz w:val="24"/>
          <w:szCs w:val="24"/>
        </w:rPr>
        <w:t xml:space="preserve">they offer </w:t>
      </w:r>
      <w:r w:rsidR="008734F1">
        <w:rPr>
          <w:rFonts w:ascii="Times New Roman" w:hAnsi="Times New Roman" w:cs="Times New Roman"/>
          <w:sz w:val="24"/>
          <w:szCs w:val="24"/>
        </w:rPr>
        <w:t>100$ of</w:t>
      </w:r>
      <w:r w:rsidR="0057129F">
        <w:rPr>
          <w:rFonts w:ascii="Times New Roman" w:hAnsi="Times New Roman" w:cs="Times New Roman"/>
          <w:sz w:val="24"/>
          <w:szCs w:val="24"/>
        </w:rPr>
        <w:t xml:space="preserve"> services </w:t>
      </w:r>
      <w:r w:rsidR="008734F1">
        <w:rPr>
          <w:rFonts w:ascii="Times New Roman" w:hAnsi="Times New Roman" w:cs="Times New Roman"/>
          <w:sz w:val="24"/>
          <w:szCs w:val="24"/>
        </w:rPr>
        <w:t xml:space="preserve">for free </w:t>
      </w:r>
      <w:r w:rsidR="0057129F">
        <w:rPr>
          <w:rFonts w:ascii="Times New Roman" w:hAnsi="Times New Roman" w:cs="Times New Roman"/>
          <w:sz w:val="24"/>
          <w:szCs w:val="24"/>
        </w:rPr>
        <w:t>for students.</w:t>
      </w:r>
    </w:p>
    <w:sectPr w:rsidR="00C6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80A"/>
    <w:multiLevelType w:val="multilevel"/>
    <w:tmpl w:val="7DA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3481"/>
    <w:multiLevelType w:val="multilevel"/>
    <w:tmpl w:val="F10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4D10"/>
    <w:multiLevelType w:val="multilevel"/>
    <w:tmpl w:val="398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6661"/>
    <w:multiLevelType w:val="multilevel"/>
    <w:tmpl w:val="D1E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F56BD"/>
    <w:multiLevelType w:val="multilevel"/>
    <w:tmpl w:val="CC82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5583"/>
    <w:multiLevelType w:val="multilevel"/>
    <w:tmpl w:val="AC1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05B75"/>
    <w:multiLevelType w:val="hybridMultilevel"/>
    <w:tmpl w:val="A2A4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14249"/>
    <w:multiLevelType w:val="multilevel"/>
    <w:tmpl w:val="71C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033C1"/>
    <w:multiLevelType w:val="multilevel"/>
    <w:tmpl w:val="52C2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75FCB"/>
    <w:multiLevelType w:val="multilevel"/>
    <w:tmpl w:val="769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C7417"/>
    <w:multiLevelType w:val="multilevel"/>
    <w:tmpl w:val="C31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17AA9"/>
    <w:multiLevelType w:val="multilevel"/>
    <w:tmpl w:val="CF1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26FBE"/>
    <w:multiLevelType w:val="multilevel"/>
    <w:tmpl w:val="56B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F"/>
    <w:rsid w:val="0010355E"/>
    <w:rsid w:val="0010583C"/>
    <w:rsid w:val="001C735C"/>
    <w:rsid w:val="00444235"/>
    <w:rsid w:val="0057129F"/>
    <w:rsid w:val="00584DB4"/>
    <w:rsid w:val="00632A96"/>
    <w:rsid w:val="006F71D8"/>
    <w:rsid w:val="00835822"/>
    <w:rsid w:val="00864D03"/>
    <w:rsid w:val="008734F1"/>
    <w:rsid w:val="008746FB"/>
    <w:rsid w:val="0087739E"/>
    <w:rsid w:val="009532F2"/>
    <w:rsid w:val="00A55735"/>
    <w:rsid w:val="00A620AF"/>
    <w:rsid w:val="00B76C6B"/>
    <w:rsid w:val="00C6159B"/>
    <w:rsid w:val="00D46AD8"/>
    <w:rsid w:val="00D86E58"/>
    <w:rsid w:val="00E27D51"/>
    <w:rsid w:val="00F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247A"/>
  <w15:chartTrackingRefBased/>
  <w15:docId w15:val="{C5413AAB-2D92-4582-81CE-9182C662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6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44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42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10-cloud-platforms-for-internet-of-things-i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ap.techtarget.com/definition/S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m.com/glossary/iot-clou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team.space/blog/10-best-internet-of-things-iot-cloud-plat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21</cp:revision>
  <dcterms:created xsi:type="dcterms:W3CDTF">2021-09-04T07:01:00Z</dcterms:created>
  <dcterms:modified xsi:type="dcterms:W3CDTF">2021-09-05T09:28:00Z</dcterms:modified>
</cp:coreProperties>
</file>