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1F" w:rsidRPr="00687E1F" w:rsidRDefault="00687E1F" w:rsidP="00687E1F">
      <w:pPr>
        <w:jc w:val="center"/>
        <w:rPr>
          <w:b/>
          <w:lang w:val="en-US"/>
        </w:rPr>
      </w:pPr>
      <w:r w:rsidRPr="00687E1F">
        <w:rPr>
          <w:b/>
          <w:lang w:val="en-US"/>
        </w:rPr>
        <w:t>EXPERIMENT 1</w:t>
      </w:r>
    </w:p>
    <w:p w:rsidR="00687E1F" w:rsidRDefault="00687E1F" w:rsidP="00687E1F">
      <w:pPr>
        <w:jc w:val="both"/>
        <w:rPr>
          <w:lang w:val="en-US"/>
        </w:rPr>
      </w:pPr>
    </w:p>
    <w:p w:rsidR="00543ECA" w:rsidRDefault="00687E1F" w:rsidP="00687E1F">
      <w:pPr>
        <w:jc w:val="both"/>
        <w:rPr>
          <w:lang w:val="en-US"/>
        </w:rPr>
      </w:pPr>
      <w:r w:rsidRPr="00687E1F">
        <w:rPr>
          <w:lang w:val="en-US"/>
        </w:rPr>
        <w:t>The chart below summarizes</w:t>
      </w:r>
      <w:r>
        <w:rPr>
          <w:lang w:val="en-US"/>
        </w:rPr>
        <w:t xml:space="preserve"> the results of the </w:t>
      </w:r>
      <w:r w:rsidRPr="00687E1F">
        <w:rPr>
          <w:b/>
          <w:lang w:val="en-US"/>
        </w:rPr>
        <w:t>experiment 1</w:t>
      </w:r>
      <w:r>
        <w:rPr>
          <w:lang w:val="en-US"/>
        </w:rPr>
        <w:t>. For this experiment, I have used a query history including 100 queries and 100 data services of different types. I have ran 50 different queries of each type (varying on the number of abstract services), and the result is the average processing time for each type. For the same queries, I have applied the complete rewriting process and computed the average time too.</w:t>
      </w:r>
    </w:p>
    <w:p w:rsidR="00687E1F" w:rsidRDefault="00687E1F" w:rsidP="00687E1F">
      <w:pPr>
        <w:jc w:val="both"/>
        <w:rPr>
          <w:lang w:val="en-US"/>
        </w:rPr>
      </w:pPr>
    </w:p>
    <w:p w:rsidR="00687E1F" w:rsidRDefault="00687E1F" w:rsidP="00687E1F">
      <w:pPr>
        <w:jc w:val="both"/>
        <w:rPr>
          <w:lang w:val="en-US"/>
        </w:rPr>
      </w:pPr>
      <w:r>
        <w:rPr>
          <w:lang w:val="en-US"/>
        </w:rPr>
        <w:t xml:space="preserve">The reusing time is practically the same for the different types of query, and the rewriting depends on the number of services that </w:t>
      </w:r>
      <w:proofErr w:type="gramStart"/>
      <w:r>
        <w:rPr>
          <w:lang w:val="en-US"/>
        </w:rPr>
        <w:t>were</w:t>
      </w:r>
      <w:bookmarkStart w:id="0" w:name="_GoBack"/>
      <w:bookmarkEnd w:id="0"/>
      <w:r>
        <w:rPr>
          <w:lang w:val="en-US"/>
        </w:rPr>
        <w:t xml:space="preserve"> matched</w:t>
      </w:r>
      <w:proofErr w:type="gramEnd"/>
      <w:r>
        <w:rPr>
          <w:lang w:val="en-US"/>
        </w:rPr>
        <w:t xml:space="preserve">. In the case of </w:t>
      </w:r>
      <w:r w:rsidR="000223FF">
        <w:rPr>
          <w:lang w:val="en-US"/>
        </w:rPr>
        <w:t>five</w:t>
      </w:r>
      <w:r>
        <w:rPr>
          <w:lang w:val="en-US"/>
        </w:rPr>
        <w:t xml:space="preserve"> abstract services, we can see a big difference when both, the reusing and rewriting, have to process around 100 data services.</w:t>
      </w:r>
    </w:p>
    <w:p w:rsidR="00687E1F" w:rsidRPr="00687E1F" w:rsidRDefault="00687E1F">
      <w:pPr>
        <w:rPr>
          <w:lang w:val="en-US"/>
        </w:rPr>
      </w:pPr>
    </w:p>
    <w:p w:rsidR="00687E1F" w:rsidRDefault="00687E1F" w:rsidP="00687E1F">
      <w:pPr>
        <w:jc w:val="center"/>
      </w:pPr>
      <w:r>
        <w:rPr>
          <w:noProof/>
          <w:lang w:eastAsia="fr-FR"/>
        </w:rPr>
        <w:drawing>
          <wp:inline distT="0" distB="0" distL="0" distR="0" wp14:anchorId="435BE441" wp14:editId="205733E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87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F"/>
    <w:rsid w:val="000223FF"/>
    <w:rsid w:val="00543ECA"/>
    <w:rsid w:val="006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FD58-531E-4469-966F-3FA83C7C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DanielCarvalho-PhD\Algorithm\Test%20results\tests%20version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Processing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Reusability!$A$55</c:f>
              <c:strCache>
                <c:ptCount val="1"/>
                <c:pt idx="0">
                  <c:v>Reusing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Reusability!$B$54:$E$54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Reusability!$B$55:$E$55</c:f>
              <c:numCache>
                <c:formatCode>General</c:formatCode>
                <c:ptCount val="4"/>
                <c:pt idx="0">
                  <c:v>1.0920070000000002E-2</c:v>
                </c:pt>
                <c:pt idx="1">
                  <c:v>4.9920320000000013E-3</c:v>
                </c:pt>
                <c:pt idx="2">
                  <c:v>5.6160360000000013E-3</c:v>
                </c:pt>
                <c:pt idx="3">
                  <c:v>5.3040340000000009E-3</c:v>
                </c:pt>
              </c:numCache>
            </c:numRef>
          </c:val>
        </c:ser>
        <c:ser>
          <c:idx val="1"/>
          <c:order val="1"/>
          <c:tx>
            <c:strRef>
              <c:f>Reusability!$A$56</c:f>
              <c:strCache>
                <c:ptCount val="1"/>
                <c:pt idx="0">
                  <c:v>Rewriting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Reusability!$B$54:$E$54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Reusability!$B$56:$E$56</c:f>
              <c:numCache>
                <c:formatCode>General</c:formatCode>
                <c:ptCount val="4"/>
                <c:pt idx="0">
                  <c:v>6.5520420000000001E-3</c:v>
                </c:pt>
                <c:pt idx="1">
                  <c:v>1.5600099999999999E-3</c:v>
                </c:pt>
                <c:pt idx="2">
                  <c:v>2.4960160000000002E-3</c:v>
                </c:pt>
                <c:pt idx="3">
                  <c:v>0.16598506399999999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2847808"/>
        <c:axId val="254878144"/>
      </c:barChart>
      <c:catAx>
        <c:axId val="252847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Number of</a:t>
                </a:r>
                <a:r>
                  <a:rPr lang="fr-FR" baseline="0"/>
                  <a:t> abstract services (Query size)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54878144"/>
        <c:crosses val="autoZero"/>
        <c:auto val="1"/>
        <c:lblAlgn val="ctr"/>
        <c:lblOffset val="100"/>
        <c:noMultiLvlLbl val="0"/>
      </c:catAx>
      <c:valAx>
        <c:axId val="25487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Average</a:t>
                </a:r>
                <a:r>
                  <a:rPr lang="fr-FR" baseline="0"/>
                  <a:t> time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5284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2017-04-12T10:49:00Z</dcterms:created>
  <dcterms:modified xsi:type="dcterms:W3CDTF">2017-04-12T11:00:00Z</dcterms:modified>
</cp:coreProperties>
</file>