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F9002" w14:textId="77777777" w:rsidR="00EA1F40" w:rsidRDefault="00EA1F40" w:rsidP="004F10D6">
      <w:pPr>
        <w:spacing w:before="2"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2F1439" w:rsidRPr="00F4771A" w14:paraId="117E76BD" w14:textId="77777777" w:rsidTr="008C49A4">
        <w:tc>
          <w:tcPr>
            <w:tcW w:w="4788" w:type="dxa"/>
          </w:tcPr>
          <w:p w14:paraId="39849656" w14:textId="77777777" w:rsidR="002F1439" w:rsidRPr="00EA0F37" w:rsidRDefault="002F1439" w:rsidP="004F10D6">
            <w:pPr>
              <w:tabs>
                <w:tab w:val="left" w:pos="5130"/>
              </w:tabs>
              <w:contextualSpacing/>
              <w:jc w:val="both"/>
              <w:rPr>
                <w:rFonts w:ascii="Times New Roman" w:hAnsi="Times New Roman"/>
                <w:sz w:val="24"/>
                <w:szCs w:val="24"/>
              </w:rPr>
            </w:pPr>
            <w:r w:rsidRPr="00EA0F37">
              <w:rPr>
                <w:rFonts w:ascii="Times New Roman" w:hAnsi="Times New Roman"/>
                <w:sz w:val="24"/>
                <w:szCs w:val="24"/>
              </w:rPr>
              <w:t xml:space="preserve">The University of Chicago </w:t>
            </w:r>
          </w:p>
          <w:p w14:paraId="2E883397" w14:textId="77777777" w:rsidR="002F1439" w:rsidRPr="00EA0F37" w:rsidRDefault="002F1439" w:rsidP="004F10D6">
            <w:pPr>
              <w:tabs>
                <w:tab w:val="left" w:pos="5130"/>
              </w:tabs>
              <w:contextualSpacing/>
              <w:jc w:val="both"/>
              <w:rPr>
                <w:rFonts w:ascii="Times New Roman" w:hAnsi="Times New Roman"/>
                <w:sz w:val="24"/>
                <w:szCs w:val="24"/>
              </w:rPr>
            </w:pPr>
            <w:r w:rsidRPr="00EA0F37">
              <w:rPr>
                <w:rFonts w:ascii="Times New Roman" w:hAnsi="Times New Roman"/>
                <w:sz w:val="24"/>
                <w:szCs w:val="24"/>
              </w:rPr>
              <w:t>Booth School of Business</w:t>
            </w:r>
          </w:p>
        </w:tc>
        <w:tc>
          <w:tcPr>
            <w:tcW w:w="4788" w:type="dxa"/>
          </w:tcPr>
          <w:p w14:paraId="3A2FF33C" w14:textId="12469DBC" w:rsidR="002F1439" w:rsidRPr="00EA0F37" w:rsidRDefault="002F1439" w:rsidP="004F10D6">
            <w:pPr>
              <w:tabs>
                <w:tab w:val="left" w:pos="5130"/>
              </w:tabs>
              <w:contextualSpacing/>
              <w:jc w:val="right"/>
              <w:rPr>
                <w:rFonts w:ascii="Times New Roman" w:hAnsi="Times New Roman"/>
                <w:sz w:val="24"/>
                <w:szCs w:val="24"/>
              </w:rPr>
            </w:pPr>
            <w:r w:rsidRPr="00EA0F37">
              <w:rPr>
                <w:rFonts w:ascii="Times New Roman" w:hAnsi="Times New Roman"/>
                <w:sz w:val="24"/>
                <w:szCs w:val="24"/>
              </w:rPr>
              <w:t xml:space="preserve">Financial Accounting </w:t>
            </w:r>
            <w:r w:rsidR="00283F4A">
              <w:rPr>
                <w:rFonts w:ascii="Times New Roman" w:hAnsi="Times New Roman"/>
                <w:sz w:val="24"/>
                <w:szCs w:val="24"/>
              </w:rPr>
              <w:t>20100</w:t>
            </w:r>
          </w:p>
          <w:p w14:paraId="5C93144B" w14:textId="4C8EB7BC" w:rsidR="002F1439" w:rsidRPr="00EA0F37" w:rsidRDefault="00F80A74" w:rsidP="00D8275B">
            <w:pPr>
              <w:tabs>
                <w:tab w:val="left" w:pos="5130"/>
              </w:tabs>
              <w:contextualSpacing/>
              <w:jc w:val="right"/>
              <w:rPr>
                <w:rFonts w:ascii="Times New Roman" w:hAnsi="Times New Roman"/>
                <w:sz w:val="24"/>
                <w:szCs w:val="24"/>
              </w:rPr>
            </w:pPr>
            <w:r>
              <w:rPr>
                <w:rFonts w:ascii="Times New Roman" w:hAnsi="Times New Roman"/>
                <w:sz w:val="24"/>
                <w:szCs w:val="24"/>
              </w:rPr>
              <w:t>Spring</w:t>
            </w:r>
            <w:r w:rsidR="0067188B">
              <w:rPr>
                <w:rFonts w:ascii="Times New Roman" w:hAnsi="Times New Roman"/>
                <w:sz w:val="24"/>
                <w:szCs w:val="24"/>
              </w:rPr>
              <w:t xml:space="preserve"> 20</w:t>
            </w:r>
            <w:r w:rsidR="00283F4A">
              <w:rPr>
                <w:rFonts w:ascii="Times New Roman" w:hAnsi="Times New Roman"/>
                <w:sz w:val="24"/>
                <w:szCs w:val="24"/>
              </w:rPr>
              <w:t>2</w:t>
            </w:r>
            <w:r w:rsidR="00D8275B">
              <w:rPr>
                <w:rFonts w:ascii="Times New Roman" w:hAnsi="Times New Roman"/>
                <w:sz w:val="24"/>
                <w:szCs w:val="24"/>
              </w:rPr>
              <w:t>3</w:t>
            </w:r>
          </w:p>
        </w:tc>
      </w:tr>
    </w:tbl>
    <w:p w14:paraId="3B9DDCF2" w14:textId="77777777" w:rsidR="002F1439" w:rsidRDefault="002F1439" w:rsidP="004F10D6">
      <w:pPr>
        <w:spacing w:after="0" w:line="240" w:lineRule="auto"/>
        <w:jc w:val="both"/>
        <w:rPr>
          <w:rFonts w:ascii="Times New Roman" w:hAnsi="Times New Roman" w:cs="Times New Roman"/>
          <w:sz w:val="16"/>
          <w:szCs w:val="16"/>
        </w:rPr>
      </w:pPr>
    </w:p>
    <w:p w14:paraId="3231F0CE" w14:textId="77777777" w:rsidR="002F1439" w:rsidRPr="00E75C44" w:rsidRDefault="002F1439" w:rsidP="004F10D6">
      <w:pPr>
        <w:spacing w:after="0" w:line="240" w:lineRule="auto"/>
        <w:jc w:val="both"/>
        <w:rPr>
          <w:rFonts w:ascii="Times New Roman" w:hAnsi="Times New Roman" w:cs="Times New Roman"/>
          <w:sz w:val="16"/>
          <w:szCs w:val="16"/>
        </w:rPr>
      </w:pPr>
    </w:p>
    <w:p w14:paraId="40EFCDDA" w14:textId="77777777" w:rsidR="009E708E" w:rsidRDefault="002F1439" w:rsidP="009E708E">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FINAL</w:t>
      </w:r>
      <w:r w:rsidRPr="00AB6E63">
        <w:rPr>
          <w:rFonts w:ascii="Times New Roman" w:hAnsi="Times New Roman" w:cs="Times New Roman"/>
          <w:sz w:val="32"/>
          <w:szCs w:val="32"/>
        </w:rPr>
        <w:t xml:space="preserve"> EXAM</w:t>
      </w:r>
      <w:r w:rsidR="009E708E">
        <w:rPr>
          <w:rFonts w:ascii="Times New Roman" w:hAnsi="Times New Roman" w:cs="Times New Roman"/>
          <w:sz w:val="32"/>
          <w:szCs w:val="32"/>
        </w:rPr>
        <w:t xml:space="preserve"> </w:t>
      </w:r>
    </w:p>
    <w:p w14:paraId="4AB8F4D1" w14:textId="77777777" w:rsidR="009E708E" w:rsidRPr="009E708E" w:rsidRDefault="009E708E" w:rsidP="00BC4284">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Suggested Solution</w:t>
      </w:r>
      <w:r w:rsidR="00E30F44">
        <w:rPr>
          <w:rFonts w:ascii="Times New Roman" w:hAnsi="Times New Roman" w:cs="Times New Roman"/>
          <w:sz w:val="32"/>
          <w:szCs w:val="32"/>
        </w:rPr>
        <w:t>s</w:t>
      </w:r>
    </w:p>
    <w:p w14:paraId="3494E0D9" w14:textId="54958D52" w:rsidR="002F1439" w:rsidRPr="00AB6E63" w:rsidRDefault="002F1439" w:rsidP="004F10D6">
      <w:pPr>
        <w:pStyle w:val="Title"/>
        <w:tabs>
          <w:tab w:val="left" w:pos="360"/>
        </w:tabs>
        <w:rPr>
          <w:sz w:val="24"/>
          <w:szCs w:val="24"/>
        </w:rPr>
      </w:pPr>
      <w:r w:rsidRPr="00AB6E63">
        <w:rPr>
          <w:sz w:val="24"/>
          <w:szCs w:val="24"/>
        </w:rPr>
        <w:t xml:space="preserve">Instructor: </w:t>
      </w:r>
      <w:r w:rsidR="00F80A74">
        <w:rPr>
          <w:sz w:val="24"/>
          <w:szCs w:val="24"/>
        </w:rPr>
        <w:t>Delphine Samuels</w:t>
      </w:r>
    </w:p>
    <w:p w14:paraId="4E82C663" w14:textId="77777777" w:rsidR="002F1439" w:rsidRPr="00AB6E63" w:rsidRDefault="002F1439" w:rsidP="004F10D6">
      <w:pPr>
        <w:pStyle w:val="Title"/>
        <w:tabs>
          <w:tab w:val="left" w:pos="360"/>
        </w:tabs>
        <w:jc w:val="both"/>
        <w:rPr>
          <w:sz w:val="24"/>
          <w:szCs w:val="24"/>
        </w:rPr>
      </w:pPr>
    </w:p>
    <w:p w14:paraId="0A01B0D7" w14:textId="77777777" w:rsidR="002F1439" w:rsidRPr="00AB6E63" w:rsidRDefault="002F1439" w:rsidP="008762B1">
      <w:pPr>
        <w:pStyle w:val="ListParagraph"/>
        <w:widowControl/>
        <w:numPr>
          <w:ilvl w:val="0"/>
          <w:numId w:val="3"/>
        </w:numPr>
        <w:spacing w:after="0" w:line="240" w:lineRule="auto"/>
        <w:jc w:val="both"/>
        <w:rPr>
          <w:rFonts w:ascii="Times New Roman" w:hAnsi="Times New Roman" w:cs="Times New Roman"/>
          <w:sz w:val="24"/>
          <w:szCs w:val="24"/>
        </w:rPr>
      </w:pPr>
      <w:r w:rsidRPr="00AB6E63">
        <w:rPr>
          <w:rFonts w:ascii="Times New Roman" w:hAnsi="Times New Roman" w:cs="Times New Roman"/>
          <w:sz w:val="24"/>
          <w:szCs w:val="24"/>
        </w:rPr>
        <w:t xml:space="preserve">The University of Chicago Booth School of Business Honor Code applies to this exam. </w:t>
      </w:r>
    </w:p>
    <w:p w14:paraId="7DE9D8A8" w14:textId="77777777" w:rsidR="002F1439" w:rsidRPr="00AB6E63" w:rsidRDefault="002F1439" w:rsidP="004F10D6">
      <w:pPr>
        <w:pStyle w:val="ListParagraph"/>
        <w:widowControl/>
        <w:spacing w:after="0" w:line="240" w:lineRule="auto"/>
        <w:jc w:val="both"/>
        <w:rPr>
          <w:rFonts w:ascii="Times New Roman" w:hAnsi="Times New Roman" w:cs="Times New Roman"/>
          <w:sz w:val="24"/>
          <w:szCs w:val="24"/>
        </w:rPr>
      </w:pPr>
      <w:r w:rsidRPr="00AB6E63">
        <w:rPr>
          <w:rFonts w:ascii="Times New Roman" w:hAnsi="Times New Roman" w:cs="Times New Roman"/>
          <w:sz w:val="24"/>
          <w:szCs w:val="24"/>
        </w:rPr>
        <w:t xml:space="preserve">Please acknowledge by signing at the bottom of this page. </w:t>
      </w:r>
    </w:p>
    <w:p w14:paraId="0F2999D9" w14:textId="77777777" w:rsidR="002F1439" w:rsidRPr="00AB6E63" w:rsidRDefault="002F1439" w:rsidP="004F10D6">
      <w:pPr>
        <w:widowControl/>
        <w:spacing w:after="0" w:line="240" w:lineRule="auto"/>
        <w:jc w:val="both"/>
        <w:rPr>
          <w:rFonts w:ascii="Times New Roman" w:hAnsi="Times New Roman" w:cs="Times New Roman"/>
          <w:sz w:val="16"/>
          <w:szCs w:val="16"/>
        </w:rPr>
      </w:pPr>
    </w:p>
    <w:p w14:paraId="49FFD433" w14:textId="66F4F91A" w:rsidR="002F1439" w:rsidRPr="00AB6E63"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hAnsi="Times New Roman" w:cs="Times New Roman"/>
          <w:b/>
          <w:sz w:val="24"/>
          <w:szCs w:val="24"/>
        </w:rPr>
        <w:t xml:space="preserve">This exam is </w:t>
      </w:r>
      <w:r w:rsidR="00750DBE">
        <w:rPr>
          <w:rFonts w:ascii="Times New Roman" w:hAnsi="Times New Roman" w:cs="Times New Roman"/>
          <w:b/>
          <w:sz w:val="24"/>
          <w:szCs w:val="24"/>
        </w:rPr>
        <w:t>two</w:t>
      </w:r>
      <w:r w:rsidRPr="00AB6E63">
        <w:rPr>
          <w:rFonts w:ascii="Times New Roman" w:hAnsi="Times New Roman" w:cs="Times New Roman"/>
          <w:b/>
          <w:sz w:val="24"/>
          <w:szCs w:val="24"/>
        </w:rPr>
        <w:t xml:space="preserve"> hour</w:t>
      </w:r>
      <w:r w:rsidR="00AC53BE">
        <w:rPr>
          <w:rFonts w:ascii="Times New Roman" w:hAnsi="Times New Roman" w:cs="Times New Roman"/>
          <w:b/>
          <w:sz w:val="24"/>
          <w:szCs w:val="24"/>
        </w:rPr>
        <w:t>s</w:t>
      </w:r>
      <w:r w:rsidRPr="00AB6E63">
        <w:rPr>
          <w:rFonts w:ascii="Times New Roman" w:hAnsi="Times New Roman" w:cs="Times New Roman"/>
          <w:b/>
          <w:sz w:val="24"/>
          <w:szCs w:val="24"/>
        </w:rPr>
        <w:t xml:space="preserve"> in duration (</w:t>
      </w:r>
      <w:r w:rsidR="00AC53BE">
        <w:rPr>
          <w:rFonts w:ascii="Times New Roman" w:hAnsi="Times New Roman" w:cs="Times New Roman"/>
          <w:b/>
          <w:sz w:val="24"/>
          <w:szCs w:val="24"/>
        </w:rPr>
        <w:t>1</w:t>
      </w:r>
      <w:r w:rsidR="00D8275B">
        <w:rPr>
          <w:rFonts w:ascii="Times New Roman" w:hAnsi="Times New Roman" w:cs="Times New Roman"/>
          <w:b/>
          <w:sz w:val="24"/>
          <w:szCs w:val="24"/>
        </w:rPr>
        <w:t>2</w:t>
      </w:r>
      <w:r w:rsidR="00AC53BE">
        <w:rPr>
          <w:rFonts w:ascii="Times New Roman" w:hAnsi="Times New Roman" w:cs="Times New Roman"/>
          <w:b/>
          <w:sz w:val="24"/>
          <w:szCs w:val="24"/>
        </w:rPr>
        <w:t>0</w:t>
      </w:r>
      <w:r w:rsidRPr="00AB6E63">
        <w:rPr>
          <w:rFonts w:ascii="Times New Roman" w:hAnsi="Times New Roman" w:cs="Times New Roman"/>
          <w:b/>
          <w:sz w:val="24"/>
          <w:szCs w:val="24"/>
        </w:rPr>
        <w:t xml:space="preserve"> minutes). </w:t>
      </w:r>
    </w:p>
    <w:p w14:paraId="767C9578" w14:textId="77777777" w:rsidR="002F1439" w:rsidRPr="00AB6E63" w:rsidRDefault="002F1439" w:rsidP="004F10D6">
      <w:pPr>
        <w:pStyle w:val="ListParagraph"/>
        <w:spacing w:after="0" w:line="240" w:lineRule="auto"/>
        <w:ind w:left="0"/>
        <w:jc w:val="both"/>
        <w:rPr>
          <w:rFonts w:ascii="Times New Roman" w:eastAsia="Times New Roman" w:hAnsi="Times New Roman" w:cs="Times New Roman"/>
          <w:sz w:val="16"/>
          <w:szCs w:val="16"/>
        </w:rPr>
      </w:pPr>
    </w:p>
    <w:p w14:paraId="247F20D8" w14:textId="59A7D238" w:rsidR="002F1439" w:rsidRPr="00AB6E63"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b/>
          <w:sz w:val="24"/>
          <w:szCs w:val="24"/>
        </w:rPr>
        <w:t>Write your name on the top of each page of the exam.</w:t>
      </w:r>
    </w:p>
    <w:p w14:paraId="3C1BC8E0" w14:textId="77777777" w:rsidR="002F1439" w:rsidRPr="00AB6E63" w:rsidRDefault="002F1439" w:rsidP="004F10D6">
      <w:pPr>
        <w:pStyle w:val="ListParagraph"/>
        <w:spacing w:after="0" w:line="240" w:lineRule="auto"/>
        <w:ind w:left="0"/>
        <w:jc w:val="both"/>
        <w:rPr>
          <w:rFonts w:ascii="Times New Roman" w:eastAsia="Times New Roman" w:hAnsi="Times New Roman" w:cs="Times New Roman"/>
          <w:b/>
          <w:sz w:val="16"/>
          <w:szCs w:val="16"/>
        </w:rPr>
      </w:pPr>
    </w:p>
    <w:p w14:paraId="10F5FB04" w14:textId="33A2CC75"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b/>
          <w:sz w:val="24"/>
          <w:szCs w:val="24"/>
        </w:rPr>
        <w:t>The exam is closed books and closed notes.</w:t>
      </w:r>
      <w:r w:rsidRPr="00AB6E63">
        <w:rPr>
          <w:rFonts w:ascii="Times New Roman" w:eastAsia="Times New Roman" w:hAnsi="Times New Roman" w:cs="Times New Roman"/>
          <w:sz w:val="24"/>
          <w:szCs w:val="24"/>
        </w:rPr>
        <w:t xml:space="preserve">  You </w:t>
      </w:r>
      <w:r w:rsidR="00E427A5">
        <w:rPr>
          <w:rFonts w:ascii="Times New Roman" w:eastAsia="Times New Roman" w:hAnsi="Times New Roman" w:cs="Times New Roman"/>
          <w:sz w:val="24"/>
          <w:szCs w:val="24"/>
        </w:rPr>
        <w:t>can</w:t>
      </w:r>
      <w:r w:rsidRPr="00AB6E63">
        <w:rPr>
          <w:rFonts w:ascii="Times New Roman" w:eastAsia="Times New Roman" w:hAnsi="Times New Roman" w:cs="Times New Roman"/>
          <w:sz w:val="24"/>
          <w:szCs w:val="24"/>
        </w:rPr>
        <w:t xml:space="preserve"> use a calculator.</w:t>
      </w:r>
    </w:p>
    <w:p w14:paraId="47AB806D" w14:textId="77777777" w:rsidR="002F1439" w:rsidRPr="00AB6E63" w:rsidRDefault="002F1439" w:rsidP="004F10D6">
      <w:pPr>
        <w:widowControl/>
        <w:spacing w:after="0" w:line="240" w:lineRule="auto"/>
        <w:jc w:val="both"/>
        <w:rPr>
          <w:rFonts w:ascii="Times New Roman" w:eastAsia="Times New Roman" w:hAnsi="Times New Roman" w:cs="Times New Roman"/>
          <w:sz w:val="16"/>
          <w:szCs w:val="16"/>
        </w:rPr>
      </w:pPr>
    </w:p>
    <w:p w14:paraId="196AA360" w14:textId="77777777"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 xml:space="preserve">Answer each question in the space provided.  If you need more space, use the back of the page.  Budget your time. </w:t>
      </w:r>
    </w:p>
    <w:p w14:paraId="2B0A622F" w14:textId="77777777" w:rsidR="002F1439" w:rsidRPr="00AB6E63" w:rsidRDefault="002F1439" w:rsidP="004F10D6">
      <w:pPr>
        <w:pStyle w:val="ListParagraph"/>
        <w:widowControl/>
        <w:spacing w:after="0" w:line="240" w:lineRule="auto"/>
        <w:jc w:val="both"/>
        <w:rPr>
          <w:rFonts w:ascii="Times New Roman" w:eastAsia="Times New Roman" w:hAnsi="Times New Roman" w:cs="Times New Roman"/>
          <w:sz w:val="16"/>
          <w:szCs w:val="16"/>
        </w:rPr>
      </w:pPr>
    </w:p>
    <w:p w14:paraId="4865636A" w14:textId="66427611" w:rsidR="002F1439" w:rsidRDefault="002F1439" w:rsidP="008762B1">
      <w:pPr>
        <w:pStyle w:val="ListParagraph"/>
        <w:widowControl/>
        <w:numPr>
          <w:ilvl w:val="0"/>
          <w:numId w:val="3"/>
        </w:numPr>
        <w:spacing w:after="0"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 xml:space="preserve">Show your work.  This is the only way we can give you credit for your answer.  If you cannot find a number you need to make a calculation, explain (e.g., in equation form) what calculation you would want to perform.  If you cannot specify the magnitude of the effect, at least indicate the direction of the effect.  If you </w:t>
      </w:r>
      <w:r w:rsidR="00AB6E52">
        <w:rPr>
          <w:rFonts w:ascii="Times New Roman" w:eastAsia="Times New Roman" w:hAnsi="Times New Roman" w:cs="Times New Roman"/>
          <w:sz w:val="24"/>
          <w:szCs w:val="24"/>
        </w:rPr>
        <w:t>feel</w:t>
      </w:r>
      <w:r w:rsidRPr="00AB6E63">
        <w:rPr>
          <w:rFonts w:ascii="Times New Roman" w:eastAsia="Times New Roman" w:hAnsi="Times New Roman" w:cs="Times New Roman"/>
          <w:sz w:val="24"/>
          <w:szCs w:val="24"/>
        </w:rPr>
        <w:t xml:space="preserve"> you need to </w:t>
      </w:r>
      <w:proofErr w:type="gramStart"/>
      <w:r w:rsidRPr="00AB6E63">
        <w:rPr>
          <w:rFonts w:ascii="Times New Roman" w:eastAsia="Times New Roman" w:hAnsi="Times New Roman" w:cs="Times New Roman"/>
          <w:sz w:val="24"/>
          <w:szCs w:val="24"/>
        </w:rPr>
        <w:t>make an assumption</w:t>
      </w:r>
      <w:proofErr w:type="gramEnd"/>
      <w:r w:rsidRPr="00AB6E63">
        <w:rPr>
          <w:rFonts w:ascii="Times New Roman" w:eastAsia="Times New Roman" w:hAnsi="Times New Roman" w:cs="Times New Roman"/>
          <w:sz w:val="24"/>
          <w:szCs w:val="24"/>
        </w:rPr>
        <w:t xml:space="preserve"> in answering the question, clearly state that assumption as part of </w:t>
      </w:r>
      <w:r w:rsidR="00F57D8A">
        <w:rPr>
          <w:rFonts w:ascii="Times New Roman" w:eastAsia="Times New Roman" w:hAnsi="Times New Roman" w:cs="Times New Roman"/>
          <w:sz w:val="24"/>
          <w:szCs w:val="24"/>
        </w:rPr>
        <w:t>your</w:t>
      </w:r>
      <w:r w:rsidRPr="00AB6E63">
        <w:rPr>
          <w:rFonts w:ascii="Times New Roman" w:eastAsia="Times New Roman" w:hAnsi="Times New Roman" w:cs="Times New Roman"/>
          <w:sz w:val="24"/>
          <w:szCs w:val="24"/>
        </w:rPr>
        <w:t xml:space="preserve"> answer.</w:t>
      </w:r>
    </w:p>
    <w:p w14:paraId="74A3B824" w14:textId="77777777" w:rsidR="002F1439" w:rsidRPr="00D02D77" w:rsidRDefault="002F1439" w:rsidP="004F10D6">
      <w:pPr>
        <w:widowControl/>
        <w:spacing w:after="0" w:line="240" w:lineRule="auto"/>
        <w:jc w:val="both"/>
        <w:rPr>
          <w:rFonts w:ascii="Times New Roman" w:eastAsia="Times New Roman" w:hAnsi="Times New Roman" w:cs="Times New Roman"/>
          <w:sz w:val="16"/>
          <w:szCs w:val="16"/>
        </w:rPr>
      </w:pPr>
    </w:p>
    <w:p w14:paraId="63C68BE7" w14:textId="1EDE9CBB" w:rsidR="00E66B24" w:rsidRPr="00E427A5" w:rsidRDefault="00D0213C" w:rsidP="008762B1">
      <w:pPr>
        <w:pStyle w:val="ListParagraph"/>
        <w:widowControl/>
        <w:numPr>
          <w:ilvl w:val="0"/>
          <w:numId w:val="3"/>
        </w:numPr>
        <w:spacing w:after="0" w:line="240" w:lineRule="auto"/>
        <w:jc w:val="both"/>
        <w:rPr>
          <w:rFonts w:ascii="Times New Roman" w:hAnsi="Times New Roman" w:cs="Times New Roman"/>
          <w:b/>
          <w:sz w:val="24"/>
          <w:szCs w:val="24"/>
        </w:rPr>
      </w:pPr>
      <w:r w:rsidRPr="00AB6E63">
        <w:rPr>
          <w:rFonts w:ascii="Times New Roman" w:hAnsi="Times New Roman" w:cs="Times New Roman"/>
          <w:b/>
          <w:sz w:val="24"/>
          <w:szCs w:val="24"/>
        </w:rPr>
        <w:t>Any communication between students during the exam is prohibited</w:t>
      </w:r>
      <w:r w:rsidR="00025285">
        <w:rPr>
          <w:rFonts w:ascii="Times New Roman" w:hAnsi="Times New Roman" w:cs="Times New Roman"/>
          <w:b/>
          <w:sz w:val="24"/>
          <w:szCs w:val="24"/>
        </w:rPr>
        <w:t>. You cannot</w:t>
      </w:r>
      <w:r w:rsidR="007B6D2A">
        <w:rPr>
          <w:rFonts w:ascii="Times New Roman" w:hAnsi="Times New Roman" w:cs="Times New Roman"/>
          <w:b/>
          <w:sz w:val="24"/>
          <w:szCs w:val="24"/>
        </w:rPr>
        <w:t xml:space="preserve"> </w:t>
      </w:r>
      <w:r w:rsidR="00025285">
        <w:rPr>
          <w:rFonts w:ascii="Times New Roman" w:hAnsi="Times New Roman" w:cs="Times New Roman"/>
          <w:b/>
          <w:sz w:val="24"/>
          <w:szCs w:val="24"/>
        </w:rPr>
        <w:t xml:space="preserve">discuss the exam in any way </w:t>
      </w:r>
      <w:r w:rsidR="007B6D2A">
        <w:rPr>
          <w:rFonts w:ascii="Times New Roman" w:hAnsi="Times New Roman" w:cs="Times New Roman"/>
          <w:b/>
          <w:sz w:val="24"/>
          <w:szCs w:val="24"/>
        </w:rPr>
        <w:t>before Ma</w:t>
      </w:r>
      <w:r w:rsidR="00F80A74">
        <w:rPr>
          <w:rFonts w:ascii="Times New Roman" w:hAnsi="Times New Roman" w:cs="Times New Roman"/>
          <w:b/>
          <w:sz w:val="24"/>
          <w:szCs w:val="24"/>
        </w:rPr>
        <w:t>y</w:t>
      </w:r>
      <w:r w:rsidR="007B6D2A">
        <w:rPr>
          <w:rFonts w:ascii="Times New Roman" w:hAnsi="Times New Roman" w:cs="Times New Roman"/>
          <w:b/>
          <w:sz w:val="24"/>
          <w:szCs w:val="24"/>
        </w:rPr>
        <w:t xml:space="preserve"> </w:t>
      </w:r>
      <w:r w:rsidR="00F80A74">
        <w:rPr>
          <w:rFonts w:ascii="Times New Roman" w:hAnsi="Times New Roman" w:cs="Times New Roman"/>
          <w:b/>
          <w:sz w:val="24"/>
          <w:szCs w:val="24"/>
        </w:rPr>
        <w:t>26</w:t>
      </w:r>
      <w:r w:rsidR="007B6D2A">
        <w:rPr>
          <w:rFonts w:ascii="Times New Roman" w:hAnsi="Times New Roman" w:cs="Times New Roman"/>
          <w:b/>
          <w:sz w:val="24"/>
          <w:szCs w:val="24"/>
        </w:rPr>
        <w:t>, 202</w:t>
      </w:r>
      <w:r w:rsidR="00D8275B">
        <w:rPr>
          <w:rFonts w:ascii="Times New Roman" w:hAnsi="Times New Roman" w:cs="Times New Roman"/>
          <w:b/>
          <w:sz w:val="24"/>
          <w:szCs w:val="24"/>
        </w:rPr>
        <w:t>3</w:t>
      </w:r>
      <w:r w:rsidR="007B6D2A">
        <w:rPr>
          <w:rFonts w:ascii="Times New Roman" w:hAnsi="Times New Roman" w:cs="Times New Roman"/>
          <w:b/>
          <w:sz w:val="24"/>
          <w:szCs w:val="24"/>
        </w:rPr>
        <w:t xml:space="preserve"> at </w:t>
      </w:r>
      <w:r w:rsidR="00F80A74">
        <w:rPr>
          <w:rFonts w:ascii="Times New Roman" w:hAnsi="Times New Roman" w:cs="Times New Roman"/>
          <w:b/>
          <w:sz w:val="24"/>
          <w:szCs w:val="24"/>
        </w:rPr>
        <w:t>midnight</w:t>
      </w:r>
      <w:r w:rsidRPr="00AB6E63">
        <w:rPr>
          <w:rFonts w:ascii="Times New Roman" w:hAnsi="Times New Roman" w:cs="Times New Roman"/>
          <w:b/>
          <w:sz w:val="24"/>
          <w:szCs w:val="24"/>
        </w:rPr>
        <w:t>.   Discussion of the exam will be considered a violation of the University’s honor code.</w:t>
      </w:r>
    </w:p>
    <w:p w14:paraId="52F2110E" w14:textId="77777777" w:rsidR="00E66B24" w:rsidRPr="00E66B24" w:rsidRDefault="00E66B24" w:rsidP="004F10D6">
      <w:pPr>
        <w:pStyle w:val="ListParagraph"/>
        <w:widowControl/>
        <w:spacing w:after="0" w:line="240" w:lineRule="auto"/>
        <w:jc w:val="both"/>
        <w:rPr>
          <w:rFonts w:ascii="Times New Roman" w:hAnsi="Times New Roman" w:cs="Times New Roman"/>
          <w:b/>
          <w:sz w:val="24"/>
          <w:szCs w:val="24"/>
        </w:rPr>
      </w:pPr>
    </w:p>
    <w:p w14:paraId="2B8534C2" w14:textId="0185A3E4" w:rsidR="00222E4F" w:rsidRPr="00222E4F" w:rsidRDefault="002F1439" w:rsidP="004F10D6">
      <w:pPr>
        <w:tabs>
          <w:tab w:val="right" w:pos="7560"/>
        </w:tabs>
        <w:spacing w:line="240" w:lineRule="auto"/>
        <w:jc w:val="both"/>
        <w:rPr>
          <w:rFonts w:ascii="Times New Roman" w:eastAsia="Times New Roman" w:hAnsi="Times New Roman" w:cs="Times New Roman"/>
          <w:sz w:val="24"/>
          <w:szCs w:val="24"/>
        </w:rPr>
      </w:pPr>
      <w:r w:rsidRPr="00AB6E63">
        <w:rPr>
          <w:rFonts w:ascii="Times New Roman" w:eastAsia="Times New Roman" w:hAnsi="Times New Roman" w:cs="Times New Roman"/>
          <w:sz w:val="24"/>
          <w:szCs w:val="24"/>
        </w:rPr>
        <w:tab/>
      </w:r>
      <w:r w:rsidR="00222E4F" w:rsidRPr="00222E4F">
        <w:rPr>
          <w:rFonts w:ascii="Times New Roman" w:eastAsia="Times New Roman" w:hAnsi="Times New Roman" w:cs="Times New Roman"/>
          <w:sz w:val="24"/>
          <w:szCs w:val="24"/>
        </w:rPr>
        <w:t>Parts I - V</w:t>
      </w:r>
      <w:r w:rsidR="00D8275B">
        <w:rPr>
          <w:rFonts w:ascii="Times New Roman" w:eastAsia="Times New Roman" w:hAnsi="Times New Roman" w:cs="Times New Roman"/>
          <w:sz w:val="24"/>
          <w:szCs w:val="24"/>
        </w:rPr>
        <w:t>II</w:t>
      </w:r>
      <w:r w:rsidR="00222E4F" w:rsidRPr="00222E4F">
        <w:rPr>
          <w:rFonts w:ascii="Times New Roman" w:eastAsia="Times New Roman" w:hAnsi="Times New Roman" w:cs="Times New Roman"/>
          <w:sz w:val="24"/>
          <w:szCs w:val="24"/>
        </w:rPr>
        <w:t xml:space="preserve"> pertain to excerpts from the </w:t>
      </w:r>
      <w:r w:rsidR="00185630">
        <w:rPr>
          <w:rFonts w:ascii="Times New Roman" w:eastAsia="Times New Roman" w:hAnsi="Times New Roman" w:cs="Times New Roman"/>
          <w:sz w:val="24"/>
          <w:szCs w:val="24"/>
        </w:rPr>
        <w:t>20</w:t>
      </w:r>
      <w:r w:rsidR="00D8275B">
        <w:rPr>
          <w:rFonts w:ascii="Times New Roman" w:eastAsia="Times New Roman" w:hAnsi="Times New Roman" w:cs="Times New Roman"/>
          <w:sz w:val="24"/>
          <w:szCs w:val="24"/>
        </w:rPr>
        <w:t>22</w:t>
      </w:r>
      <w:r w:rsidR="00222E4F" w:rsidRPr="00222E4F">
        <w:rPr>
          <w:rFonts w:ascii="Times New Roman" w:eastAsia="Times New Roman" w:hAnsi="Times New Roman" w:cs="Times New Roman"/>
          <w:sz w:val="24"/>
          <w:szCs w:val="24"/>
        </w:rPr>
        <w:t xml:space="preserve"> financial statements of </w:t>
      </w:r>
      <w:r w:rsidR="00D8275B">
        <w:rPr>
          <w:rFonts w:ascii="Times New Roman" w:eastAsia="Times New Roman" w:hAnsi="Times New Roman" w:cs="Times New Roman"/>
          <w:sz w:val="24"/>
          <w:szCs w:val="24"/>
        </w:rPr>
        <w:t>Pitney Bowes:</w:t>
      </w:r>
      <w:r w:rsidR="00222E4F">
        <w:rPr>
          <w:rFonts w:ascii="Times New Roman" w:eastAsia="Times New Roman" w:hAnsi="Times New Roman" w:cs="Times New Roman"/>
          <w:sz w:val="24"/>
          <w:szCs w:val="24"/>
        </w:rPr>
        <w:tab/>
      </w:r>
    </w:p>
    <w:tbl>
      <w:tblPr>
        <w:tblW w:w="0" w:type="auto"/>
        <w:tblInd w:w="1548" w:type="dxa"/>
        <w:tblLook w:val="04A0" w:firstRow="1" w:lastRow="0" w:firstColumn="1" w:lastColumn="0" w:noHBand="0" w:noVBand="1"/>
      </w:tblPr>
      <w:tblGrid>
        <w:gridCol w:w="1080"/>
        <w:gridCol w:w="4410"/>
        <w:gridCol w:w="1260"/>
      </w:tblGrid>
      <w:tr w:rsidR="00222E4F" w:rsidRPr="00222E4F" w14:paraId="16A59AEB" w14:textId="77777777" w:rsidTr="008C49A4">
        <w:tc>
          <w:tcPr>
            <w:tcW w:w="1080" w:type="dxa"/>
            <w:shd w:val="clear" w:color="auto" w:fill="auto"/>
          </w:tcPr>
          <w:p w14:paraId="3045B4D1" w14:textId="77777777" w:rsidR="00222E4F" w:rsidRPr="00222E4F" w:rsidRDefault="00720CFA"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w:t>
            </w:r>
          </w:p>
        </w:tc>
        <w:tc>
          <w:tcPr>
            <w:tcW w:w="4410" w:type="dxa"/>
            <w:shd w:val="clear" w:color="auto" w:fill="auto"/>
          </w:tcPr>
          <w:p w14:paraId="7D36948F" w14:textId="019E6ADA"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w:t>
            </w:r>
          </w:p>
        </w:tc>
        <w:tc>
          <w:tcPr>
            <w:tcW w:w="1260" w:type="dxa"/>
            <w:shd w:val="clear" w:color="auto" w:fill="auto"/>
          </w:tcPr>
          <w:p w14:paraId="31EE1B99" w14:textId="3FFABC6F"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222E4F" w:rsidRPr="00222E4F">
              <w:rPr>
                <w:rFonts w:ascii="Times New Roman" w:eastAsia="Times New Roman" w:hAnsi="Times New Roman" w:cs="Times New Roman"/>
                <w:sz w:val="24"/>
                <w:szCs w:val="24"/>
              </w:rPr>
              <w:t xml:space="preserve"> points</w:t>
            </w:r>
          </w:p>
        </w:tc>
      </w:tr>
      <w:tr w:rsidR="00D8275B" w:rsidRPr="00222E4F" w14:paraId="7D9D1EC1" w14:textId="77777777" w:rsidTr="004C794B">
        <w:tc>
          <w:tcPr>
            <w:tcW w:w="1080" w:type="dxa"/>
            <w:shd w:val="clear" w:color="auto" w:fill="auto"/>
          </w:tcPr>
          <w:p w14:paraId="69A1D627" w14:textId="77777777"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II</w:t>
            </w:r>
          </w:p>
        </w:tc>
        <w:tc>
          <w:tcPr>
            <w:tcW w:w="4410" w:type="dxa"/>
            <w:shd w:val="clear" w:color="auto" w:fill="auto"/>
          </w:tcPr>
          <w:p w14:paraId="00A18B36" w14:textId="1FE7E026"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Accounts Receivables</w:t>
            </w:r>
          </w:p>
        </w:tc>
        <w:tc>
          <w:tcPr>
            <w:tcW w:w="1260" w:type="dxa"/>
            <w:shd w:val="clear" w:color="auto" w:fill="auto"/>
          </w:tcPr>
          <w:p w14:paraId="50663F74" w14:textId="6FD05012"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222E4F">
              <w:rPr>
                <w:rFonts w:ascii="Times New Roman" w:eastAsia="Times New Roman" w:hAnsi="Times New Roman" w:cs="Times New Roman"/>
                <w:sz w:val="24"/>
                <w:szCs w:val="24"/>
              </w:rPr>
              <w:t xml:space="preserve"> points</w:t>
            </w:r>
          </w:p>
        </w:tc>
      </w:tr>
      <w:tr w:rsidR="00D8275B" w:rsidRPr="00222E4F" w14:paraId="5FE5CDE5" w14:textId="77777777" w:rsidTr="004C794B">
        <w:tc>
          <w:tcPr>
            <w:tcW w:w="1080" w:type="dxa"/>
            <w:shd w:val="clear" w:color="auto" w:fill="auto"/>
          </w:tcPr>
          <w:p w14:paraId="0935DE31" w14:textId="6844A7C6"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II</w:t>
            </w:r>
            <w:r w:rsidR="008E1A8D">
              <w:rPr>
                <w:rFonts w:ascii="Times New Roman" w:eastAsia="Times New Roman" w:hAnsi="Times New Roman" w:cs="Times New Roman"/>
                <w:sz w:val="24"/>
                <w:szCs w:val="24"/>
              </w:rPr>
              <w:t>I</w:t>
            </w:r>
          </w:p>
        </w:tc>
        <w:tc>
          <w:tcPr>
            <w:tcW w:w="4410" w:type="dxa"/>
            <w:shd w:val="clear" w:color="auto" w:fill="auto"/>
          </w:tcPr>
          <w:p w14:paraId="7299A56F" w14:textId="7E7F38F4"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w:t>
            </w:r>
          </w:p>
        </w:tc>
        <w:tc>
          <w:tcPr>
            <w:tcW w:w="1260" w:type="dxa"/>
            <w:shd w:val="clear" w:color="auto" w:fill="auto"/>
          </w:tcPr>
          <w:p w14:paraId="0B6C96E7" w14:textId="1AA6A720" w:rsidR="00D8275B" w:rsidRPr="00222E4F" w:rsidRDefault="00D8275B" w:rsidP="004C794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222E4F">
              <w:rPr>
                <w:rFonts w:ascii="Times New Roman" w:eastAsia="Times New Roman" w:hAnsi="Times New Roman" w:cs="Times New Roman"/>
                <w:sz w:val="24"/>
                <w:szCs w:val="24"/>
              </w:rPr>
              <w:t xml:space="preserve"> points</w:t>
            </w:r>
          </w:p>
        </w:tc>
      </w:tr>
      <w:tr w:rsidR="00222E4F" w:rsidRPr="00222E4F" w14:paraId="6E3C0B02" w14:textId="77777777" w:rsidTr="008C49A4">
        <w:tc>
          <w:tcPr>
            <w:tcW w:w="1080" w:type="dxa"/>
            <w:shd w:val="clear" w:color="auto" w:fill="auto"/>
          </w:tcPr>
          <w:p w14:paraId="6A34F725" w14:textId="7EC0406A" w:rsidR="00222E4F" w:rsidRPr="00222E4F" w:rsidRDefault="00720CFA"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w:t>
            </w:r>
            <w:r w:rsidR="008E1A8D">
              <w:rPr>
                <w:rFonts w:ascii="Times New Roman" w:eastAsia="Times New Roman" w:hAnsi="Times New Roman" w:cs="Times New Roman"/>
                <w:sz w:val="24"/>
                <w:szCs w:val="24"/>
              </w:rPr>
              <w:t>V</w:t>
            </w:r>
          </w:p>
        </w:tc>
        <w:tc>
          <w:tcPr>
            <w:tcW w:w="4410" w:type="dxa"/>
            <w:shd w:val="clear" w:color="auto" w:fill="auto"/>
          </w:tcPr>
          <w:p w14:paraId="0CFA351D" w14:textId="12443FEB" w:rsidR="00222E4F" w:rsidRPr="00222E4F"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Assets and Intangibles</w:t>
            </w:r>
          </w:p>
        </w:tc>
        <w:tc>
          <w:tcPr>
            <w:tcW w:w="1260" w:type="dxa"/>
            <w:shd w:val="clear" w:color="auto" w:fill="auto"/>
          </w:tcPr>
          <w:p w14:paraId="75D457DF" w14:textId="484A5DE2" w:rsidR="00222E4F" w:rsidRPr="00222E4F" w:rsidRDefault="00F460DB" w:rsidP="003638F4">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222E4F" w:rsidRPr="00222E4F">
              <w:rPr>
                <w:rFonts w:ascii="Times New Roman" w:eastAsia="Times New Roman" w:hAnsi="Times New Roman" w:cs="Times New Roman"/>
                <w:sz w:val="24"/>
                <w:szCs w:val="24"/>
              </w:rPr>
              <w:t xml:space="preserve"> points</w:t>
            </w:r>
          </w:p>
        </w:tc>
      </w:tr>
      <w:tr w:rsidR="00222E4F" w:rsidRPr="00222E4F" w14:paraId="69FE1475" w14:textId="77777777" w:rsidTr="00A07631">
        <w:tc>
          <w:tcPr>
            <w:tcW w:w="1080" w:type="dxa"/>
            <w:shd w:val="clear" w:color="auto" w:fill="auto"/>
          </w:tcPr>
          <w:p w14:paraId="107F3574" w14:textId="3BB27C13" w:rsidR="00222E4F" w:rsidRPr="00222E4F" w:rsidRDefault="00720CFA"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 </w:t>
            </w:r>
            <w:r w:rsidR="008E1A8D">
              <w:rPr>
                <w:rFonts w:ascii="Times New Roman" w:eastAsia="Times New Roman" w:hAnsi="Times New Roman" w:cs="Times New Roman"/>
                <w:sz w:val="24"/>
                <w:szCs w:val="24"/>
              </w:rPr>
              <w:t>V</w:t>
            </w:r>
          </w:p>
        </w:tc>
        <w:tc>
          <w:tcPr>
            <w:tcW w:w="4410" w:type="dxa"/>
            <w:shd w:val="clear" w:color="auto" w:fill="auto"/>
          </w:tcPr>
          <w:p w14:paraId="7B326201" w14:textId="7A583EF0" w:rsidR="00222E4F" w:rsidRPr="00222E4F" w:rsidRDefault="00D8275B" w:rsidP="00D8275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Liabilities and Long-term Debt</w:t>
            </w:r>
          </w:p>
        </w:tc>
        <w:tc>
          <w:tcPr>
            <w:tcW w:w="1260" w:type="dxa"/>
            <w:shd w:val="clear" w:color="auto" w:fill="auto"/>
          </w:tcPr>
          <w:p w14:paraId="56E6A969" w14:textId="648C0AB7" w:rsidR="00222E4F" w:rsidRPr="00222E4F" w:rsidRDefault="00D8275B" w:rsidP="00D8275B">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222E4F" w:rsidRPr="00222E4F">
              <w:rPr>
                <w:rFonts w:ascii="Times New Roman" w:eastAsia="Times New Roman" w:hAnsi="Times New Roman" w:cs="Times New Roman"/>
                <w:sz w:val="24"/>
                <w:szCs w:val="24"/>
              </w:rPr>
              <w:t xml:space="preserve"> points</w:t>
            </w:r>
          </w:p>
        </w:tc>
      </w:tr>
      <w:tr w:rsidR="00A07631" w:rsidRPr="00222E4F" w14:paraId="23C7A3E5" w14:textId="77777777" w:rsidTr="008C49A4">
        <w:tc>
          <w:tcPr>
            <w:tcW w:w="1080" w:type="dxa"/>
            <w:shd w:val="clear" w:color="auto" w:fill="auto"/>
          </w:tcPr>
          <w:p w14:paraId="5363BB3F" w14:textId="2157D48C" w:rsidR="00A07631" w:rsidRPr="00222E4F" w:rsidRDefault="00A07631" w:rsidP="008E1A8D">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Part V</w:t>
            </w:r>
            <w:r w:rsidR="008E1A8D">
              <w:rPr>
                <w:rFonts w:ascii="Times New Roman" w:eastAsia="Times New Roman" w:hAnsi="Times New Roman" w:cs="Times New Roman"/>
                <w:sz w:val="24"/>
                <w:szCs w:val="24"/>
              </w:rPr>
              <w:t>I</w:t>
            </w:r>
          </w:p>
        </w:tc>
        <w:tc>
          <w:tcPr>
            <w:tcW w:w="4410" w:type="dxa"/>
            <w:shd w:val="clear" w:color="auto" w:fill="auto"/>
          </w:tcPr>
          <w:p w14:paraId="34134B8F" w14:textId="77777777" w:rsidR="00A07631" w:rsidRPr="00222E4F" w:rsidRDefault="00A07631" w:rsidP="003C7172">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Marketable Securities</w:t>
            </w:r>
          </w:p>
        </w:tc>
        <w:tc>
          <w:tcPr>
            <w:tcW w:w="1260" w:type="dxa"/>
            <w:shd w:val="clear" w:color="auto" w:fill="auto"/>
          </w:tcPr>
          <w:p w14:paraId="63468776" w14:textId="46C7ED00" w:rsidR="00A07631" w:rsidRPr="00A07631" w:rsidRDefault="00620FDF" w:rsidP="00BF60E7">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A07631" w:rsidRPr="00A07631">
              <w:rPr>
                <w:rFonts w:ascii="Times New Roman" w:eastAsia="Times New Roman" w:hAnsi="Times New Roman" w:cs="Times New Roman"/>
                <w:sz w:val="24"/>
                <w:szCs w:val="24"/>
              </w:rPr>
              <w:t xml:space="preserve"> points</w:t>
            </w:r>
          </w:p>
        </w:tc>
      </w:tr>
      <w:tr w:rsidR="00222E4F" w:rsidRPr="00222E4F" w14:paraId="0387702D" w14:textId="77777777" w:rsidTr="008C49A4">
        <w:tc>
          <w:tcPr>
            <w:tcW w:w="1080" w:type="dxa"/>
            <w:shd w:val="clear" w:color="auto" w:fill="auto"/>
          </w:tcPr>
          <w:p w14:paraId="3CE73C7E" w14:textId="20135F74"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Part V</w:t>
            </w:r>
            <w:r w:rsidR="008E1A8D">
              <w:rPr>
                <w:rFonts w:ascii="Times New Roman" w:eastAsia="Times New Roman" w:hAnsi="Times New Roman" w:cs="Times New Roman"/>
                <w:sz w:val="24"/>
                <w:szCs w:val="24"/>
              </w:rPr>
              <w:t>II</w:t>
            </w:r>
          </w:p>
        </w:tc>
        <w:tc>
          <w:tcPr>
            <w:tcW w:w="4410" w:type="dxa"/>
            <w:shd w:val="clear" w:color="auto" w:fill="auto"/>
          </w:tcPr>
          <w:p w14:paraId="0E087F60"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Shareholders’ Equity</w:t>
            </w:r>
          </w:p>
        </w:tc>
        <w:tc>
          <w:tcPr>
            <w:tcW w:w="1260" w:type="dxa"/>
            <w:shd w:val="clear" w:color="auto" w:fill="auto"/>
          </w:tcPr>
          <w:p w14:paraId="770B31EE" w14:textId="1EE41228" w:rsidR="00222E4F" w:rsidRPr="00A07631" w:rsidRDefault="00D8275B"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20</w:t>
            </w:r>
            <w:r w:rsidR="00222E4F" w:rsidRPr="00A07631">
              <w:rPr>
                <w:rFonts w:ascii="Times New Roman" w:eastAsia="Times New Roman" w:hAnsi="Times New Roman" w:cs="Times New Roman"/>
                <w:sz w:val="24"/>
                <w:szCs w:val="24"/>
                <w:u w:val="single"/>
              </w:rPr>
              <w:t xml:space="preserve"> points</w:t>
            </w:r>
          </w:p>
        </w:tc>
      </w:tr>
      <w:tr w:rsidR="00222E4F" w:rsidRPr="00465801" w14:paraId="29D05588" w14:textId="77777777" w:rsidTr="008C49A4">
        <w:tc>
          <w:tcPr>
            <w:tcW w:w="1080" w:type="dxa"/>
            <w:shd w:val="clear" w:color="auto" w:fill="auto"/>
          </w:tcPr>
          <w:p w14:paraId="7DE7136F"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sidRPr="00222E4F">
              <w:rPr>
                <w:rFonts w:ascii="Times New Roman" w:eastAsia="Times New Roman" w:hAnsi="Times New Roman" w:cs="Times New Roman"/>
                <w:sz w:val="24"/>
                <w:szCs w:val="24"/>
              </w:rPr>
              <w:t>Total</w:t>
            </w:r>
          </w:p>
        </w:tc>
        <w:tc>
          <w:tcPr>
            <w:tcW w:w="4410" w:type="dxa"/>
            <w:shd w:val="clear" w:color="auto" w:fill="auto"/>
          </w:tcPr>
          <w:p w14:paraId="24E18628" w14:textId="77777777" w:rsidR="00222E4F" w:rsidRPr="00222E4F" w:rsidRDefault="00222E4F" w:rsidP="004F10D6">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p>
        </w:tc>
        <w:tc>
          <w:tcPr>
            <w:tcW w:w="1260" w:type="dxa"/>
            <w:shd w:val="clear" w:color="auto" w:fill="auto"/>
          </w:tcPr>
          <w:p w14:paraId="7AE477AE" w14:textId="14B56D5D" w:rsidR="00222E4F" w:rsidRPr="00465801" w:rsidRDefault="00D8275B" w:rsidP="00620FDF">
            <w:pPr>
              <w:widowControl/>
              <w:tabs>
                <w:tab w:val="left" w:pos="2160"/>
                <w:tab w:val="right" w:pos="7560"/>
                <w:tab w:val="right" w:pos="8100"/>
                <w:tab w:val="right" w:pos="819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20FDF">
              <w:rPr>
                <w:rFonts w:ascii="Times New Roman" w:eastAsia="Times New Roman" w:hAnsi="Times New Roman" w:cs="Times New Roman"/>
                <w:sz w:val="24"/>
                <w:szCs w:val="24"/>
              </w:rPr>
              <w:t>10</w:t>
            </w:r>
            <w:r w:rsidR="00222E4F" w:rsidRPr="00465801">
              <w:rPr>
                <w:rFonts w:ascii="Times New Roman" w:eastAsia="Times New Roman" w:hAnsi="Times New Roman" w:cs="Times New Roman"/>
                <w:sz w:val="24"/>
                <w:szCs w:val="24"/>
              </w:rPr>
              <w:t xml:space="preserve"> points</w:t>
            </w:r>
          </w:p>
        </w:tc>
      </w:tr>
    </w:tbl>
    <w:p w14:paraId="73836B74" w14:textId="1583EF16" w:rsidR="002F1439" w:rsidRDefault="002F1439" w:rsidP="004F10D6">
      <w:pPr>
        <w:pStyle w:val="Footer"/>
        <w:tabs>
          <w:tab w:val="left" w:pos="360"/>
          <w:tab w:val="left" w:pos="7200"/>
        </w:tabs>
        <w:jc w:val="both"/>
        <w:rPr>
          <w:rFonts w:ascii="Times New Roman" w:hAnsi="Times New Roman"/>
          <w:szCs w:val="24"/>
        </w:rPr>
      </w:pPr>
    </w:p>
    <w:p w14:paraId="13BE2AB8" w14:textId="77777777" w:rsidR="0071599B" w:rsidRPr="00AB6E63" w:rsidRDefault="0071599B" w:rsidP="004F10D6">
      <w:pPr>
        <w:pStyle w:val="Footer"/>
        <w:tabs>
          <w:tab w:val="left" w:pos="360"/>
          <w:tab w:val="left" w:pos="7200"/>
        </w:tabs>
        <w:jc w:val="both"/>
        <w:rPr>
          <w:rFonts w:ascii="Times New Roman" w:hAnsi="Times New Roman"/>
          <w:szCs w:val="24"/>
        </w:rPr>
      </w:pPr>
      <w:r w:rsidRPr="00AB6E63">
        <w:rPr>
          <w:rFonts w:ascii="Times New Roman" w:hAnsi="Times New Roman"/>
          <w:szCs w:val="24"/>
        </w:rPr>
        <w:t>NAME</w:t>
      </w:r>
      <w:r w:rsidR="00F87228">
        <w:rPr>
          <w:rFonts w:ascii="Times New Roman" w:hAnsi="Times New Roman"/>
          <w:szCs w:val="24"/>
        </w:rPr>
        <w:t xml:space="preserve"> </w:t>
      </w:r>
      <w:r w:rsidRPr="00AB6E63">
        <w:rPr>
          <w:rFonts w:ascii="Times New Roman" w:hAnsi="Times New Roman"/>
          <w:szCs w:val="24"/>
        </w:rPr>
        <w:t xml:space="preserve">_______________________________________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4494"/>
      </w:tblGrid>
      <w:tr w:rsidR="00D8275B" w:rsidRPr="00AB6E63" w14:paraId="71527179" w14:textId="77777777" w:rsidTr="004C794B">
        <w:trPr>
          <w:trHeight w:val="818"/>
        </w:trPr>
        <w:tc>
          <w:tcPr>
            <w:tcW w:w="4968" w:type="dxa"/>
          </w:tcPr>
          <w:p w14:paraId="489DF6A3" w14:textId="77777777" w:rsidR="00D8275B" w:rsidRPr="00AB6E63" w:rsidRDefault="00D8275B" w:rsidP="004C794B">
            <w:pPr>
              <w:pStyle w:val="Footer"/>
              <w:tabs>
                <w:tab w:val="left" w:pos="360"/>
                <w:tab w:val="left" w:pos="7200"/>
              </w:tabs>
              <w:jc w:val="both"/>
              <w:rPr>
                <w:rFonts w:ascii="Times New Roman" w:hAnsi="Times New Roman"/>
                <w:szCs w:val="24"/>
              </w:rPr>
            </w:pPr>
            <w:bookmarkStart w:id="0" w:name="_gjdgxs" w:colFirst="0" w:colLast="0"/>
            <w:bookmarkEnd w:id="0"/>
          </w:p>
          <w:p w14:paraId="6F0B9CF6" w14:textId="77777777" w:rsidR="00D8275B" w:rsidRPr="00AB6E63" w:rsidRDefault="00D8275B" w:rsidP="004C794B">
            <w:pPr>
              <w:pStyle w:val="Footer"/>
              <w:tabs>
                <w:tab w:val="left" w:pos="360"/>
                <w:tab w:val="left" w:pos="7200"/>
              </w:tabs>
              <w:jc w:val="both"/>
              <w:rPr>
                <w:rFonts w:ascii="Times New Roman" w:hAnsi="Times New Roman"/>
                <w:szCs w:val="24"/>
              </w:rPr>
            </w:pPr>
            <w:r w:rsidRPr="00AB6E63">
              <w:rPr>
                <w:rFonts w:ascii="Times New Roman" w:hAnsi="Times New Roman"/>
                <w:szCs w:val="24"/>
              </w:rPr>
              <w:t xml:space="preserve">SECTION YOU ARE REGISTERED FOR </w:t>
            </w:r>
          </w:p>
          <w:p w14:paraId="2B9169BA" w14:textId="77777777" w:rsidR="00D8275B" w:rsidRPr="00AB6E63" w:rsidRDefault="00D8275B" w:rsidP="004C794B">
            <w:pPr>
              <w:pStyle w:val="Footer"/>
              <w:tabs>
                <w:tab w:val="left" w:pos="360"/>
                <w:tab w:val="left" w:pos="7200"/>
              </w:tabs>
              <w:jc w:val="both"/>
              <w:rPr>
                <w:rFonts w:ascii="Times New Roman" w:hAnsi="Times New Roman"/>
                <w:szCs w:val="24"/>
                <w:u w:val="single"/>
              </w:rPr>
            </w:pPr>
            <w:r w:rsidRPr="00AB6E63">
              <w:rPr>
                <w:rFonts w:ascii="Times New Roman" w:hAnsi="Times New Roman"/>
                <w:szCs w:val="24"/>
              </w:rPr>
              <w:t>(CIRCLE ONE)</w:t>
            </w:r>
          </w:p>
        </w:tc>
        <w:tc>
          <w:tcPr>
            <w:tcW w:w="4608" w:type="dxa"/>
          </w:tcPr>
          <w:p w14:paraId="0491CED4" w14:textId="77777777" w:rsidR="00D8275B" w:rsidRDefault="00D8275B" w:rsidP="004C794B">
            <w:pPr>
              <w:pStyle w:val="Footer"/>
              <w:tabs>
                <w:tab w:val="left" w:pos="360"/>
                <w:tab w:val="left" w:pos="7200"/>
              </w:tabs>
              <w:jc w:val="both"/>
              <w:rPr>
                <w:rFonts w:ascii="Times New Roman" w:hAnsi="Times New Roman"/>
                <w:szCs w:val="24"/>
              </w:rPr>
            </w:pPr>
          </w:p>
          <w:p w14:paraId="68B84EB7" w14:textId="1D2819AA" w:rsidR="00D8275B" w:rsidRDefault="00D8275B" w:rsidP="004C794B">
            <w:pPr>
              <w:pStyle w:val="Footer"/>
              <w:tabs>
                <w:tab w:val="left" w:pos="360"/>
                <w:tab w:val="left" w:pos="7200"/>
              </w:tabs>
              <w:jc w:val="both"/>
              <w:rPr>
                <w:rFonts w:ascii="Times New Roman" w:hAnsi="Times New Roman"/>
                <w:szCs w:val="24"/>
              </w:rPr>
            </w:pPr>
            <w:r>
              <w:rPr>
                <w:rFonts w:ascii="Times New Roman" w:hAnsi="Times New Roman"/>
                <w:szCs w:val="24"/>
              </w:rPr>
              <w:t xml:space="preserve">      01                       02                           </w:t>
            </w:r>
          </w:p>
          <w:p w14:paraId="01B0A910" w14:textId="7FDCFCCA" w:rsidR="00D8275B" w:rsidRPr="00AB6E63" w:rsidRDefault="00D8275B" w:rsidP="004C794B">
            <w:pPr>
              <w:pStyle w:val="Footer"/>
              <w:tabs>
                <w:tab w:val="left" w:pos="360"/>
                <w:tab w:val="left" w:pos="7200"/>
              </w:tabs>
              <w:jc w:val="both"/>
              <w:rPr>
                <w:rFonts w:ascii="Times New Roman" w:hAnsi="Times New Roman"/>
                <w:szCs w:val="24"/>
              </w:rPr>
            </w:pPr>
            <w:r>
              <w:rPr>
                <w:rFonts w:ascii="Times New Roman" w:hAnsi="Times New Roman"/>
                <w:szCs w:val="24"/>
              </w:rPr>
              <w:t>(</w:t>
            </w:r>
            <w:r w:rsidR="008B4E08">
              <w:rPr>
                <w:rFonts w:ascii="Times New Roman" w:hAnsi="Times New Roman"/>
                <w:szCs w:val="24"/>
              </w:rPr>
              <w:t>12</w:t>
            </w:r>
            <w:r>
              <w:rPr>
                <w:rFonts w:ascii="Times New Roman" w:hAnsi="Times New Roman"/>
                <w:szCs w:val="24"/>
              </w:rPr>
              <w:t xml:space="preserve">:30 </w:t>
            </w:r>
            <w:proofErr w:type="gramStart"/>
            <w:r w:rsidR="008B4E08">
              <w:rPr>
                <w:rFonts w:ascii="Times New Roman" w:hAnsi="Times New Roman"/>
                <w:szCs w:val="24"/>
              </w:rPr>
              <w:t>P</w:t>
            </w:r>
            <w:r>
              <w:rPr>
                <w:rFonts w:ascii="Times New Roman" w:hAnsi="Times New Roman"/>
                <w:szCs w:val="24"/>
              </w:rPr>
              <w:t xml:space="preserve">M)   </w:t>
            </w:r>
            <w:proofErr w:type="gramEnd"/>
            <w:r>
              <w:rPr>
                <w:rFonts w:ascii="Times New Roman" w:hAnsi="Times New Roman"/>
                <w:szCs w:val="24"/>
              </w:rPr>
              <w:t xml:space="preserve">     (</w:t>
            </w:r>
            <w:r w:rsidR="008B4E08">
              <w:rPr>
                <w:rFonts w:ascii="Times New Roman" w:hAnsi="Times New Roman"/>
                <w:szCs w:val="24"/>
              </w:rPr>
              <w:t>3</w:t>
            </w:r>
            <w:r>
              <w:rPr>
                <w:rFonts w:ascii="Times New Roman" w:hAnsi="Times New Roman"/>
                <w:szCs w:val="24"/>
              </w:rPr>
              <w:t xml:space="preserve">:30 PM)          </w:t>
            </w:r>
          </w:p>
        </w:tc>
      </w:tr>
    </w:tbl>
    <w:p w14:paraId="646B552E" w14:textId="1C967113" w:rsidR="0071599B" w:rsidRDefault="0071599B" w:rsidP="004F10D6">
      <w:pPr>
        <w:pStyle w:val="Footer"/>
        <w:tabs>
          <w:tab w:val="left" w:pos="360"/>
          <w:tab w:val="left" w:pos="7200"/>
        </w:tabs>
        <w:jc w:val="both"/>
        <w:rPr>
          <w:rFonts w:ascii="Times New Roman" w:hAnsi="Times New Roman"/>
          <w:szCs w:val="24"/>
          <w:u w:val="single"/>
        </w:rPr>
      </w:pPr>
    </w:p>
    <w:p w14:paraId="04AFADF1" w14:textId="41EB892A" w:rsidR="0071599B" w:rsidRPr="00750DBE" w:rsidRDefault="0071599B" w:rsidP="004F10D6">
      <w:pPr>
        <w:tabs>
          <w:tab w:val="left" w:pos="360"/>
        </w:tabs>
        <w:spacing w:after="0" w:line="240" w:lineRule="auto"/>
        <w:jc w:val="both"/>
        <w:rPr>
          <w:rFonts w:ascii="Times New Roman" w:hAnsi="Times New Roman" w:cs="Times New Roman"/>
          <w:sz w:val="24"/>
          <w:szCs w:val="24"/>
        </w:rPr>
        <w:sectPr w:rsidR="0071599B" w:rsidRPr="00750DBE" w:rsidSect="00BC4284">
          <w:footerReference w:type="even" r:id="rId8"/>
          <w:footerReference w:type="default" r:id="rId9"/>
          <w:headerReference w:type="first" r:id="rId10"/>
          <w:footerReference w:type="first" r:id="rId11"/>
          <w:pgSz w:w="12240" w:h="15840"/>
          <w:pgMar w:top="1440" w:right="1440" w:bottom="1440" w:left="1440" w:header="720" w:footer="720" w:gutter="0"/>
          <w:pgNumType w:start="0"/>
          <w:cols w:space="720"/>
          <w:docGrid w:linePitch="299"/>
        </w:sectPr>
      </w:pPr>
      <w:r w:rsidRPr="00750DBE">
        <w:rPr>
          <w:rFonts w:ascii="Times New Roman" w:hAnsi="Times New Roman" w:cs="Times New Roman"/>
          <w:sz w:val="24"/>
          <w:szCs w:val="24"/>
        </w:rPr>
        <w:t>SIGNATURE ________________________________</w:t>
      </w:r>
      <w:r w:rsidR="00FD2408" w:rsidRPr="00750DBE">
        <w:rPr>
          <w:rFonts w:ascii="Times New Roman" w:hAnsi="Times New Roman" w:cs="Times New Roman"/>
          <w:sz w:val="24"/>
          <w:szCs w:val="24"/>
        </w:rPr>
        <w:t>______________________________</w:t>
      </w:r>
    </w:p>
    <w:p w14:paraId="2C865697" w14:textId="7DC234B4" w:rsidR="00EA1F40" w:rsidRPr="00750DBE" w:rsidRDefault="00720CFA" w:rsidP="004F10D6">
      <w:pPr>
        <w:spacing w:before="29" w:after="0" w:line="240" w:lineRule="auto"/>
        <w:ind w:right="-20"/>
        <w:jc w:val="both"/>
        <w:rPr>
          <w:rFonts w:ascii="Times New Roman" w:eastAsia="Times New Roman" w:hAnsi="Times New Roman" w:cs="Times New Roman"/>
          <w:b/>
          <w:bCs/>
          <w:sz w:val="24"/>
          <w:szCs w:val="24"/>
        </w:rPr>
      </w:pPr>
      <w:r w:rsidRPr="00750DBE">
        <w:rPr>
          <w:rFonts w:ascii="Times New Roman" w:eastAsia="Times New Roman" w:hAnsi="Times New Roman" w:cs="Times New Roman"/>
          <w:b/>
          <w:bCs/>
          <w:sz w:val="24"/>
          <w:szCs w:val="24"/>
        </w:rPr>
        <w:lastRenderedPageBreak/>
        <w:t>P</w:t>
      </w:r>
      <w:r w:rsidR="00B55E03" w:rsidRPr="00750DBE">
        <w:rPr>
          <w:rFonts w:ascii="Times New Roman" w:eastAsia="Times New Roman" w:hAnsi="Times New Roman" w:cs="Times New Roman"/>
          <w:b/>
          <w:bCs/>
          <w:sz w:val="24"/>
          <w:szCs w:val="24"/>
        </w:rPr>
        <w:t>art</w:t>
      </w:r>
      <w:r w:rsidR="00B55E03" w:rsidRPr="00750DBE">
        <w:rPr>
          <w:rFonts w:ascii="Times New Roman" w:eastAsia="Times New Roman" w:hAnsi="Times New Roman" w:cs="Times New Roman"/>
          <w:b/>
          <w:bCs/>
          <w:spacing w:val="-5"/>
          <w:sz w:val="24"/>
          <w:szCs w:val="24"/>
        </w:rPr>
        <w:t xml:space="preserve"> </w:t>
      </w:r>
      <w:r w:rsidRPr="00750DBE">
        <w:rPr>
          <w:rFonts w:ascii="Times New Roman" w:eastAsia="Times New Roman" w:hAnsi="Times New Roman" w:cs="Times New Roman"/>
          <w:b/>
          <w:bCs/>
          <w:sz w:val="24"/>
          <w:szCs w:val="24"/>
        </w:rPr>
        <w:t>I</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Pitney Bow</w:t>
      </w:r>
      <w:r w:rsidR="00653DC5">
        <w:rPr>
          <w:rFonts w:ascii="Times New Roman" w:eastAsia="Times New Roman" w:hAnsi="Times New Roman" w:cs="Times New Roman"/>
          <w:b/>
          <w:bCs/>
          <w:sz w:val="24"/>
          <w:szCs w:val="24"/>
        </w:rPr>
        <w:t>e</w:t>
      </w:r>
      <w:r w:rsidR="004C794B" w:rsidRPr="00750DBE">
        <w:rPr>
          <w:rFonts w:ascii="Times New Roman" w:eastAsia="Times New Roman" w:hAnsi="Times New Roman" w:cs="Times New Roman"/>
          <w:b/>
          <w:bCs/>
          <w:sz w:val="24"/>
          <w:szCs w:val="24"/>
        </w:rPr>
        <w:t>s</w:t>
      </w:r>
      <w:r w:rsidR="00B55E03" w:rsidRPr="00750DBE">
        <w:rPr>
          <w:rFonts w:ascii="Times New Roman" w:eastAsia="Times New Roman" w:hAnsi="Times New Roman" w:cs="Times New Roman"/>
          <w:b/>
          <w:bCs/>
          <w:spacing w:val="-15"/>
          <w:sz w:val="24"/>
          <w:szCs w:val="24"/>
        </w:rPr>
        <w:t xml:space="preserve"> </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General</w:t>
      </w:r>
      <w:r w:rsidR="00B55E03" w:rsidRPr="00750DBE">
        <w:rPr>
          <w:rFonts w:ascii="Times New Roman" w:eastAsia="Times New Roman" w:hAnsi="Times New Roman" w:cs="Times New Roman"/>
          <w:b/>
          <w:bCs/>
          <w:sz w:val="24"/>
          <w:szCs w:val="24"/>
        </w:rPr>
        <w:t xml:space="preserve"> (</w:t>
      </w:r>
      <w:r w:rsidR="004C794B" w:rsidRPr="00750DBE">
        <w:rPr>
          <w:rFonts w:ascii="Times New Roman" w:eastAsia="Times New Roman" w:hAnsi="Times New Roman" w:cs="Times New Roman"/>
          <w:b/>
          <w:bCs/>
          <w:sz w:val="24"/>
          <w:szCs w:val="24"/>
        </w:rPr>
        <w:t>10</w:t>
      </w:r>
      <w:r w:rsidR="00B55E03" w:rsidRPr="00750DBE">
        <w:rPr>
          <w:rFonts w:ascii="Times New Roman" w:eastAsia="Times New Roman" w:hAnsi="Times New Roman" w:cs="Times New Roman"/>
          <w:b/>
          <w:bCs/>
          <w:sz w:val="24"/>
          <w:szCs w:val="24"/>
        </w:rPr>
        <w:t xml:space="preserve"> points)</w:t>
      </w:r>
    </w:p>
    <w:p w14:paraId="30E1D029" w14:textId="4340F139" w:rsidR="004C794B" w:rsidRPr="00750DBE" w:rsidRDefault="004C794B" w:rsidP="004F10D6">
      <w:pPr>
        <w:spacing w:before="29" w:after="0" w:line="240" w:lineRule="auto"/>
        <w:ind w:right="-20"/>
        <w:jc w:val="both"/>
        <w:rPr>
          <w:rFonts w:ascii="Times New Roman" w:eastAsia="Times New Roman" w:hAnsi="Times New Roman" w:cs="Times New Roman"/>
          <w:b/>
          <w:bCs/>
          <w:sz w:val="24"/>
          <w:szCs w:val="24"/>
        </w:rPr>
      </w:pPr>
    </w:p>
    <w:p w14:paraId="15C2103E" w14:textId="61B99859" w:rsidR="004C794B" w:rsidRPr="00750DBE" w:rsidRDefault="004C794B" w:rsidP="00C37C89">
      <w:pPr>
        <w:jc w:val="both"/>
        <w:rPr>
          <w:rFonts w:ascii="Times New Roman" w:hAnsi="Times New Roman" w:cs="Times New Roman"/>
          <w:sz w:val="24"/>
          <w:szCs w:val="24"/>
        </w:rPr>
      </w:pPr>
      <w:r w:rsidRPr="00750DBE">
        <w:rPr>
          <w:rFonts w:ascii="Times New Roman" w:hAnsi="Times New Roman" w:cs="Times New Roman"/>
          <w:sz w:val="24"/>
          <w:szCs w:val="24"/>
        </w:rPr>
        <w:t>Pitney Bowes (NYSE: PBI) is a technology company</w:t>
      </w:r>
      <w:r w:rsidR="00653DC5">
        <w:rPr>
          <w:rFonts w:ascii="Times New Roman" w:hAnsi="Times New Roman" w:cs="Times New Roman"/>
          <w:sz w:val="24"/>
          <w:szCs w:val="24"/>
        </w:rPr>
        <w:t xml:space="preserve"> founded in 1920,</w:t>
      </w:r>
      <w:r w:rsidRPr="00750DBE">
        <w:rPr>
          <w:rFonts w:ascii="Times New Roman" w:hAnsi="Times New Roman" w:cs="Times New Roman"/>
          <w:sz w:val="24"/>
          <w:szCs w:val="24"/>
        </w:rPr>
        <w:t xml:space="preserve"> most known for postage meters and other mailing equipment services. As of 202</w:t>
      </w:r>
      <w:r w:rsidR="00750DBE" w:rsidRPr="00750DBE">
        <w:rPr>
          <w:rFonts w:ascii="Times New Roman" w:hAnsi="Times New Roman" w:cs="Times New Roman"/>
          <w:sz w:val="24"/>
          <w:szCs w:val="24"/>
        </w:rPr>
        <w:t>2</w:t>
      </w:r>
      <w:r w:rsidRPr="00750DBE">
        <w:rPr>
          <w:rFonts w:ascii="Times New Roman" w:hAnsi="Times New Roman" w:cs="Times New Roman"/>
          <w:sz w:val="24"/>
          <w:szCs w:val="24"/>
        </w:rPr>
        <w:t>, it provides services to approximately 7</w:t>
      </w:r>
      <w:r w:rsidR="00653DC5">
        <w:rPr>
          <w:rFonts w:ascii="Times New Roman" w:hAnsi="Times New Roman" w:cs="Times New Roman"/>
          <w:sz w:val="24"/>
          <w:szCs w:val="24"/>
        </w:rPr>
        <w:t>0</w:t>
      </w:r>
      <w:r w:rsidRPr="00750DBE">
        <w:rPr>
          <w:rFonts w:ascii="Times New Roman" w:hAnsi="Times New Roman" w:cs="Times New Roman"/>
          <w:sz w:val="24"/>
          <w:szCs w:val="24"/>
        </w:rPr>
        <w:t xml:space="preserve">0,000 customers and processes 15 billion pieces of mail annually. </w:t>
      </w:r>
    </w:p>
    <w:p w14:paraId="38A66494" w14:textId="77777777" w:rsidR="00EA1F40" w:rsidRPr="00750DBE" w:rsidRDefault="00EA1F40" w:rsidP="00C37C89">
      <w:pPr>
        <w:spacing w:after="0" w:line="240" w:lineRule="auto"/>
        <w:jc w:val="both"/>
        <w:rPr>
          <w:sz w:val="24"/>
          <w:szCs w:val="24"/>
        </w:rPr>
      </w:pPr>
    </w:p>
    <w:p w14:paraId="297EE76E" w14:textId="1F53BDE6" w:rsidR="004C794B" w:rsidRPr="00750DBE" w:rsidRDefault="004C794B" w:rsidP="00C37C89">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 xml:space="preserve">(1 point) What </w:t>
      </w:r>
      <w:r w:rsidR="00E251BB">
        <w:rPr>
          <w:rFonts w:ascii="Times New Roman" w:hAnsi="Times New Roman" w:cs="Times New Roman"/>
          <w:sz w:val="24"/>
          <w:szCs w:val="24"/>
        </w:rPr>
        <w:t>are</w:t>
      </w:r>
      <w:r w:rsidR="00E251BB" w:rsidRPr="00750DBE">
        <w:rPr>
          <w:rFonts w:ascii="Times New Roman" w:hAnsi="Times New Roman" w:cs="Times New Roman"/>
          <w:sz w:val="24"/>
          <w:szCs w:val="24"/>
        </w:rPr>
        <w:t xml:space="preserve"> </w:t>
      </w:r>
      <w:r w:rsidRPr="00750DBE">
        <w:rPr>
          <w:rFonts w:ascii="Times New Roman" w:hAnsi="Times New Roman" w:cs="Times New Roman"/>
          <w:sz w:val="24"/>
          <w:szCs w:val="24"/>
        </w:rPr>
        <w:t>the total assets that Pitney Bowes recognized on December 31, 2022?</w:t>
      </w:r>
    </w:p>
    <w:p w14:paraId="04812335" w14:textId="513FBAE1" w:rsidR="004C794B" w:rsidRPr="00750DBE" w:rsidRDefault="004C794B" w:rsidP="004C794B">
      <w:pPr>
        <w:pStyle w:val="ListParagraph"/>
        <w:rPr>
          <w:rFonts w:ascii="Times New Roman" w:hAnsi="Times New Roman" w:cs="Times New Roman"/>
          <w:b/>
          <w:sz w:val="24"/>
          <w:szCs w:val="24"/>
        </w:rPr>
      </w:pPr>
      <w:r w:rsidRPr="00750DBE">
        <w:rPr>
          <w:rFonts w:ascii="Times New Roman" w:hAnsi="Times New Roman" w:cs="Times New Roman"/>
          <w:b/>
          <w:sz w:val="24"/>
          <w:szCs w:val="24"/>
        </w:rPr>
        <w:t>Answer: $4,741,355; from the balance sheet</w:t>
      </w:r>
    </w:p>
    <w:p w14:paraId="6A5953D8" w14:textId="12BF367F" w:rsidR="0071599B" w:rsidRDefault="0071599B" w:rsidP="004F10D6">
      <w:pPr>
        <w:spacing w:after="0" w:line="240" w:lineRule="auto"/>
        <w:ind w:right="57"/>
        <w:jc w:val="both"/>
        <w:rPr>
          <w:rFonts w:ascii="Times New Roman" w:eastAsia="Times New Roman" w:hAnsi="Times New Roman" w:cs="Times New Roman"/>
          <w:color w:val="FF0000"/>
          <w:sz w:val="24"/>
          <w:szCs w:val="24"/>
        </w:rPr>
      </w:pPr>
    </w:p>
    <w:p w14:paraId="4C9A6A65" w14:textId="77777777" w:rsidR="00BB171C" w:rsidRPr="00750DBE" w:rsidRDefault="00BB171C" w:rsidP="004F10D6">
      <w:pPr>
        <w:spacing w:after="0" w:line="240" w:lineRule="auto"/>
        <w:ind w:right="57"/>
        <w:jc w:val="both"/>
        <w:rPr>
          <w:rFonts w:ascii="Times New Roman" w:eastAsia="Times New Roman" w:hAnsi="Times New Roman" w:cs="Times New Roman"/>
          <w:sz w:val="24"/>
          <w:szCs w:val="24"/>
        </w:rPr>
      </w:pPr>
    </w:p>
    <w:p w14:paraId="7FF286A4" w14:textId="0C1A97B3" w:rsidR="00EC7240" w:rsidRPr="00750DBE" w:rsidRDefault="00EC7240" w:rsidP="004F10D6">
      <w:pPr>
        <w:spacing w:after="0" w:line="240" w:lineRule="auto"/>
        <w:ind w:right="57"/>
        <w:jc w:val="both"/>
        <w:rPr>
          <w:rFonts w:ascii="Times New Roman" w:eastAsia="Times New Roman" w:hAnsi="Times New Roman" w:cs="Times New Roman"/>
          <w:sz w:val="24"/>
          <w:szCs w:val="24"/>
        </w:rPr>
      </w:pPr>
    </w:p>
    <w:p w14:paraId="6147C89D" w14:textId="240E165C" w:rsidR="004C794B" w:rsidRPr="00750DBE" w:rsidRDefault="004C794B" w:rsidP="00C37C89">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(3 points) For fiscal year 2022, Pitney Bowes’ net income was lower than its cash from operations. Which of the following transactions caused net income to be lower than its cash from operations? Please select all that apply.</w:t>
      </w:r>
    </w:p>
    <w:p w14:paraId="0C4590A6" w14:textId="2CEE5C6F" w:rsidR="004C794B" w:rsidRPr="00750DBE" w:rsidRDefault="004C794B" w:rsidP="004C794B">
      <w:pPr>
        <w:pStyle w:val="ListParagraph"/>
        <w:widowControl/>
        <w:spacing w:after="160" w:line="259" w:lineRule="auto"/>
        <w:ind w:left="360"/>
        <w:rPr>
          <w:rFonts w:ascii="Times New Roman" w:hAnsi="Times New Roman" w:cs="Times New Roman"/>
          <w:sz w:val="24"/>
          <w:szCs w:val="24"/>
        </w:rPr>
      </w:pPr>
    </w:p>
    <w:p w14:paraId="19E81B3C" w14:textId="5BE7E76A" w:rsidR="004C794B" w:rsidRPr="00750DBE" w:rsidRDefault="004C794B" w:rsidP="008762B1">
      <w:pPr>
        <w:pStyle w:val="ListParagraph"/>
        <w:widowControl/>
        <w:numPr>
          <w:ilvl w:val="1"/>
          <w:numId w:val="21"/>
        </w:numPr>
        <w:spacing w:after="160" w:line="259" w:lineRule="auto"/>
        <w:rPr>
          <w:rFonts w:ascii="Times New Roman" w:hAnsi="Times New Roman" w:cs="Times New Roman"/>
          <w:b/>
          <w:sz w:val="24"/>
          <w:szCs w:val="24"/>
        </w:rPr>
      </w:pPr>
      <w:r w:rsidRPr="00750DBE">
        <w:rPr>
          <w:rFonts w:ascii="Times New Roman" w:hAnsi="Times New Roman" w:cs="Times New Roman"/>
          <w:b/>
          <w:sz w:val="24"/>
          <w:szCs w:val="24"/>
        </w:rPr>
        <w:t xml:space="preserve">Pitney </w:t>
      </w:r>
      <w:r w:rsidR="00653DC5">
        <w:rPr>
          <w:rFonts w:ascii="Times New Roman" w:hAnsi="Times New Roman" w:cs="Times New Roman"/>
          <w:b/>
          <w:sz w:val="24"/>
          <w:szCs w:val="24"/>
        </w:rPr>
        <w:t xml:space="preserve">Bowes </w:t>
      </w:r>
      <w:r w:rsidRPr="00750DBE">
        <w:rPr>
          <w:rFonts w:ascii="Times New Roman" w:hAnsi="Times New Roman" w:cs="Times New Roman"/>
          <w:b/>
          <w:sz w:val="24"/>
          <w:szCs w:val="24"/>
        </w:rPr>
        <w:t>recognized a depreciation and amortization expense</w:t>
      </w:r>
    </w:p>
    <w:p w14:paraId="7AD9223E" w14:textId="77777777" w:rsidR="004C794B" w:rsidRPr="00750DBE" w:rsidRDefault="004C794B" w:rsidP="004C794B">
      <w:pPr>
        <w:pStyle w:val="ListParagraph"/>
        <w:widowControl/>
        <w:spacing w:after="160" w:line="259" w:lineRule="auto"/>
        <w:ind w:left="1080"/>
        <w:rPr>
          <w:rFonts w:ascii="Times New Roman" w:hAnsi="Times New Roman" w:cs="Times New Roman"/>
          <w:b/>
          <w:sz w:val="24"/>
          <w:szCs w:val="24"/>
        </w:rPr>
      </w:pPr>
    </w:p>
    <w:p w14:paraId="651AF01F" w14:textId="6EE6BB0D" w:rsidR="004C794B" w:rsidRPr="00750DBE" w:rsidRDefault="004C794B"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Pitney </w:t>
      </w:r>
      <w:r w:rsidR="00653DC5">
        <w:rPr>
          <w:rFonts w:ascii="Times New Roman" w:hAnsi="Times New Roman" w:cs="Times New Roman"/>
          <w:sz w:val="24"/>
          <w:szCs w:val="24"/>
        </w:rPr>
        <w:t xml:space="preserve">Bowes </w:t>
      </w:r>
      <w:r w:rsidR="009D2BF5" w:rsidRPr="00750DBE">
        <w:rPr>
          <w:rFonts w:ascii="Times New Roman" w:hAnsi="Times New Roman" w:cs="Times New Roman"/>
          <w:sz w:val="24"/>
          <w:szCs w:val="24"/>
        </w:rPr>
        <w:t>had</w:t>
      </w:r>
      <w:r w:rsidR="00FE7B95">
        <w:rPr>
          <w:rFonts w:ascii="Times New Roman" w:hAnsi="Times New Roman" w:cs="Times New Roman"/>
          <w:sz w:val="24"/>
          <w:szCs w:val="24"/>
        </w:rPr>
        <w:t xml:space="preserve"> </w:t>
      </w:r>
      <w:r w:rsidR="003E665B">
        <w:rPr>
          <w:rFonts w:ascii="Times New Roman" w:hAnsi="Times New Roman" w:cs="Times New Roman"/>
          <w:sz w:val="24"/>
          <w:szCs w:val="24"/>
        </w:rPr>
        <w:t>less</w:t>
      </w:r>
      <w:r w:rsidR="009D2BF5" w:rsidRPr="00750DBE">
        <w:rPr>
          <w:rFonts w:ascii="Times New Roman" w:hAnsi="Times New Roman" w:cs="Times New Roman"/>
          <w:sz w:val="24"/>
          <w:szCs w:val="24"/>
        </w:rPr>
        <w:t xml:space="preserve"> </w:t>
      </w:r>
      <w:r w:rsidR="007274F5">
        <w:rPr>
          <w:rFonts w:ascii="Times New Roman" w:hAnsi="Times New Roman" w:cs="Times New Roman"/>
          <w:sz w:val="24"/>
          <w:szCs w:val="24"/>
        </w:rPr>
        <w:t xml:space="preserve">inventory </w:t>
      </w:r>
      <w:r w:rsidR="009D2BF5" w:rsidRPr="00750DBE">
        <w:rPr>
          <w:rFonts w:ascii="Times New Roman" w:hAnsi="Times New Roman" w:cs="Times New Roman"/>
          <w:sz w:val="24"/>
          <w:szCs w:val="24"/>
        </w:rPr>
        <w:t>in 2022 than in 2021</w:t>
      </w:r>
    </w:p>
    <w:p w14:paraId="227A4161" w14:textId="77777777" w:rsidR="004C794B" w:rsidRPr="00750DBE" w:rsidRDefault="004C794B" w:rsidP="004C794B">
      <w:pPr>
        <w:pStyle w:val="ListParagraph"/>
        <w:widowControl/>
        <w:spacing w:after="160" w:line="259" w:lineRule="auto"/>
        <w:ind w:left="1080"/>
        <w:rPr>
          <w:rFonts w:ascii="Times New Roman" w:hAnsi="Times New Roman" w:cs="Times New Roman"/>
          <w:sz w:val="24"/>
          <w:szCs w:val="24"/>
        </w:rPr>
      </w:pPr>
    </w:p>
    <w:p w14:paraId="04143BF7" w14:textId="2F06A4FA" w:rsidR="004C794B" w:rsidRPr="00750DBE" w:rsidRDefault="004C794B"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Pitney </w:t>
      </w:r>
      <w:r w:rsidR="00653DC5">
        <w:rPr>
          <w:rFonts w:ascii="Times New Roman" w:hAnsi="Times New Roman" w:cs="Times New Roman"/>
          <w:sz w:val="24"/>
          <w:szCs w:val="24"/>
        </w:rPr>
        <w:t xml:space="preserve">Bowes </w:t>
      </w:r>
      <w:r w:rsidRPr="00750DBE">
        <w:rPr>
          <w:rFonts w:ascii="Times New Roman" w:hAnsi="Times New Roman" w:cs="Times New Roman"/>
          <w:sz w:val="24"/>
          <w:szCs w:val="24"/>
        </w:rPr>
        <w:t>recognized a gain on sale of asset</w:t>
      </w:r>
      <w:r w:rsidR="009D2BF5" w:rsidRPr="00750DBE">
        <w:rPr>
          <w:rFonts w:ascii="Times New Roman" w:hAnsi="Times New Roman" w:cs="Times New Roman"/>
          <w:sz w:val="24"/>
          <w:szCs w:val="24"/>
        </w:rPr>
        <w:t>s</w:t>
      </w:r>
    </w:p>
    <w:p w14:paraId="3E9DFF9F" w14:textId="792B717F" w:rsidR="00750DBE" w:rsidRDefault="00750DBE" w:rsidP="00750DBE">
      <w:pPr>
        <w:pStyle w:val="ListParagraph"/>
        <w:rPr>
          <w:rFonts w:ascii="Times New Roman" w:eastAsia="Times New Roman" w:hAnsi="Times New Roman" w:cs="Times New Roman"/>
          <w:color w:val="FF0000"/>
          <w:sz w:val="24"/>
          <w:szCs w:val="24"/>
        </w:rPr>
      </w:pPr>
    </w:p>
    <w:p w14:paraId="12AE0ADA" w14:textId="77777777" w:rsidR="00BB171C" w:rsidRPr="00750DBE" w:rsidRDefault="00BB171C" w:rsidP="00750DBE">
      <w:pPr>
        <w:pStyle w:val="ListParagraph"/>
        <w:rPr>
          <w:rFonts w:ascii="Times New Roman" w:hAnsi="Times New Roman" w:cs="Times New Roman"/>
          <w:sz w:val="24"/>
          <w:szCs w:val="24"/>
        </w:rPr>
      </w:pPr>
    </w:p>
    <w:p w14:paraId="415CB541" w14:textId="631361C2" w:rsidR="00750DBE" w:rsidRPr="00344AD4" w:rsidRDefault="00750DBE" w:rsidP="00344AD4">
      <w:pPr>
        <w:pStyle w:val="ListParagraph"/>
        <w:widowControl/>
        <w:numPr>
          <w:ilvl w:val="0"/>
          <w:numId w:val="21"/>
        </w:numPr>
        <w:spacing w:after="160" w:line="259" w:lineRule="auto"/>
        <w:jc w:val="both"/>
        <w:rPr>
          <w:rFonts w:ascii="Times New Roman" w:hAnsi="Times New Roman" w:cs="Times New Roman"/>
          <w:sz w:val="24"/>
          <w:szCs w:val="24"/>
        </w:rPr>
      </w:pPr>
      <w:r w:rsidRPr="00750DBE">
        <w:rPr>
          <w:rFonts w:ascii="Times New Roman" w:hAnsi="Times New Roman" w:cs="Times New Roman"/>
          <w:sz w:val="24"/>
          <w:szCs w:val="24"/>
        </w:rPr>
        <w:t>In fiscal year 202</w:t>
      </w:r>
      <w:r w:rsidR="007C3DA6">
        <w:rPr>
          <w:rFonts w:ascii="Times New Roman" w:hAnsi="Times New Roman" w:cs="Times New Roman"/>
          <w:sz w:val="24"/>
          <w:szCs w:val="24"/>
        </w:rPr>
        <w:t>2</w:t>
      </w:r>
      <w:r w:rsidRPr="00750DBE">
        <w:rPr>
          <w:rFonts w:ascii="Times New Roman" w:hAnsi="Times New Roman" w:cs="Times New Roman"/>
          <w:sz w:val="24"/>
          <w:szCs w:val="24"/>
        </w:rPr>
        <w:t xml:space="preserve">, Pitney Bowes’ auditor discovered that Pitney Bowes improperly capitalized a </w:t>
      </w:r>
      <w:proofErr w:type="gramStart"/>
      <w:r w:rsidRPr="00750DBE">
        <w:rPr>
          <w:rFonts w:ascii="Times New Roman" w:hAnsi="Times New Roman" w:cs="Times New Roman"/>
          <w:sz w:val="24"/>
          <w:szCs w:val="24"/>
        </w:rPr>
        <w:t>$10 million dollar</w:t>
      </w:r>
      <w:proofErr w:type="gramEnd"/>
      <w:r w:rsidRPr="00750DBE">
        <w:rPr>
          <w:rFonts w:ascii="Times New Roman" w:hAnsi="Times New Roman" w:cs="Times New Roman"/>
          <w:sz w:val="24"/>
          <w:szCs w:val="24"/>
        </w:rPr>
        <w:t xml:space="preserve"> charge as a capital expenditure. Pitney Bowes paid cash upfront for the charge. Had the auditors </w:t>
      </w:r>
      <w:r w:rsidRPr="00750DBE">
        <w:rPr>
          <w:rFonts w:ascii="Times New Roman" w:hAnsi="Times New Roman" w:cs="Times New Roman"/>
          <w:sz w:val="24"/>
          <w:szCs w:val="24"/>
          <w:u w:val="single"/>
        </w:rPr>
        <w:t>not</w:t>
      </w:r>
      <w:r w:rsidRPr="00750DBE">
        <w:rPr>
          <w:rFonts w:ascii="Times New Roman" w:hAnsi="Times New Roman" w:cs="Times New Roman"/>
          <w:sz w:val="24"/>
          <w:szCs w:val="24"/>
        </w:rPr>
        <w:t xml:space="preserve"> corrected the error, would the following financial statements be understated, overstated, or accurate?</w:t>
      </w:r>
    </w:p>
    <w:tbl>
      <w:tblPr>
        <w:tblStyle w:val="TableGrid"/>
        <w:tblpPr w:leftFromText="180" w:rightFromText="180" w:vertAnchor="text" w:horzAnchor="margin" w:tblpY="399"/>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5AAC9748" w14:textId="77777777" w:rsidTr="00C51079">
        <w:trPr>
          <w:trHeight w:val="847"/>
        </w:trPr>
        <w:tc>
          <w:tcPr>
            <w:tcW w:w="3335" w:type="dxa"/>
          </w:tcPr>
          <w:p w14:paraId="50904DCC" w14:textId="15AA50B4" w:rsidR="00C51079" w:rsidRPr="00C51079" w:rsidRDefault="00C51079" w:rsidP="00C51079">
            <w:pPr>
              <w:jc w:val="center"/>
              <w:rPr>
                <w:rFonts w:ascii="Times New Roman" w:hAnsi="Times New Roman"/>
                <w:b/>
                <w:sz w:val="24"/>
                <w:szCs w:val="24"/>
              </w:rPr>
            </w:pPr>
            <w:r w:rsidRPr="00C51079">
              <w:rPr>
                <w:rFonts w:ascii="Times New Roman" w:hAnsi="Times New Roman"/>
                <w:b/>
                <w:sz w:val="24"/>
                <w:szCs w:val="24"/>
              </w:rPr>
              <w:t>Overstated</w:t>
            </w:r>
          </w:p>
          <w:p w14:paraId="4B057D86" w14:textId="77777777" w:rsidR="00C51079" w:rsidRPr="001E0228" w:rsidRDefault="00C51079" w:rsidP="00C51079">
            <w:pPr>
              <w:jc w:val="center"/>
              <w:rPr>
                <w:rFonts w:ascii="Times New Roman" w:hAnsi="Times New Roman"/>
                <w:b/>
                <w:sz w:val="24"/>
                <w:szCs w:val="24"/>
              </w:rPr>
            </w:pPr>
          </w:p>
          <w:p w14:paraId="2CAD6588" w14:textId="77777777" w:rsidR="00C51079" w:rsidRPr="001E0228" w:rsidRDefault="00C51079" w:rsidP="00C51079">
            <w:pPr>
              <w:jc w:val="center"/>
              <w:rPr>
                <w:rFonts w:ascii="Times New Roman" w:hAnsi="Times New Roman"/>
                <w:b/>
                <w:sz w:val="24"/>
                <w:szCs w:val="24"/>
              </w:rPr>
            </w:pPr>
          </w:p>
        </w:tc>
        <w:tc>
          <w:tcPr>
            <w:tcW w:w="3335" w:type="dxa"/>
          </w:tcPr>
          <w:p w14:paraId="131CE2CF" w14:textId="02DCAADE" w:rsidR="00C51079" w:rsidRPr="00C51079" w:rsidRDefault="00C51079" w:rsidP="00C51079">
            <w:pPr>
              <w:jc w:val="center"/>
              <w:rPr>
                <w:rFonts w:ascii="Times New Roman" w:hAnsi="Times New Roman"/>
                <w:sz w:val="24"/>
                <w:szCs w:val="24"/>
              </w:rPr>
            </w:pPr>
            <w:r w:rsidRPr="00C51079">
              <w:rPr>
                <w:rFonts w:ascii="Times New Roman" w:hAnsi="Times New Roman"/>
                <w:sz w:val="24"/>
                <w:szCs w:val="24"/>
              </w:rPr>
              <w:t>Understated</w:t>
            </w:r>
          </w:p>
        </w:tc>
        <w:tc>
          <w:tcPr>
            <w:tcW w:w="3336" w:type="dxa"/>
          </w:tcPr>
          <w:p w14:paraId="694D6F1D" w14:textId="144CB547" w:rsidR="00C51079" w:rsidRPr="001E0228" w:rsidRDefault="00C51079" w:rsidP="00C51079">
            <w:pPr>
              <w:jc w:val="center"/>
              <w:rPr>
                <w:rFonts w:ascii="Times New Roman" w:hAnsi="Times New Roman"/>
                <w:sz w:val="24"/>
                <w:szCs w:val="24"/>
              </w:rPr>
            </w:pPr>
            <w:r>
              <w:rPr>
                <w:rFonts w:ascii="Times New Roman" w:hAnsi="Times New Roman"/>
                <w:sz w:val="24"/>
                <w:szCs w:val="24"/>
              </w:rPr>
              <w:t>Accurate</w:t>
            </w:r>
          </w:p>
        </w:tc>
      </w:tr>
    </w:tbl>
    <w:p w14:paraId="7BC4F41D" w14:textId="20C4F408" w:rsidR="00750DBE" w:rsidRPr="00344AD4" w:rsidRDefault="00C51079" w:rsidP="00344AD4">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 </w:t>
      </w:r>
      <w:r w:rsidR="00750DBE" w:rsidRPr="00750DBE">
        <w:rPr>
          <w:rFonts w:ascii="Times New Roman" w:hAnsi="Times New Roman" w:cs="Times New Roman"/>
          <w:sz w:val="24"/>
          <w:szCs w:val="24"/>
        </w:rPr>
        <w:t>(2 points) Total assets as of December 31, 2022</w:t>
      </w:r>
    </w:p>
    <w:p w14:paraId="63EC8807" w14:textId="77777777" w:rsidR="00BB171C" w:rsidRPr="00BB171C" w:rsidRDefault="00BB171C" w:rsidP="00BB171C">
      <w:pPr>
        <w:pStyle w:val="ListParagraph"/>
        <w:widowControl/>
        <w:spacing w:after="160" w:line="259" w:lineRule="auto"/>
        <w:ind w:left="1080"/>
        <w:rPr>
          <w:rFonts w:ascii="Times New Roman" w:hAnsi="Times New Roman" w:cs="Times New Roman"/>
          <w:sz w:val="24"/>
          <w:szCs w:val="24"/>
        </w:rPr>
      </w:pPr>
    </w:p>
    <w:p w14:paraId="4DD60055" w14:textId="5ABEC731" w:rsidR="00750DBE" w:rsidRDefault="00BB171C"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 xml:space="preserve"> </w:t>
      </w:r>
      <w:r w:rsidR="00750DBE" w:rsidRPr="00750DBE">
        <w:rPr>
          <w:rFonts w:ascii="Times New Roman" w:hAnsi="Times New Roman" w:cs="Times New Roman"/>
          <w:sz w:val="24"/>
          <w:szCs w:val="24"/>
        </w:rPr>
        <w:t>(2 points) Net income for fiscal year 2022</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33A97B2F" w14:textId="77777777" w:rsidTr="00344AD4">
        <w:trPr>
          <w:trHeight w:val="360"/>
        </w:trPr>
        <w:tc>
          <w:tcPr>
            <w:tcW w:w="3335" w:type="dxa"/>
          </w:tcPr>
          <w:p w14:paraId="3E9001CA" w14:textId="28664BA3" w:rsidR="00C51079" w:rsidRPr="001E0228" w:rsidRDefault="00C51079" w:rsidP="00344AD4">
            <w:pPr>
              <w:jc w:val="center"/>
              <w:rPr>
                <w:rFonts w:ascii="Times New Roman" w:hAnsi="Times New Roman"/>
                <w:b/>
                <w:sz w:val="24"/>
                <w:szCs w:val="24"/>
              </w:rPr>
            </w:pPr>
            <w:r w:rsidRPr="00C51079">
              <w:rPr>
                <w:rFonts w:ascii="Times New Roman" w:hAnsi="Times New Roman"/>
                <w:b/>
                <w:sz w:val="24"/>
                <w:szCs w:val="24"/>
              </w:rPr>
              <w:t>Overstated</w:t>
            </w:r>
          </w:p>
          <w:p w14:paraId="35A16871" w14:textId="77777777" w:rsidR="00C51079" w:rsidRPr="001E0228" w:rsidRDefault="00C51079" w:rsidP="00C51079">
            <w:pPr>
              <w:jc w:val="center"/>
              <w:rPr>
                <w:rFonts w:ascii="Times New Roman" w:hAnsi="Times New Roman"/>
                <w:b/>
                <w:sz w:val="24"/>
                <w:szCs w:val="24"/>
              </w:rPr>
            </w:pPr>
          </w:p>
        </w:tc>
        <w:tc>
          <w:tcPr>
            <w:tcW w:w="3335" w:type="dxa"/>
          </w:tcPr>
          <w:p w14:paraId="0C308A86" w14:textId="77777777" w:rsidR="00C51079" w:rsidRPr="00C51079" w:rsidRDefault="00C51079" w:rsidP="00C51079">
            <w:pPr>
              <w:jc w:val="center"/>
              <w:rPr>
                <w:rFonts w:ascii="Times New Roman" w:hAnsi="Times New Roman"/>
                <w:sz w:val="24"/>
                <w:szCs w:val="24"/>
              </w:rPr>
            </w:pPr>
            <w:r w:rsidRPr="00C51079">
              <w:rPr>
                <w:rFonts w:ascii="Times New Roman" w:hAnsi="Times New Roman"/>
                <w:sz w:val="24"/>
                <w:szCs w:val="24"/>
              </w:rPr>
              <w:t>Understated</w:t>
            </w:r>
          </w:p>
        </w:tc>
        <w:tc>
          <w:tcPr>
            <w:tcW w:w="3336" w:type="dxa"/>
          </w:tcPr>
          <w:p w14:paraId="3D3EF77E" w14:textId="77777777" w:rsidR="00C51079" w:rsidRPr="001E0228" w:rsidRDefault="00C51079" w:rsidP="00C51079">
            <w:pPr>
              <w:jc w:val="center"/>
              <w:rPr>
                <w:rFonts w:ascii="Times New Roman" w:hAnsi="Times New Roman"/>
                <w:sz w:val="24"/>
                <w:szCs w:val="24"/>
              </w:rPr>
            </w:pPr>
            <w:r>
              <w:rPr>
                <w:rFonts w:ascii="Times New Roman" w:hAnsi="Times New Roman"/>
                <w:sz w:val="24"/>
                <w:szCs w:val="24"/>
              </w:rPr>
              <w:t>Accurate</w:t>
            </w:r>
          </w:p>
        </w:tc>
      </w:tr>
    </w:tbl>
    <w:p w14:paraId="344C61EA" w14:textId="16B79620" w:rsidR="00750DBE" w:rsidRPr="00344AD4" w:rsidRDefault="00750DBE" w:rsidP="00344AD4">
      <w:pPr>
        <w:rPr>
          <w:rFonts w:ascii="Times New Roman" w:hAnsi="Times New Roman" w:cs="Times New Roman"/>
          <w:sz w:val="24"/>
          <w:szCs w:val="24"/>
        </w:rPr>
      </w:pPr>
    </w:p>
    <w:p w14:paraId="58B44A0D" w14:textId="1A867E26" w:rsidR="00C51079" w:rsidRPr="00C51079" w:rsidRDefault="00750DBE" w:rsidP="008762B1">
      <w:pPr>
        <w:pStyle w:val="ListParagraph"/>
        <w:widowControl/>
        <w:numPr>
          <w:ilvl w:val="1"/>
          <w:numId w:val="21"/>
        </w:numPr>
        <w:spacing w:after="160" w:line="259" w:lineRule="auto"/>
        <w:rPr>
          <w:rFonts w:ascii="Times New Roman" w:hAnsi="Times New Roman" w:cs="Times New Roman"/>
          <w:sz w:val="24"/>
          <w:szCs w:val="24"/>
        </w:rPr>
      </w:pPr>
      <w:r w:rsidRPr="00750DBE">
        <w:rPr>
          <w:rFonts w:ascii="Times New Roman" w:hAnsi="Times New Roman" w:cs="Times New Roman"/>
          <w:sz w:val="24"/>
          <w:szCs w:val="24"/>
        </w:rPr>
        <w:t>(2 points) Cash from investi</w:t>
      </w:r>
      <w:bookmarkStart w:id="1" w:name="_GoBack"/>
      <w:bookmarkEnd w:id="1"/>
      <w:r w:rsidRPr="00750DBE">
        <w:rPr>
          <w:rFonts w:ascii="Times New Roman" w:hAnsi="Times New Roman" w:cs="Times New Roman"/>
          <w:sz w:val="24"/>
          <w:szCs w:val="24"/>
        </w:rPr>
        <w:t>ng activities for fiscal year 2022</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C51079" w:rsidRPr="001E0228" w14:paraId="3281B252" w14:textId="77777777" w:rsidTr="009E0A6C">
        <w:trPr>
          <w:trHeight w:val="847"/>
        </w:trPr>
        <w:tc>
          <w:tcPr>
            <w:tcW w:w="3335" w:type="dxa"/>
          </w:tcPr>
          <w:p w14:paraId="1789C831" w14:textId="77777777" w:rsidR="00C51079" w:rsidRPr="00A1206D" w:rsidRDefault="00C51079" w:rsidP="009E0A6C">
            <w:pPr>
              <w:jc w:val="center"/>
              <w:rPr>
                <w:rFonts w:ascii="Times New Roman" w:hAnsi="Times New Roman"/>
                <w:sz w:val="24"/>
                <w:szCs w:val="24"/>
              </w:rPr>
            </w:pPr>
            <w:r w:rsidRPr="00A1206D">
              <w:rPr>
                <w:rFonts w:ascii="Times New Roman" w:hAnsi="Times New Roman"/>
                <w:sz w:val="24"/>
                <w:szCs w:val="24"/>
              </w:rPr>
              <w:t>Overstated</w:t>
            </w:r>
          </w:p>
          <w:p w14:paraId="1BD1AFC2" w14:textId="77777777" w:rsidR="00C51079" w:rsidRPr="001E0228" w:rsidRDefault="00C51079" w:rsidP="009E0A6C">
            <w:pPr>
              <w:jc w:val="center"/>
              <w:rPr>
                <w:rFonts w:ascii="Times New Roman" w:hAnsi="Times New Roman"/>
                <w:b/>
                <w:sz w:val="24"/>
                <w:szCs w:val="24"/>
              </w:rPr>
            </w:pPr>
          </w:p>
          <w:p w14:paraId="5650628B" w14:textId="77777777" w:rsidR="00C51079" w:rsidRPr="001E0228" w:rsidRDefault="00C51079" w:rsidP="009E0A6C">
            <w:pPr>
              <w:jc w:val="center"/>
              <w:rPr>
                <w:rFonts w:ascii="Times New Roman" w:hAnsi="Times New Roman"/>
                <w:b/>
                <w:sz w:val="24"/>
                <w:szCs w:val="24"/>
              </w:rPr>
            </w:pPr>
          </w:p>
        </w:tc>
        <w:tc>
          <w:tcPr>
            <w:tcW w:w="3335" w:type="dxa"/>
          </w:tcPr>
          <w:p w14:paraId="64E149C2" w14:textId="77777777" w:rsidR="00C51079" w:rsidRPr="00A1206D" w:rsidRDefault="00C51079" w:rsidP="009E0A6C">
            <w:pPr>
              <w:jc w:val="center"/>
              <w:rPr>
                <w:rFonts w:ascii="Times New Roman" w:hAnsi="Times New Roman"/>
                <w:b/>
                <w:sz w:val="24"/>
                <w:szCs w:val="24"/>
              </w:rPr>
            </w:pPr>
            <w:r w:rsidRPr="00A1206D">
              <w:rPr>
                <w:rFonts w:ascii="Times New Roman" w:hAnsi="Times New Roman"/>
                <w:b/>
                <w:sz w:val="24"/>
                <w:szCs w:val="24"/>
              </w:rPr>
              <w:t>Understated</w:t>
            </w:r>
          </w:p>
        </w:tc>
        <w:tc>
          <w:tcPr>
            <w:tcW w:w="3336" w:type="dxa"/>
          </w:tcPr>
          <w:p w14:paraId="31D77A75" w14:textId="77777777" w:rsidR="00C51079" w:rsidRPr="001E0228" w:rsidRDefault="00C51079" w:rsidP="009E0A6C">
            <w:pPr>
              <w:jc w:val="center"/>
              <w:rPr>
                <w:rFonts w:ascii="Times New Roman" w:hAnsi="Times New Roman"/>
                <w:sz w:val="24"/>
                <w:szCs w:val="24"/>
              </w:rPr>
            </w:pPr>
            <w:r>
              <w:rPr>
                <w:rFonts w:ascii="Times New Roman" w:hAnsi="Times New Roman"/>
                <w:sz w:val="24"/>
                <w:szCs w:val="24"/>
              </w:rPr>
              <w:t>Accurate</w:t>
            </w:r>
          </w:p>
        </w:tc>
      </w:tr>
    </w:tbl>
    <w:p w14:paraId="3FAD0F1D" w14:textId="77777777" w:rsidR="00750DBE" w:rsidRPr="00750DBE" w:rsidRDefault="00750DBE" w:rsidP="00750DBE">
      <w:pPr>
        <w:pStyle w:val="ListParagraph"/>
        <w:widowControl/>
        <w:spacing w:after="160" w:line="259" w:lineRule="auto"/>
        <w:ind w:left="360"/>
        <w:rPr>
          <w:rFonts w:ascii="Times New Roman" w:hAnsi="Times New Roman" w:cs="Times New Roman"/>
          <w:sz w:val="24"/>
          <w:szCs w:val="24"/>
        </w:rPr>
      </w:pPr>
    </w:p>
    <w:p w14:paraId="45E8863B" w14:textId="77777777" w:rsidR="00750DBE" w:rsidRPr="00750DBE" w:rsidRDefault="00750DBE" w:rsidP="00750DBE">
      <w:pPr>
        <w:rPr>
          <w:rFonts w:ascii="Times New Roman" w:hAnsi="Times New Roman" w:cs="Times New Roman"/>
          <w:b/>
          <w:sz w:val="24"/>
          <w:szCs w:val="24"/>
        </w:rPr>
      </w:pPr>
      <w:r w:rsidRPr="00750DBE">
        <w:rPr>
          <w:rFonts w:ascii="Times New Roman" w:hAnsi="Times New Roman" w:cs="Times New Roman"/>
          <w:b/>
          <w:sz w:val="24"/>
          <w:szCs w:val="24"/>
        </w:rPr>
        <w:lastRenderedPageBreak/>
        <w:t>Part 2: Accounts Receivable (10 points)</w:t>
      </w:r>
    </w:p>
    <w:p w14:paraId="047251F0" w14:textId="272872C8" w:rsidR="00750DBE" w:rsidRPr="00750DBE" w:rsidRDefault="00750DBE" w:rsidP="00750DBE">
      <w:pPr>
        <w:rPr>
          <w:rFonts w:ascii="Times New Roman" w:hAnsi="Times New Roman" w:cs="Times New Roman"/>
          <w:sz w:val="24"/>
          <w:szCs w:val="24"/>
        </w:rPr>
      </w:pPr>
      <w:r w:rsidRPr="00750DBE">
        <w:rPr>
          <w:rFonts w:ascii="Times New Roman" w:hAnsi="Times New Roman" w:cs="Times New Roman"/>
          <w:sz w:val="24"/>
          <w:szCs w:val="24"/>
        </w:rPr>
        <w:t>For this part, please focus on “Accounts and other receivables</w:t>
      </w:r>
      <w:r w:rsidR="000D408B">
        <w:rPr>
          <w:rFonts w:ascii="Times New Roman" w:hAnsi="Times New Roman" w:cs="Times New Roman"/>
          <w:sz w:val="24"/>
          <w:szCs w:val="24"/>
        </w:rPr>
        <w:t>.</w:t>
      </w:r>
      <w:r w:rsidRPr="00750DBE">
        <w:rPr>
          <w:rFonts w:ascii="Times New Roman" w:hAnsi="Times New Roman" w:cs="Times New Roman"/>
          <w:sz w:val="24"/>
          <w:szCs w:val="24"/>
        </w:rPr>
        <w:t xml:space="preserve">” Please ignore any tax effects. </w:t>
      </w:r>
    </w:p>
    <w:p w14:paraId="7874A3F1" w14:textId="2DE1F36A"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7768B6">
        <w:rPr>
          <w:rFonts w:ascii="Times New Roman" w:hAnsi="Times New Roman" w:cs="Times New Roman"/>
        </w:rPr>
        <w:t>(</w:t>
      </w:r>
      <w:r w:rsidRPr="002D3355">
        <w:rPr>
          <w:rFonts w:ascii="Times New Roman" w:hAnsi="Times New Roman" w:cs="Times New Roman"/>
          <w:sz w:val="24"/>
          <w:szCs w:val="24"/>
        </w:rPr>
        <w:t>2 point</w:t>
      </w:r>
      <w:r w:rsidR="00FE7B95">
        <w:rPr>
          <w:rFonts w:ascii="Times New Roman" w:hAnsi="Times New Roman" w:cs="Times New Roman"/>
          <w:sz w:val="24"/>
          <w:szCs w:val="24"/>
        </w:rPr>
        <w:t>s</w:t>
      </w:r>
      <w:r w:rsidRPr="002D3355">
        <w:rPr>
          <w:rFonts w:ascii="Times New Roman" w:hAnsi="Times New Roman" w:cs="Times New Roman"/>
          <w:sz w:val="24"/>
          <w:szCs w:val="24"/>
        </w:rPr>
        <w:t>) What is the amount that Pitney Bowes’ customers owe Pitney Bowes as of December 31, 2022?</w:t>
      </w:r>
    </w:p>
    <w:p w14:paraId="2DC245FE" w14:textId="4DE08E21" w:rsidR="00750DBE" w:rsidRPr="002D3355" w:rsidRDefault="00750DBE" w:rsidP="00750DBE">
      <w:pPr>
        <w:pStyle w:val="ListParagraph"/>
        <w:rPr>
          <w:rFonts w:ascii="Times New Roman" w:hAnsi="Times New Roman" w:cs="Times New Roman"/>
          <w:b/>
          <w:sz w:val="24"/>
          <w:szCs w:val="24"/>
        </w:rPr>
      </w:pPr>
      <w:r w:rsidRPr="002D3355">
        <w:rPr>
          <w:rFonts w:ascii="Times New Roman" w:hAnsi="Times New Roman" w:cs="Times New Roman"/>
          <w:b/>
          <w:sz w:val="24"/>
          <w:szCs w:val="24"/>
        </w:rPr>
        <w:t>Answer: 3</w:t>
      </w:r>
      <w:r w:rsidR="007768B6" w:rsidRPr="002D3355">
        <w:rPr>
          <w:rFonts w:ascii="Times New Roman" w:hAnsi="Times New Roman" w:cs="Times New Roman"/>
          <w:b/>
          <w:sz w:val="24"/>
          <w:szCs w:val="24"/>
        </w:rPr>
        <w:t>49</w:t>
      </w:r>
      <w:r w:rsidRPr="002D3355">
        <w:rPr>
          <w:rFonts w:ascii="Times New Roman" w:hAnsi="Times New Roman" w:cs="Times New Roman"/>
          <w:b/>
          <w:sz w:val="24"/>
          <w:szCs w:val="24"/>
        </w:rPr>
        <w:t>,</w:t>
      </w:r>
      <w:r w:rsidR="007768B6" w:rsidRPr="002D3355">
        <w:rPr>
          <w:rFonts w:ascii="Times New Roman" w:hAnsi="Times New Roman" w:cs="Times New Roman"/>
          <w:b/>
          <w:sz w:val="24"/>
          <w:szCs w:val="24"/>
        </w:rPr>
        <w:t>421</w:t>
      </w:r>
      <w:r w:rsidRPr="002D3355">
        <w:rPr>
          <w:rFonts w:ascii="Times New Roman" w:hAnsi="Times New Roman" w:cs="Times New Roman"/>
          <w:b/>
          <w:sz w:val="24"/>
          <w:szCs w:val="24"/>
        </w:rPr>
        <w:t xml:space="preserve"> (=</w:t>
      </w:r>
      <w:r w:rsidR="007768B6" w:rsidRPr="002D3355">
        <w:rPr>
          <w:rFonts w:ascii="Times New Roman" w:hAnsi="Times New Roman" w:cs="Times New Roman"/>
          <w:b/>
          <w:sz w:val="24"/>
          <w:szCs w:val="24"/>
        </w:rPr>
        <w:t>5,864</w:t>
      </w:r>
      <w:r w:rsidRPr="002D3355">
        <w:rPr>
          <w:rFonts w:ascii="Times New Roman" w:hAnsi="Times New Roman" w:cs="Times New Roman"/>
          <w:b/>
          <w:sz w:val="24"/>
          <w:szCs w:val="24"/>
        </w:rPr>
        <w:t xml:space="preserve"> + 3</w:t>
      </w:r>
      <w:r w:rsidR="007768B6" w:rsidRPr="002D3355">
        <w:rPr>
          <w:rFonts w:ascii="Times New Roman" w:hAnsi="Times New Roman" w:cs="Times New Roman"/>
          <w:b/>
          <w:sz w:val="24"/>
          <w:szCs w:val="24"/>
        </w:rPr>
        <w:t>43</w:t>
      </w:r>
      <w:r w:rsidRPr="002D3355">
        <w:rPr>
          <w:rFonts w:ascii="Times New Roman" w:hAnsi="Times New Roman" w:cs="Times New Roman"/>
          <w:b/>
          <w:sz w:val="24"/>
          <w:szCs w:val="24"/>
        </w:rPr>
        <w:t>,</w:t>
      </w:r>
      <w:r w:rsidR="007768B6" w:rsidRPr="002D3355">
        <w:rPr>
          <w:rFonts w:ascii="Times New Roman" w:hAnsi="Times New Roman" w:cs="Times New Roman"/>
          <w:b/>
          <w:sz w:val="24"/>
          <w:szCs w:val="24"/>
        </w:rPr>
        <w:t>557</w:t>
      </w:r>
      <w:r w:rsidRPr="002D3355">
        <w:rPr>
          <w:rFonts w:ascii="Times New Roman" w:hAnsi="Times New Roman" w:cs="Times New Roman"/>
          <w:b/>
          <w:sz w:val="24"/>
          <w:szCs w:val="24"/>
        </w:rPr>
        <w:t>) from the balance sheet.</w:t>
      </w:r>
    </w:p>
    <w:p w14:paraId="32CB2556" w14:textId="73A9E952" w:rsidR="00750DBE" w:rsidRPr="00344AD4" w:rsidRDefault="00750DBE" w:rsidP="00344AD4">
      <w:pPr>
        <w:pStyle w:val="ListParagraph"/>
        <w:widowControl/>
        <w:spacing w:after="160" w:line="259" w:lineRule="auto"/>
        <w:ind w:left="1080"/>
        <w:rPr>
          <w:rFonts w:ascii="Times New Roman" w:hAnsi="Times New Roman" w:cs="Times New Roman"/>
          <w:sz w:val="24"/>
          <w:szCs w:val="24"/>
        </w:rPr>
      </w:pPr>
    </w:p>
    <w:p w14:paraId="2176272F" w14:textId="07E90E59" w:rsidR="00750DBE" w:rsidRPr="002D3355" w:rsidRDefault="00750DBE" w:rsidP="00750DBE">
      <w:pPr>
        <w:pStyle w:val="ListParagraph"/>
        <w:rPr>
          <w:rFonts w:ascii="Times New Roman" w:hAnsi="Times New Roman" w:cs="Times New Roman"/>
          <w:i/>
          <w:sz w:val="24"/>
          <w:szCs w:val="24"/>
        </w:rPr>
      </w:pPr>
    </w:p>
    <w:p w14:paraId="12D81D57" w14:textId="77777777" w:rsidR="00750DBE" w:rsidRPr="002D3355" w:rsidRDefault="00750DBE" w:rsidP="00750DBE">
      <w:pPr>
        <w:pStyle w:val="ListParagraph"/>
        <w:rPr>
          <w:rFonts w:ascii="Times New Roman" w:hAnsi="Times New Roman" w:cs="Times New Roman"/>
          <w:i/>
          <w:sz w:val="24"/>
          <w:szCs w:val="24"/>
        </w:rPr>
      </w:pPr>
    </w:p>
    <w:p w14:paraId="63D9D15E" w14:textId="224FC920"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(2 point</w:t>
      </w:r>
      <w:r w:rsidR="00FE7B95">
        <w:rPr>
          <w:rFonts w:ascii="Times New Roman" w:hAnsi="Times New Roman" w:cs="Times New Roman"/>
          <w:sz w:val="24"/>
          <w:szCs w:val="24"/>
        </w:rPr>
        <w:t>s</w:t>
      </w:r>
      <w:r w:rsidRPr="002D3355">
        <w:rPr>
          <w:rFonts w:ascii="Times New Roman" w:hAnsi="Times New Roman" w:cs="Times New Roman"/>
          <w:sz w:val="24"/>
          <w:szCs w:val="24"/>
        </w:rPr>
        <w:t>) What percentage of receivables does Pitney Bowes’ expect NOT to collect as of December 31, 2022?</w:t>
      </w:r>
    </w:p>
    <w:p w14:paraId="3CEBD929" w14:textId="00168B58" w:rsidR="00750DBE" w:rsidRPr="003352F9" w:rsidRDefault="00750DBE" w:rsidP="003352F9">
      <w:pPr>
        <w:pStyle w:val="ListParagraph"/>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7768B6" w:rsidRPr="002D3355">
        <w:rPr>
          <w:rFonts w:ascii="Times New Roman" w:hAnsi="Times New Roman" w:cs="Times New Roman"/>
          <w:b/>
          <w:sz w:val="24"/>
          <w:szCs w:val="24"/>
        </w:rPr>
        <w:t>5,864 / 349,421 = 1.678%</w:t>
      </w:r>
    </w:p>
    <w:p w14:paraId="06B5B3BF" w14:textId="448766BB" w:rsidR="00750DBE" w:rsidRDefault="00750DBE" w:rsidP="003352F9">
      <w:pPr>
        <w:pStyle w:val="ListParagraph"/>
        <w:widowControl/>
        <w:spacing w:after="160" w:line="259" w:lineRule="auto"/>
        <w:ind w:left="1080"/>
        <w:rPr>
          <w:rFonts w:ascii="Times New Roman" w:eastAsia="Times New Roman" w:hAnsi="Times New Roman" w:cs="Times New Roman"/>
          <w:color w:val="FF0000"/>
          <w:sz w:val="24"/>
          <w:szCs w:val="24"/>
        </w:rPr>
      </w:pPr>
    </w:p>
    <w:p w14:paraId="197CFEA2" w14:textId="77777777" w:rsidR="00BB171C" w:rsidRPr="003352F9" w:rsidRDefault="00BB171C" w:rsidP="003352F9">
      <w:pPr>
        <w:pStyle w:val="ListParagraph"/>
        <w:widowControl/>
        <w:spacing w:after="160" w:line="259" w:lineRule="auto"/>
        <w:ind w:left="1080"/>
        <w:rPr>
          <w:rFonts w:ascii="Times New Roman" w:hAnsi="Times New Roman" w:cs="Times New Roman"/>
          <w:sz w:val="24"/>
          <w:szCs w:val="24"/>
        </w:rPr>
      </w:pPr>
    </w:p>
    <w:p w14:paraId="2A6D7223" w14:textId="77777777" w:rsidR="00750DBE" w:rsidRPr="002D3355" w:rsidRDefault="00750DBE" w:rsidP="00750DBE">
      <w:pPr>
        <w:rPr>
          <w:rFonts w:ascii="Times New Roman" w:hAnsi="Times New Roman" w:cs="Times New Roman"/>
          <w:i/>
          <w:sz w:val="24"/>
          <w:szCs w:val="24"/>
        </w:rPr>
      </w:pPr>
    </w:p>
    <w:p w14:paraId="60D0D8B0" w14:textId="569941E4" w:rsidR="00750DBE" w:rsidRPr="002D3355" w:rsidRDefault="00750DBE" w:rsidP="00C37C89">
      <w:pPr>
        <w:pStyle w:val="ListParagraph"/>
        <w:widowControl/>
        <w:numPr>
          <w:ilvl w:val="0"/>
          <w:numId w:val="22"/>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(6 points) What is the estimated amount of cash that Pitney Bowes collected from its customers in fiscal year 2022? Assume that all sales (i.e., “Total Revenue”) were made on credit.</w:t>
      </w:r>
    </w:p>
    <w:p w14:paraId="4715C735" w14:textId="77777777" w:rsidR="00750DBE" w:rsidRPr="002D3355" w:rsidRDefault="00750DBE" w:rsidP="00750DBE">
      <w:pPr>
        <w:pStyle w:val="ListParagraph"/>
        <w:rPr>
          <w:rFonts w:ascii="Times New Roman" w:hAnsi="Times New Roman" w:cs="Times New Roman"/>
          <w:i/>
          <w:sz w:val="24"/>
          <w:szCs w:val="24"/>
        </w:rPr>
      </w:pPr>
    </w:p>
    <w:p w14:paraId="29880BFB" w14:textId="057430A6" w:rsidR="00750DBE" w:rsidRPr="002D3355" w:rsidRDefault="007768B6" w:rsidP="007768B6">
      <w:pPr>
        <w:pStyle w:val="ListParagraph"/>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4D6BA4" w:rsidRPr="002D3355">
        <w:rPr>
          <w:rFonts w:ascii="Times New Roman" w:hAnsi="Times New Roman" w:cs="Times New Roman"/>
          <w:b/>
          <w:sz w:val="24"/>
          <w:szCs w:val="24"/>
        </w:rPr>
        <w:t>3,522,694</w:t>
      </w:r>
      <w:r w:rsidRPr="002D3355">
        <w:rPr>
          <w:rFonts w:ascii="Times New Roman" w:hAnsi="Times New Roman" w:cs="Times New Roman"/>
          <w:b/>
          <w:sz w:val="24"/>
          <w:szCs w:val="24"/>
        </w:rPr>
        <w:t xml:space="preserve"> (=363,809 + 3,538,042 – 349,421 – 29,736)</w:t>
      </w:r>
    </w:p>
    <w:tbl>
      <w:tblPr>
        <w:tblStyle w:val="TableGrid"/>
        <w:tblW w:w="0" w:type="auto"/>
        <w:tblInd w:w="2745" w:type="dxa"/>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070"/>
        <w:gridCol w:w="1805"/>
      </w:tblGrid>
      <w:tr w:rsidR="00750DBE" w:rsidRPr="002D3355" w14:paraId="36C3C67B" w14:textId="77777777" w:rsidTr="009E0A6C">
        <w:tc>
          <w:tcPr>
            <w:tcW w:w="3875" w:type="dxa"/>
            <w:gridSpan w:val="2"/>
            <w:tcBorders>
              <w:top w:val="nil"/>
              <w:bottom w:val="single" w:sz="4" w:space="0" w:color="auto"/>
            </w:tcBorders>
          </w:tcPr>
          <w:p w14:paraId="634059D9" w14:textId="77777777" w:rsidR="00750DBE" w:rsidRPr="002D3355" w:rsidRDefault="00750DBE" w:rsidP="009E0A6C">
            <w:pPr>
              <w:jc w:val="center"/>
              <w:rPr>
                <w:rFonts w:ascii="Times New Roman" w:hAnsi="Times New Roman" w:cs="Times New Roman"/>
                <w:b/>
                <w:sz w:val="24"/>
                <w:szCs w:val="24"/>
              </w:rPr>
            </w:pPr>
            <w:r w:rsidRPr="002D3355">
              <w:rPr>
                <w:rFonts w:ascii="Times New Roman" w:hAnsi="Times New Roman" w:cs="Times New Roman"/>
                <w:b/>
                <w:sz w:val="24"/>
                <w:szCs w:val="24"/>
              </w:rPr>
              <w:t>Receivables, Gross</w:t>
            </w:r>
          </w:p>
        </w:tc>
      </w:tr>
      <w:tr w:rsidR="00750DBE" w:rsidRPr="002D3355" w14:paraId="159683FC" w14:textId="77777777" w:rsidTr="009E0A6C">
        <w:tc>
          <w:tcPr>
            <w:tcW w:w="2070" w:type="dxa"/>
            <w:tcBorders>
              <w:top w:val="single" w:sz="4" w:space="0" w:color="auto"/>
              <w:bottom w:val="single" w:sz="4" w:space="0" w:color="auto"/>
            </w:tcBorders>
          </w:tcPr>
          <w:p w14:paraId="0FA21EB3" w14:textId="77777777" w:rsidR="00750DBE" w:rsidRPr="002D3355" w:rsidRDefault="00750DBE" w:rsidP="009E0A6C">
            <w:pPr>
              <w:rPr>
                <w:rFonts w:ascii="Times New Roman" w:hAnsi="Times New Roman" w:cs="Times New Roman"/>
                <w:b/>
                <w:sz w:val="24"/>
                <w:szCs w:val="24"/>
              </w:rPr>
            </w:pPr>
            <w:r w:rsidRPr="002D3355">
              <w:rPr>
                <w:rFonts w:ascii="Times New Roman" w:hAnsi="Times New Roman" w:cs="Times New Roman"/>
                <w:b/>
                <w:sz w:val="24"/>
                <w:szCs w:val="24"/>
              </w:rPr>
              <w:t>BB</w:t>
            </w:r>
          </w:p>
          <w:p w14:paraId="2EF4C0DB" w14:textId="1B8D886B" w:rsidR="00750DBE" w:rsidRPr="002D3355" w:rsidRDefault="007768B6" w:rsidP="009E0A6C">
            <w:pPr>
              <w:rPr>
                <w:rFonts w:ascii="Times New Roman" w:hAnsi="Times New Roman" w:cs="Times New Roman"/>
                <w:b/>
                <w:sz w:val="24"/>
                <w:szCs w:val="24"/>
              </w:rPr>
            </w:pPr>
            <w:r w:rsidRPr="002D3355">
              <w:rPr>
                <w:rFonts w:ascii="Times New Roman" w:hAnsi="Times New Roman" w:cs="Times New Roman"/>
                <w:b/>
                <w:sz w:val="24"/>
                <w:szCs w:val="24"/>
              </w:rPr>
              <w:t>29,179 + 334,630 = 363,809</w:t>
            </w:r>
          </w:p>
          <w:p w14:paraId="1FB74192" w14:textId="41FC6E7B" w:rsidR="007768B6" w:rsidRPr="002D3355" w:rsidRDefault="007768B6" w:rsidP="009E0A6C">
            <w:pPr>
              <w:rPr>
                <w:rFonts w:ascii="Times New Roman" w:hAnsi="Times New Roman" w:cs="Times New Roman"/>
                <w:b/>
                <w:sz w:val="24"/>
                <w:szCs w:val="24"/>
              </w:rPr>
            </w:pPr>
          </w:p>
          <w:p w14:paraId="0C274438" w14:textId="77777777" w:rsidR="007768B6" w:rsidRPr="002D3355" w:rsidRDefault="007768B6" w:rsidP="009E0A6C">
            <w:pPr>
              <w:rPr>
                <w:rFonts w:ascii="Times New Roman" w:hAnsi="Times New Roman" w:cs="Times New Roman"/>
                <w:b/>
                <w:sz w:val="24"/>
                <w:szCs w:val="24"/>
              </w:rPr>
            </w:pPr>
          </w:p>
          <w:p w14:paraId="7E975BBC" w14:textId="5EC9EE24" w:rsidR="00750DBE" w:rsidRPr="002D3355" w:rsidRDefault="00750DBE" w:rsidP="009E0A6C">
            <w:pPr>
              <w:rPr>
                <w:rFonts w:ascii="Times New Roman" w:hAnsi="Times New Roman" w:cs="Times New Roman"/>
                <w:b/>
                <w:sz w:val="24"/>
                <w:szCs w:val="24"/>
              </w:rPr>
            </w:pPr>
            <w:r w:rsidRPr="002D3355">
              <w:rPr>
                <w:rFonts w:ascii="Times New Roman" w:hAnsi="Times New Roman" w:cs="Times New Roman"/>
                <w:b/>
                <w:sz w:val="24"/>
                <w:szCs w:val="24"/>
              </w:rPr>
              <w:t xml:space="preserve">Sales </w:t>
            </w:r>
            <w:r w:rsidR="007768B6" w:rsidRPr="002D3355">
              <w:rPr>
                <w:rFonts w:ascii="Times New Roman" w:hAnsi="Times New Roman" w:cs="Times New Roman"/>
                <w:b/>
                <w:sz w:val="24"/>
                <w:szCs w:val="24"/>
              </w:rPr>
              <w:t>3,538,042</w:t>
            </w:r>
          </w:p>
          <w:p w14:paraId="0FA734C2" w14:textId="77777777" w:rsidR="00750DBE" w:rsidRPr="002D3355" w:rsidRDefault="00750DBE" w:rsidP="009E0A6C">
            <w:pPr>
              <w:rPr>
                <w:rFonts w:ascii="Times New Roman" w:hAnsi="Times New Roman" w:cs="Times New Roman"/>
                <w:b/>
                <w:sz w:val="24"/>
                <w:szCs w:val="24"/>
              </w:rPr>
            </w:pPr>
          </w:p>
        </w:tc>
        <w:tc>
          <w:tcPr>
            <w:tcW w:w="1805" w:type="dxa"/>
            <w:tcBorders>
              <w:top w:val="single" w:sz="4" w:space="0" w:color="auto"/>
              <w:bottom w:val="single" w:sz="4" w:space="0" w:color="auto"/>
            </w:tcBorders>
          </w:tcPr>
          <w:p w14:paraId="1C9FBAE3" w14:textId="77777777" w:rsidR="00750DBE" w:rsidRPr="002D3355" w:rsidRDefault="00750DBE" w:rsidP="009E0A6C">
            <w:pPr>
              <w:rPr>
                <w:rFonts w:ascii="Times New Roman" w:hAnsi="Times New Roman" w:cs="Times New Roman"/>
                <w:b/>
                <w:sz w:val="24"/>
                <w:szCs w:val="24"/>
              </w:rPr>
            </w:pPr>
          </w:p>
          <w:p w14:paraId="36D16A16" w14:textId="77777777" w:rsidR="00750DBE" w:rsidRPr="002D3355" w:rsidRDefault="00750DBE" w:rsidP="009E0A6C">
            <w:pPr>
              <w:rPr>
                <w:rFonts w:ascii="Times New Roman" w:hAnsi="Times New Roman" w:cs="Times New Roman"/>
                <w:b/>
                <w:sz w:val="24"/>
                <w:szCs w:val="24"/>
              </w:rPr>
            </w:pPr>
            <w:r w:rsidRPr="002D3355">
              <w:rPr>
                <w:rFonts w:ascii="Times New Roman" w:hAnsi="Times New Roman" w:cs="Times New Roman"/>
                <w:b/>
                <w:sz w:val="24"/>
                <w:szCs w:val="24"/>
              </w:rPr>
              <w:t>Cash Collections</w:t>
            </w:r>
          </w:p>
          <w:p w14:paraId="1ADF9CBF" w14:textId="77777777" w:rsidR="00750DBE" w:rsidRPr="002D3355" w:rsidRDefault="00750DBE" w:rsidP="009E0A6C">
            <w:pPr>
              <w:rPr>
                <w:rFonts w:ascii="Times New Roman" w:hAnsi="Times New Roman" w:cs="Times New Roman"/>
                <w:b/>
                <w:sz w:val="24"/>
                <w:szCs w:val="24"/>
              </w:rPr>
            </w:pPr>
            <w:r w:rsidRPr="002D3355">
              <w:rPr>
                <w:rFonts w:ascii="Times New Roman" w:hAnsi="Times New Roman" w:cs="Times New Roman"/>
                <w:b/>
                <w:sz w:val="24"/>
                <w:szCs w:val="24"/>
              </w:rPr>
              <w:t>PLUG</w:t>
            </w:r>
          </w:p>
          <w:p w14:paraId="0F8CFB32" w14:textId="77777777" w:rsidR="00750DBE" w:rsidRPr="002D3355" w:rsidRDefault="00750DBE" w:rsidP="009E0A6C">
            <w:pPr>
              <w:rPr>
                <w:rFonts w:ascii="Times New Roman" w:hAnsi="Times New Roman" w:cs="Times New Roman"/>
                <w:b/>
                <w:sz w:val="24"/>
                <w:szCs w:val="24"/>
              </w:rPr>
            </w:pPr>
          </w:p>
          <w:p w14:paraId="2E8D5C4C" w14:textId="77777777" w:rsidR="00750DBE" w:rsidRPr="002D3355" w:rsidRDefault="00750DBE" w:rsidP="009E0A6C">
            <w:pPr>
              <w:rPr>
                <w:rFonts w:ascii="Times New Roman" w:hAnsi="Times New Roman" w:cs="Times New Roman"/>
                <w:b/>
                <w:sz w:val="24"/>
                <w:szCs w:val="24"/>
              </w:rPr>
            </w:pPr>
            <w:r w:rsidRPr="002D3355">
              <w:rPr>
                <w:rFonts w:ascii="Times New Roman" w:hAnsi="Times New Roman" w:cs="Times New Roman"/>
                <w:b/>
                <w:sz w:val="24"/>
                <w:szCs w:val="24"/>
              </w:rPr>
              <w:t>Write-offs</w:t>
            </w:r>
          </w:p>
          <w:p w14:paraId="001A8CC1" w14:textId="7FC8B3C4" w:rsidR="00750DBE" w:rsidRPr="002D3355" w:rsidRDefault="007768B6" w:rsidP="007768B6">
            <w:pPr>
              <w:rPr>
                <w:rFonts w:ascii="Times New Roman" w:hAnsi="Times New Roman" w:cs="Times New Roman"/>
                <w:b/>
                <w:sz w:val="24"/>
                <w:szCs w:val="24"/>
              </w:rPr>
            </w:pPr>
            <w:r w:rsidRPr="002D3355">
              <w:rPr>
                <w:rFonts w:ascii="Times New Roman" w:hAnsi="Times New Roman" w:cs="Times New Roman"/>
                <w:b/>
                <w:sz w:val="24"/>
                <w:szCs w:val="24"/>
              </w:rPr>
              <w:t>29</w:t>
            </w:r>
            <w:r w:rsidR="00750DBE" w:rsidRPr="002D3355">
              <w:rPr>
                <w:rFonts w:ascii="Times New Roman" w:hAnsi="Times New Roman" w:cs="Times New Roman"/>
                <w:b/>
                <w:sz w:val="24"/>
                <w:szCs w:val="24"/>
              </w:rPr>
              <w:t>,</w:t>
            </w:r>
            <w:r w:rsidRPr="002D3355">
              <w:rPr>
                <w:rFonts w:ascii="Times New Roman" w:hAnsi="Times New Roman" w:cs="Times New Roman"/>
                <w:b/>
                <w:sz w:val="24"/>
                <w:szCs w:val="24"/>
              </w:rPr>
              <w:t>736</w:t>
            </w:r>
          </w:p>
        </w:tc>
      </w:tr>
      <w:tr w:rsidR="00750DBE" w:rsidRPr="002D3355" w14:paraId="37AAE37B" w14:textId="77777777" w:rsidTr="009E0A6C">
        <w:tc>
          <w:tcPr>
            <w:tcW w:w="2070" w:type="dxa"/>
            <w:tcBorders>
              <w:top w:val="single" w:sz="4" w:space="0" w:color="auto"/>
            </w:tcBorders>
          </w:tcPr>
          <w:p w14:paraId="4A52130B" w14:textId="6536FCAB" w:rsidR="00750DBE" w:rsidRPr="002D3355" w:rsidRDefault="00750DBE" w:rsidP="007768B6">
            <w:pPr>
              <w:rPr>
                <w:rFonts w:ascii="Times New Roman" w:hAnsi="Times New Roman" w:cs="Times New Roman"/>
                <w:b/>
                <w:sz w:val="24"/>
                <w:szCs w:val="24"/>
              </w:rPr>
            </w:pPr>
            <w:r w:rsidRPr="002D3355">
              <w:rPr>
                <w:rFonts w:ascii="Times New Roman" w:hAnsi="Times New Roman" w:cs="Times New Roman"/>
                <w:b/>
                <w:sz w:val="24"/>
                <w:szCs w:val="24"/>
              </w:rPr>
              <w:t xml:space="preserve">EB </w:t>
            </w:r>
            <w:r w:rsidR="007768B6" w:rsidRPr="002D3355">
              <w:rPr>
                <w:rFonts w:ascii="Times New Roman" w:hAnsi="Times New Roman" w:cs="Times New Roman"/>
                <w:b/>
                <w:sz w:val="24"/>
                <w:szCs w:val="24"/>
              </w:rPr>
              <w:t>5,864</w:t>
            </w:r>
            <w:r w:rsidRPr="002D3355">
              <w:rPr>
                <w:rFonts w:ascii="Times New Roman" w:hAnsi="Times New Roman" w:cs="Times New Roman"/>
                <w:b/>
                <w:sz w:val="24"/>
                <w:szCs w:val="24"/>
              </w:rPr>
              <w:t xml:space="preserve"> + </w:t>
            </w:r>
            <w:r w:rsidR="007768B6" w:rsidRPr="002D3355">
              <w:rPr>
                <w:rFonts w:ascii="Times New Roman" w:hAnsi="Times New Roman" w:cs="Times New Roman"/>
                <w:b/>
                <w:sz w:val="24"/>
                <w:szCs w:val="24"/>
              </w:rPr>
              <w:t>343,557</w:t>
            </w:r>
            <w:r w:rsidRPr="002D3355">
              <w:rPr>
                <w:rFonts w:ascii="Times New Roman" w:hAnsi="Times New Roman" w:cs="Times New Roman"/>
                <w:b/>
                <w:sz w:val="24"/>
                <w:szCs w:val="24"/>
              </w:rPr>
              <w:t xml:space="preserve"> = </w:t>
            </w:r>
            <w:r w:rsidR="007768B6" w:rsidRPr="002D3355">
              <w:rPr>
                <w:rFonts w:ascii="Times New Roman" w:hAnsi="Times New Roman" w:cs="Times New Roman"/>
                <w:b/>
                <w:sz w:val="24"/>
                <w:szCs w:val="24"/>
              </w:rPr>
              <w:t>349,421</w:t>
            </w:r>
          </w:p>
        </w:tc>
        <w:tc>
          <w:tcPr>
            <w:tcW w:w="1805" w:type="dxa"/>
            <w:tcBorders>
              <w:top w:val="single" w:sz="4" w:space="0" w:color="auto"/>
            </w:tcBorders>
          </w:tcPr>
          <w:p w14:paraId="49B1738E" w14:textId="77777777" w:rsidR="00750DBE" w:rsidRPr="002D3355" w:rsidRDefault="00750DBE" w:rsidP="009E0A6C">
            <w:pPr>
              <w:rPr>
                <w:rFonts w:ascii="Times New Roman" w:hAnsi="Times New Roman" w:cs="Times New Roman"/>
                <w:b/>
                <w:sz w:val="24"/>
                <w:szCs w:val="24"/>
              </w:rPr>
            </w:pPr>
          </w:p>
        </w:tc>
      </w:tr>
    </w:tbl>
    <w:p w14:paraId="733A6279" w14:textId="01FB36CC" w:rsidR="00EB35AD" w:rsidRDefault="00EB35AD" w:rsidP="004F10D6">
      <w:pPr>
        <w:spacing w:after="0" w:line="240" w:lineRule="auto"/>
        <w:ind w:right="57"/>
        <w:jc w:val="both"/>
        <w:rPr>
          <w:rFonts w:ascii="Times New Roman" w:eastAsia="Times New Roman" w:hAnsi="Times New Roman" w:cs="Times New Roman"/>
          <w:sz w:val="24"/>
          <w:szCs w:val="24"/>
        </w:rPr>
      </w:pPr>
    </w:p>
    <w:p w14:paraId="04F5BB9F" w14:textId="14A3B67C" w:rsidR="00C03A64" w:rsidRPr="001E0228" w:rsidRDefault="00C03A64" w:rsidP="00BB171C">
      <w:pPr>
        <w:pStyle w:val="BlockText"/>
        <w:tabs>
          <w:tab w:val="clear" w:pos="360"/>
          <w:tab w:val="left" w:pos="270"/>
        </w:tabs>
        <w:ind w:left="270" w:firstLine="0"/>
        <w:rPr>
          <w:szCs w:val="24"/>
        </w:rPr>
      </w:pPr>
    </w:p>
    <w:p w14:paraId="1D71E982" w14:textId="07882804" w:rsidR="00750DBE" w:rsidRDefault="00750DBE" w:rsidP="004F10D6">
      <w:pPr>
        <w:spacing w:after="0" w:line="240" w:lineRule="auto"/>
        <w:ind w:right="57"/>
        <w:jc w:val="both"/>
        <w:rPr>
          <w:rFonts w:ascii="Times New Roman" w:eastAsia="Times New Roman" w:hAnsi="Times New Roman" w:cs="Times New Roman"/>
          <w:sz w:val="24"/>
          <w:szCs w:val="24"/>
        </w:rPr>
      </w:pPr>
    </w:p>
    <w:p w14:paraId="0D73E8F0" w14:textId="3327EB5B" w:rsidR="004D6BA4" w:rsidRDefault="004D6BA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1BEF70A" w14:textId="77777777" w:rsidR="004D6BA4" w:rsidRDefault="004D6BA4" w:rsidP="004D6BA4">
      <w:pPr>
        <w:rPr>
          <w:rFonts w:ascii="Times New Roman" w:hAnsi="Times New Roman" w:cs="Times New Roman"/>
          <w:b/>
        </w:rPr>
      </w:pPr>
      <w:r w:rsidRPr="00E52DF4">
        <w:rPr>
          <w:rFonts w:ascii="Times New Roman" w:hAnsi="Times New Roman" w:cs="Times New Roman"/>
          <w:b/>
        </w:rPr>
        <w:lastRenderedPageBreak/>
        <w:t xml:space="preserve">Part </w:t>
      </w:r>
      <w:r>
        <w:rPr>
          <w:rFonts w:ascii="Times New Roman" w:hAnsi="Times New Roman" w:cs="Times New Roman"/>
          <w:b/>
        </w:rPr>
        <w:t>3</w:t>
      </w:r>
      <w:r w:rsidRPr="00E52DF4">
        <w:rPr>
          <w:rFonts w:ascii="Times New Roman" w:hAnsi="Times New Roman" w:cs="Times New Roman"/>
          <w:b/>
        </w:rPr>
        <w:t xml:space="preserve">: </w:t>
      </w:r>
      <w:r>
        <w:rPr>
          <w:rFonts w:ascii="Times New Roman" w:hAnsi="Times New Roman" w:cs="Times New Roman"/>
          <w:b/>
        </w:rPr>
        <w:t>Inventory</w:t>
      </w:r>
      <w:r w:rsidRPr="00E52DF4">
        <w:rPr>
          <w:rFonts w:ascii="Times New Roman" w:hAnsi="Times New Roman" w:cs="Times New Roman"/>
          <w:b/>
        </w:rPr>
        <w:t xml:space="preserve"> (</w:t>
      </w:r>
      <w:r>
        <w:rPr>
          <w:rFonts w:ascii="Times New Roman" w:hAnsi="Times New Roman" w:cs="Times New Roman"/>
          <w:b/>
        </w:rPr>
        <w:t>10 points</w:t>
      </w:r>
      <w:r w:rsidRPr="00E52DF4">
        <w:rPr>
          <w:rFonts w:ascii="Times New Roman" w:hAnsi="Times New Roman" w:cs="Times New Roman"/>
          <w:b/>
        </w:rPr>
        <w:t>)</w:t>
      </w:r>
    </w:p>
    <w:p w14:paraId="7CF88DBA" w14:textId="77777777" w:rsidR="004D6BA4" w:rsidRPr="002D3355" w:rsidRDefault="004D6BA4" w:rsidP="004D6BA4">
      <w:pPr>
        <w:tabs>
          <w:tab w:val="left" w:pos="360"/>
          <w:tab w:val="left" w:pos="1710"/>
        </w:tabs>
        <w:rPr>
          <w:rFonts w:ascii="Times New Roman" w:hAnsi="Times New Roman" w:cs="Times New Roman"/>
          <w:sz w:val="24"/>
          <w:szCs w:val="24"/>
        </w:rPr>
      </w:pPr>
      <w:r w:rsidRPr="002D3355">
        <w:rPr>
          <w:rFonts w:ascii="Times New Roman" w:hAnsi="Times New Roman" w:cs="Times New Roman"/>
          <w:sz w:val="24"/>
          <w:szCs w:val="24"/>
        </w:rPr>
        <w:t xml:space="preserve">When answering the questions below, </w:t>
      </w:r>
      <w:r w:rsidRPr="002D3355">
        <w:rPr>
          <w:rFonts w:ascii="Times New Roman" w:hAnsi="Times New Roman" w:cs="Times New Roman"/>
          <w:i/>
          <w:sz w:val="24"/>
          <w:szCs w:val="24"/>
          <w:u w:val="single"/>
        </w:rPr>
        <w:t>you may assume a tax rate of 21%</w:t>
      </w:r>
      <w:r w:rsidRPr="002D3355">
        <w:rPr>
          <w:rFonts w:ascii="Times New Roman" w:hAnsi="Times New Roman" w:cs="Times New Roman"/>
          <w:sz w:val="24"/>
          <w:szCs w:val="24"/>
        </w:rPr>
        <w:t>. If a company uses LIFO assumption to value its inventories, US GAAP requires the company to disclose its LIFO Reserve, which is defined as</w:t>
      </w:r>
    </w:p>
    <w:p w14:paraId="761822EE" w14:textId="6E985A31" w:rsidR="004D6BA4" w:rsidRPr="002D3355" w:rsidRDefault="004D6BA4" w:rsidP="004D6BA4">
      <w:pPr>
        <w:pStyle w:val="ListParagraph"/>
        <w:tabs>
          <w:tab w:val="left" w:pos="360"/>
          <w:tab w:val="left" w:pos="1710"/>
        </w:tabs>
        <w:ind w:left="360"/>
        <w:jc w:val="center"/>
        <w:rPr>
          <w:rFonts w:ascii="Times New Roman" w:hAnsi="Times New Roman" w:cs="Times New Roman"/>
          <w:sz w:val="24"/>
          <w:szCs w:val="24"/>
        </w:rPr>
      </w:pPr>
      <w:r w:rsidRPr="002D3355">
        <w:rPr>
          <w:rFonts w:ascii="Times New Roman" w:hAnsi="Times New Roman" w:cs="Times New Roman"/>
          <w:sz w:val="24"/>
          <w:szCs w:val="24"/>
        </w:rPr>
        <w:t>LIFO Reserve = Inventory FIFO – Inventory LIFO</w:t>
      </w:r>
    </w:p>
    <w:p w14:paraId="65C8F612" w14:textId="77777777" w:rsidR="004D6BA4" w:rsidRPr="002D3355" w:rsidRDefault="004D6BA4" w:rsidP="004D6BA4">
      <w:pPr>
        <w:pStyle w:val="ListParagraph"/>
        <w:tabs>
          <w:tab w:val="left" w:pos="360"/>
          <w:tab w:val="left" w:pos="1710"/>
        </w:tabs>
        <w:ind w:left="360"/>
        <w:jc w:val="center"/>
        <w:rPr>
          <w:rFonts w:ascii="Times New Roman" w:hAnsi="Times New Roman" w:cs="Times New Roman"/>
          <w:sz w:val="24"/>
          <w:szCs w:val="24"/>
        </w:rPr>
      </w:pPr>
    </w:p>
    <w:p w14:paraId="1700FEAC" w14:textId="409BBAA3" w:rsidR="004D6BA4" w:rsidRPr="002D3355" w:rsidRDefault="004D6BA4" w:rsidP="008762B1">
      <w:pPr>
        <w:pStyle w:val="ListParagraph"/>
        <w:widowControl/>
        <w:numPr>
          <w:ilvl w:val="3"/>
          <w:numId w:val="23"/>
        </w:numPr>
        <w:spacing w:after="160" w:line="259" w:lineRule="auto"/>
        <w:ind w:left="450" w:hanging="270"/>
        <w:rPr>
          <w:rFonts w:ascii="Times New Roman" w:hAnsi="Times New Roman" w:cs="Times New Roman"/>
          <w:sz w:val="24"/>
          <w:szCs w:val="24"/>
        </w:rPr>
      </w:pPr>
      <w:r w:rsidRPr="002D3355">
        <w:rPr>
          <w:rFonts w:ascii="Times New Roman" w:hAnsi="Times New Roman" w:cs="Times New Roman"/>
          <w:sz w:val="24"/>
          <w:szCs w:val="24"/>
        </w:rPr>
        <w:t>(1 point) What is the net book value of Pitney Bowes’ inventories as of December 31, 2022?</w:t>
      </w:r>
    </w:p>
    <w:p w14:paraId="1C36C9DA" w14:textId="2A278607" w:rsidR="004D6BA4" w:rsidRPr="002D3355" w:rsidRDefault="004D6BA4" w:rsidP="004D6BA4">
      <w:pPr>
        <w:ind w:left="180"/>
        <w:rPr>
          <w:rFonts w:ascii="Times New Roman" w:hAnsi="Times New Roman" w:cs="Times New Roman"/>
          <w:b/>
          <w:sz w:val="24"/>
          <w:szCs w:val="24"/>
        </w:rPr>
      </w:pPr>
      <w:r w:rsidRPr="002D3355">
        <w:rPr>
          <w:rFonts w:ascii="Times New Roman" w:hAnsi="Times New Roman" w:cs="Times New Roman"/>
          <w:b/>
          <w:sz w:val="24"/>
          <w:szCs w:val="24"/>
        </w:rPr>
        <w:t xml:space="preserve">Answer: 83,720 (from the balance sheet). </w:t>
      </w:r>
    </w:p>
    <w:p w14:paraId="0317280B" w14:textId="155CD7B3" w:rsidR="00144317" w:rsidRPr="001E0228" w:rsidRDefault="00144317" w:rsidP="00144317">
      <w:pPr>
        <w:pStyle w:val="BlockText"/>
        <w:tabs>
          <w:tab w:val="clear" w:pos="360"/>
          <w:tab w:val="left" w:pos="270"/>
        </w:tabs>
        <w:ind w:left="270" w:firstLine="0"/>
        <w:rPr>
          <w:szCs w:val="24"/>
        </w:rPr>
      </w:pPr>
    </w:p>
    <w:p w14:paraId="1D7CC6EC" w14:textId="77777777" w:rsidR="00750DBE" w:rsidRPr="002D3355" w:rsidRDefault="00750DBE" w:rsidP="004F10D6">
      <w:pPr>
        <w:spacing w:after="0" w:line="240" w:lineRule="auto"/>
        <w:ind w:right="57"/>
        <w:jc w:val="both"/>
        <w:rPr>
          <w:rFonts w:ascii="Times New Roman" w:eastAsia="Times New Roman" w:hAnsi="Times New Roman" w:cs="Times New Roman"/>
          <w:sz w:val="24"/>
          <w:szCs w:val="24"/>
        </w:rPr>
      </w:pPr>
    </w:p>
    <w:p w14:paraId="2539411B" w14:textId="2FB7A883" w:rsidR="00750DBE" w:rsidRPr="002D3355" w:rsidRDefault="00750DBE" w:rsidP="004F10D6">
      <w:pPr>
        <w:spacing w:after="0" w:line="240" w:lineRule="auto"/>
        <w:ind w:right="57"/>
        <w:jc w:val="both"/>
        <w:rPr>
          <w:rFonts w:ascii="Times New Roman" w:eastAsia="Times New Roman" w:hAnsi="Times New Roman" w:cs="Times New Roman"/>
          <w:sz w:val="24"/>
          <w:szCs w:val="24"/>
        </w:rPr>
      </w:pPr>
    </w:p>
    <w:p w14:paraId="33C884C7" w14:textId="1284928D" w:rsidR="00750DBE" w:rsidRPr="002D3355" w:rsidRDefault="00750DBE" w:rsidP="004F10D6">
      <w:pPr>
        <w:spacing w:after="0" w:line="240" w:lineRule="auto"/>
        <w:ind w:right="57"/>
        <w:jc w:val="both"/>
        <w:rPr>
          <w:rFonts w:ascii="Times New Roman" w:eastAsia="Times New Roman" w:hAnsi="Times New Roman" w:cs="Times New Roman"/>
          <w:sz w:val="24"/>
          <w:szCs w:val="24"/>
        </w:rPr>
      </w:pPr>
    </w:p>
    <w:p w14:paraId="20C7B7FE" w14:textId="53227569" w:rsidR="004D6BA4" w:rsidRPr="002D3355" w:rsidRDefault="004D6BA4" w:rsidP="00C37C89">
      <w:pPr>
        <w:pStyle w:val="ListParagraph"/>
        <w:widowControl/>
        <w:numPr>
          <w:ilvl w:val="3"/>
          <w:numId w:val="23"/>
        </w:numPr>
        <w:spacing w:after="160" w:line="259" w:lineRule="auto"/>
        <w:ind w:left="540"/>
        <w:jc w:val="both"/>
        <w:rPr>
          <w:rFonts w:ascii="Times New Roman" w:hAnsi="Times New Roman" w:cs="Times New Roman"/>
          <w:sz w:val="24"/>
          <w:szCs w:val="24"/>
        </w:rPr>
      </w:pPr>
      <w:r w:rsidRPr="002D3355">
        <w:rPr>
          <w:rFonts w:ascii="Times New Roman" w:hAnsi="Times New Roman" w:cs="Times New Roman"/>
          <w:sz w:val="24"/>
          <w:szCs w:val="24"/>
        </w:rPr>
        <w:t>Suppose that Pitney Bowes said in its 202</w:t>
      </w:r>
      <w:r w:rsidR="007C3DA6" w:rsidRPr="002D3355">
        <w:rPr>
          <w:rFonts w:ascii="Times New Roman" w:hAnsi="Times New Roman" w:cs="Times New Roman"/>
          <w:sz w:val="24"/>
          <w:szCs w:val="24"/>
        </w:rPr>
        <w:t>2</w:t>
      </w:r>
      <w:r w:rsidRPr="002D3355">
        <w:rPr>
          <w:rFonts w:ascii="Times New Roman" w:hAnsi="Times New Roman" w:cs="Times New Roman"/>
          <w:sz w:val="24"/>
          <w:szCs w:val="24"/>
        </w:rPr>
        <w:t xml:space="preserve"> 10-K that, “We recognize inventories on a LIFO basis. Had we recognized inventories at current prices, inventories would be $2,</w:t>
      </w:r>
      <w:r w:rsidR="00C51079" w:rsidRPr="002D3355">
        <w:rPr>
          <w:rFonts w:ascii="Times New Roman" w:hAnsi="Times New Roman" w:cs="Times New Roman"/>
          <w:sz w:val="24"/>
          <w:szCs w:val="24"/>
        </w:rPr>
        <w:t>053</w:t>
      </w:r>
      <w:r w:rsidRPr="002D3355">
        <w:rPr>
          <w:rFonts w:ascii="Times New Roman" w:hAnsi="Times New Roman" w:cs="Times New Roman"/>
          <w:sz w:val="24"/>
          <w:szCs w:val="24"/>
        </w:rPr>
        <w:t xml:space="preserve"> and $1,563 higher in 2022 and 2021, respectively.” </w:t>
      </w:r>
    </w:p>
    <w:p w14:paraId="28EA4A84" w14:textId="77777777" w:rsidR="004D6BA4" w:rsidRPr="002D3355" w:rsidRDefault="004D6BA4" w:rsidP="004D6BA4">
      <w:pPr>
        <w:pStyle w:val="ListParagraph"/>
        <w:ind w:left="540"/>
        <w:rPr>
          <w:rFonts w:ascii="Times New Roman" w:hAnsi="Times New Roman" w:cs="Times New Roman"/>
          <w:sz w:val="24"/>
          <w:szCs w:val="24"/>
        </w:rPr>
      </w:pPr>
    </w:p>
    <w:p w14:paraId="3F39691E" w14:textId="22E8982C" w:rsidR="004D6BA4" w:rsidRDefault="004D6BA4" w:rsidP="00C37C89">
      <w:pPr>
        <w:pStyle w:val="ListParagraph"/>
        <w:ind w:left="540"/>
        <w:jc w:val="both"/>
        <w:rPr>
          <w:rFonts w:ascii="Times New Roman" w:hAnsi="Times New Roman" w:cs="Times New Roman"/>
          <w:sz w:val="24"/>
          <w:szCs w:val="24"/>
        </w:rPr>
      </w:pPr>
      <w:r w:rsidRPr="002D3355">
        <w:rPr>
          <w:rFonts w:ascii="Times New Roman" w:hAnsi="Times New Roman" w:cs="Times New Roman"/>
          <w:sz w:val="24"/>
          <w:szCs w:val="24"/>
        </w:rPr>
        <w:t>If Pitney Bowes had used FIFO as its cost-flow assumption instead of LIFO, would the following financial statement items be higher than, lower than, or remain unchanged from what it currently reports?</w:t>
      </w:r>
    </w:p>
    <w:p w14:paraId="2AFB974A" w14:textId="23A3B5C6" w:rsidR="008A1FF8" w:rsidRPr="001E0228" w:rsidRDefault="008A1FF8" w:rsidP="008A1FF8">
      <w:pPr>
        <w:pStyle w:val="BlockText"/>
        <w:tabs>
          <w:tab w:val="clear" w:pos="360"/>
          <w:tab w:val="left" w:pos="270"/>
        </w:tabs>
        <w:rPr>
          <w:szCs w:val="24"/>
        </w:rPr>
      </w:pPr>
    </w:p>
    <w:p w14:paraId="5022828F" w14:textId="77777777" w:rsidR="008A1FF8" w:rsidRPr="002D3355" w:rsidRDefault="008A1FF8" w:rsidP="00C37C89">
      <w:pPr>
        <w:pStyle w:val="ListParagraph"/>
        <w:ind w:left="540"/>
        <w:jc w:val="both"/>
        <w:rPr>
          <w:rFonts w:ascii="Times New Roman" w:hAnsi="Times New Roman" w:cs="Times New Roman"/>
          <w:sz w:val="24"/>
          <w:szCs w:val="24"/>
        </w:rPr>
      </w:pPr>
    </w:p>
    <w:p w14:paraId="18828276" w14:textId="022E9418" w:rsidR="004D6BA4" w:rsidRPr="002D3355" w:rsidRDefault="004D6BA4"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 xml:space="preserve">(3 points) The net book value of inventories as of December 31, 2022 </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4D6BA4" w:rsidRPr="002D3355" w14:paraId="3AD5CEE5" w14:textId="77777777" w:rsidTr="009E0A6C">
        <w:trPr>
          <w:trHeight w:val="908"/>
        </w:trPr>
        <w:tc>
          <w:tcPr>
            <w:tcW w:w="2739" w:type="dxa"/>
          </w:tcPr>
          <w:p w14:paraId="4880BA02" w14:textId="77777777" w:rsidR="004D6BA4" w:rsidRPr="002D3355" w:rsidRDefault="004D6BA4" w:rsidP="009E0A6C">
            <w:pPr>
              <w:jc w:val="center"/>
              <w:rPr>
                <w:rFonts w:ascii="Times New Roman" w:hAnsi="Times New Roman"/>
                <w:b/>
                <w:sz w:val="24"/>
                <w:szCs w:val="24"/>
              </w:rPr>
            </w:pPr>
            <w:r w:rsidRPr="002D3355">
              <w:rPr>
                <w:rFonts w:ascii="Times New Roman" w:hAnsi="Times New Roman"/>
                <w:b/>
                <w:sz w:val="24"/>
                <w:szCs w:val="24"/>
              </w:rPr>
              <w:t>Higher</w:t>
            </w:r>
          </w:p>
          <w:p w14:paraId="0D6CC276" w14:textId="77777777" w:rsidR="004D6BA4" w:rsidRPr="002D3355" w:rsidRDefault="004D6BA4" w:rsidP="009E0A6C">
            <w:pPr>
              <w:jc w:val="center"/>
              <w:rPr>
                <w:rFonts w:ascii="Times New Roman" w:hAnsi="Times New Roman"/>
                <w:b/>
                <w:sz w:val="24"/>
                <w:szCs w:val="24"/>
              </w:rPr>
            </w:pPr>
          </w:p>
          <w:p w14:paraId="206CD347" w14:textId="77777777" w:rsidR="004D6BA4" w:rsidRPr="002D3355" w:rsidRDefault="004D6BA4" w:rsidP="009E0A6C">
            <w:pPr>
              <w:jc w:val="center"/>
              <w:rPr>
                <w:rFonts w:ascii="Times New Roman" w:hAnsi="Times New Roman"/>
                <w:b/>
                <w:sz w:val="24"/>
                <w:szCs w:val="24"/>
              </w:rPr>
            </w:pPr>
          </w:p>
        </w:tc>
        <w:tc>
          <w:tcPr>
            <w:tcW w:w="1753" w:type="dxa"/>
            <w:gridSpan w:val="2"/>
          </w:tcPr>
          <w:p w14:paraId="09F21D4B"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85A7933"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31E860C9" w14:textId="77777777" w:rsidR="004D6BA4" w:rsidRPr="002D3355" w:rsidRDefault="004D6BA4" w:rsidP="009E0A6C">
            <w:pPr>
              <w:jc w:val="center"/>
              <w:rPr>
                <w:rFonts w:ascii="Times New Roman" w:hAnsi="Times New Roman"/>
                <w:sz w:val="24"/>
                <w:szCs w:val="24"/>
              </w:rPr>
            </w:pPr>
          </w:p>
        </w:tc>
      </w:tr>
      <w:tr w:rsidR="004D6BA4" w:rsidRPr="002D3355" w14:paraId="6474ACED" w14:textId="77777777" w:rsidTr="009E0A6C">
        <w:trPr>
          <w:trHeight w:val="259"/>
        </w:trPr>
        <w:tc>
          <w:tcPr>
            <w:tcW w:w="4043" w:type="dxa"/>
            <w:gridSpan w:val="2"/>
          </w:tcPr>
          <w:p w14:paraId="376EF2CB" w14:textId="77777777" w:rsidR="004D6BA4" w:rsidRPr="002D3355" w:rsidRDefault="004D6BA4"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36653A27" w14:textId="77777777" w:rsidR="004D6BA4" w:rsidRPr="002D3355" w:rsidRDefault="004D6BA4" w:rsidP="009E0A6C">
            <w:pPr>
              <w:rPr>
                <w:rFonts w:ascii="Times New Roman" w:hAnsi="Times New Roman"/>
                <w:b/>
                <w:sz w:val="24"/>
                <w:szCs w:val="24"/>
              </w:rPr>
            </w:pPr>
          </w:p>
        </w:tc>
      </w:tr>
    </w:tbl>
    <w:p w14:paraId="2721A016" w14:textId="150AD113" w:rsidR="004D6BA4" w:rsidRPr="002D3355" w:rsidRDefault="004D6BA4" w:rsidP="004D6BA4">
      <w:pPr>
        <w:pStyle w:val="ListParagraph"/>
        <w:ind w:left="1080"/>
        <w:rPr>
          <w:rFonts w:ascii="Times New Roman" w:hAnsi="Times New Roman" w:cs="Times New Roman"/>
          <w:b/>
          <w:sz w:val="24"/>
          <w:szCs w:val="24"/>
        </w:rPr>
      </w:pPr>
      <w:r w:rsidRPr="002D3355">
        <w:rPr>
          <w:rFonts w:ascii="Times New Roman" w:hAnsi="Times New Roman" w:cs="Times New Roman"/>
          <w:b/>
          <w:sz w:val="24"/>
          <w:szCs w:val="24"/>
        </w:rPr>
        <w:t>Answer: $2,</w:t>
      </w:r>
      <w:r w:rsidR="00C51079" w:rsidRPr="002D3355">
        <w:rPr>
          <w:rFonts w:ascii="Times New Roman" w:hAnsi="Times New Roman" w:cs="Times New Roman"/>
          <w:b/>
          <w:sz w:val="24"/>
          <w:szCs w:val="24"/>
        </w:rPr>
        <w:t>053</w:t>
      </w:r>
      <w:r w:rsidRPr="002D3355">
        <w:rPr>
          <w:rFonts w:ascii="Times New Roman" w:hAnsi="Times New Roman" w:cs="Times New Roman"/>
          <w:b/>
          <w:sz w:val="24"/>
          <w:szCs w:val="24"/>
        </w:rPr>
        <w:t xml:space="preserve"> (the LIFO reserve)</w:t>
      </w:r>
    </w:p>
    <w:p w14:paraId="5007296F" w14:textId="7F49EB3A" w:rsidR="004D6BA4" w:rsidRPr="002D3355" w:rsidRDefault="004D6BA4" w:rsidP="004D6BA4">
      <w:pPr>
        <w:pStyle w:val="ListParagraph"/>
        <w:ind w:left="1080"/>
        <w:rPr>
          <w:rFonts w:ascii="Times New Roman" w:hAnsi="Times New Roman" w:cs="Times New Roman"/>
          <w:i/>
          <w:sz w:val="24"/>
          <w:szCs w:val="24"/>
        </w:rPr>
      </w:pPr>
    </w:p>
    <w:p w14:paraId="228FC0DA" w14:textId="7F1FF582" w:rsidR="00C51079" w:rsidRPr="002D3355" w:rsidRDefault="00C51079" w:rsidP="004D6BA4">
      <w:pPr>
        <w:pStyle w:val="ListParagraph"/>
        <w:ind w:left="1080"/>
        <w:rPr>
          <w:rFonts w:ascii="Times New Roman" w:hAnsi="Times New Roman" w:cs="Times New Roman"/>
          <w:i/>
          <w:sz w:val="24"/>
          <w:szCs w:val="24"/>
        </w:rPr>
      </w:pPr>
    </w:p>
    <w:p w14:paraId="68410DF6" w14:textId="41E1BF2D" w:rsidR="00C51079" w:rsidRPr="002D3355" w:rsidRDefault="00C51079"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(3 points) Retained earnings as of December 31, 2022</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C51079" w:rsidRPr="002D3355" w14:paraId="7984A3C7" w14:textId="77777777" w:rsidTr="009E0A6C">
        <w:trPr>
          <w:trHeight w:val="908"/>
        </w:trPr>
        <w:tc>
          <w:tcPr>
            <w:tcW w:w="2739" w:type="dxa"/>
          </w:tcPr>
          <w:p w14:paraId="22C18CAE" w14:textId="77777777" w:rsidR="00C51079" w:rsidRPr="002D3355" w:rsidRDefault="00C51079" w:rsidP="009E0A6C">
            <w:pPr>
              <w:jc w:val="center"/>
              <w:rPr>
                <w:rFonts w:ascii="Times New Roman" w:hAnsi="Times New Roman"/>
                <w:b/>
                <w:sz w:val="24"/>
                <w:szCs w:val="24"/>
              </w:rPr>
            </w:pPr>
            <w:r w:rsidRPr="002D3355">
              <w:rPr>
                <w:rFonts w:ascii="Times New Roman" w:hAnsi="Times New Roman"/>
                <w:b/>
                <w:sz w:val="24"/>
                <w:szCs w:val="24"/>
              </w:rPr>
              <w:t>Higher</w:t>
            </w:r>
          </w:p>
          <w:p w14:paraId="763EC1C7" w14:textId="77777777" w:rsidR="00C51079" w:rsidRPr="002D3355" w:rsidRDefault="00C51079" w:rsidP="009E0A6C">
            <w:pPr>
              <w:jc w:val="center"/>
              <w:rPr>
                <w:rFonts w:ascii="Times New Roman" w:hAnsi="Times New Roman"/>
                <w:b/>
                <w:sz w:val="24"/>
                <w:szCs w:val="24"/>
              </w:rPr>
            </w:pPr>
          </w:p>
          <w:p w14:paraId="609CF5F0" w14:textId="77777777" w:rsidR="00C51079" w:rsidRPr="002D3355" w:rsidRDefault="00C51079" w:rsidP="009E0A6C">
            <w:pPr>
              <w:jc w:val="center"/>
              <w:rPr>
                <w:rFonts w:ascii="Times New Roman" w:hAnsi="Times New Roman"/>
                <w:b/>
                <w:sz w:val="24"/>
                <w:szCs w:val="24"/>
              </w:rPr>
            </w:pPr>
          </w:p>
        </w:tc>
        <w:tc>
          <w:tcPr>
            <w:tcW w:w="1753" w:type="dxa"/>
            <w:gridSpan w:val="2"/>
          </w:tcPr>
          <w:p w14:paraId="0093E1C4" w14:textId="77777777" w:rsidR="00C51079" w:rsidRPr="002D3355" w:rsidRDefault="00C51079"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448CD0E" w14:textId="77777777" w:rsidR="00C51079" w:rsidRPr="002D3355" w:rsidRDefault="00C51079"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37EF7C69" w14:textId="77777777" w:rsidR="00C51079" w:rsidRPr="002D3355" w:rsidRDefault="00C51079" w:rsidP="009E0A6C">
            <w:pPr>
              <w:jc w:val="center"/>
              <w:rPr>
                <w:rFonts w:ascii="Times New Roman" w:hAnsi="Times New Roman"/>
                <w:sz w:val="24"/>
                <w:szCs w:val="24"/>
              </w:rPr>
            </w:pPr>
          </w:p>
        </w:tc>
      </w:tr>
      <w:tr w:rsidR="00C51079" w:rsidRPr="002D3355" w14:paraId="76328A34" w14:textId="77777777" w:rsidTr="009E0A6C">
        <w:trPr>
          <w:trHeight w:val="259"/>
        </w:trPr>
        <w:tc>
          <w:tcPr>
            <w:tcW w:w="4043" w:type="dxa"/>
            <w:gridSpan w:val="2"/>
          </w:tcPr>
          <w:p w14:paraId="708C0F1D" w14:textId="77777777" w:rsidR="00C51079" w:rsidRPr="002D3355" w:rsidRDefault="00C51079"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82CB542" w14:textId="77777777" w:rsidR="00C51079" w:rsidRPr="002D3355" w:rsidRDefault="00C51079" w:rsidP="009E0A6C">
            <w:pPr>
              <w:rPr>
                <w:rFonts w:ascii="Times New Roman" w:hAnsi="Times New Roman"/>
                <w:b/>
                <w:sz w:val="24"/>
                <w:szCs w:val="24"/>
              </w:rPr>
            </w:pPr>
          </w:p>
        </w:tc>
      </w:tr>
    </w:tbl>
    <w:p w14:paraId="081A83FE" w14:textId="2421C209" w:rsidR="00C51079" w:rsidRPr="002D3355" w:rsidRDefault="00C51079" w:rsidP="004D6BA4">
      <w:pPr>
        <w:pStyle w:val="ListParagraph"/>
        <w:ind w:left="1080"/>
        <w:rPr>
          <w:rFonts w:ascii="Times New Roman" w:hAnsi="Times New Roman" w:cs="Times New Roman"/>
          <w:i/>
          <w:sz w:val="24"/>
          <w:szCs w:val="24"/>
        </w:rPr>
      </w:pPr>
    </w:p>
    <w:p w14:paraId="3D7C4392" w14:textId="35031B09" w:rsidR="00C51079" w:rsidRPr="002D3355" w:rsidRDefault="00C51079" w:rsidP="00C51079">
      <w:pPr>
        <w:pStyle w:val="ListParagraph"/>
        <w:ind w:left="1080"/>
        <w:rPr>
          <w:rFonts w:ascii="Times New Roman" w:hAnsi="Times New Roman" w:cs="Times New Roman"/>
          <w:b/>
          <w:sz w:val="24"/>
          <w:szCs w:val="24"/>
        </w:rPr>
      </w:pPr>
      <w:r w:rsidRPr="002D3355">
        <w:rPr>
          <w:rFonts w:ascii="Times New Roman" w:hAnsi="Times New Roman" w:cs="Times New Roman"/>
          <w:b/>
          <w:sz w:val="24"/>
          <w:szCs w:val="24"/>
        </w:rPr>
        <w:t>Answer: $2,053*(1 – 21%) = 1621.9</w:t>
      </w:r>
    </w:p>
    <w:p w14:paraId="3E1D9009" w14:textId="3CA7A157" w:rsidR="00C51079" w:rsidRPr="002D3355" w:rsidRDefault="00C51079" w:rsidP="004D6BA4">
      <w:pPr>
        <w:pStyle w:val="ListParagraph"/>
        <w:ind w:left="1080"/>
        <w:rPr>
          <w:rFonts w:ascii="Times New Roman" w:hAnsi="Times New Roman" w:cs="Times New Roman"/>
          <w:i/>
          <w:sz w:val="24"/>
          <w:szCs w:val="24"/>
        </w:rPr>
      </w:pPr>
    </w:p>
    <w:p w14:paraId="05E54C25" w14:textId="464195C3" w:rsidR="00C51079" w:rsidRPr="002D3355" w:rsidRDefault="00C51079" w:rsidP="004D6BA4">
      <w:pPr>
        <w:pStyle w:val="ListParagraph"/>
        <w:ind w:left="1080"/>
        <w:rPr>
          <w:rFonts w:ascii="Times New Roman" w:hAnsi="Times New Roman" w:cs="Times New Roman"/>
          <w:i/>
          <w:sz w:val="24"/>
          <w:szCs w:val="24"/>
        </w:rPr>
      </w:pPr>
    </w:p>
    <w:p w14:paraId="5D1B4164" w14:textId="63401B24" w:rsidR="00C51079" w:rsidRDefault="00C51079" w:rsidP="004D6BA4">
      <w:pPr>
        <w:pStyle w:val="ListParagraph"/>
        <w:ind w:left="1080"/>
        <w:rPr>
          <w:rFonts w:ascii="Times New Roman" w:hAnsi="Times New Roman" w:cs="Times New Roman"/>
          <w:i/>
        </w:rPr>
      </w:pPr>
    </w:p>
    <w:p w14:paraId="2D5E2FDC" w14:textId="35ED6C2C" w:rsidR="00C51079" w:rsidRDefault="00C51079" w:rsidP="004D6BA4">
      <w:pPr>
        <w:pStyle w:val="ListParagraph"/>
        <w:ind w:left="1080"/>
        <w:rPr>
          <w:rFonts w:ascii="Times New Roman" w:hAnsi="Times New Roman" w:cs="Times New Roman"/>
          <w:i/>
        </w:rPr>
      </w:pPr>
    </w:p>
    <w:p w14:paraId="705BB46A" w14:textId="77777777" w:rsidR="00C51079" w:rsidRDefault="00C51079" w:rsidP="004D6BA4">
      <w:pPr>
        <w:pStyle w:val="ListParagraph"/>
        <w:ind w:left="1080"/>
        <w:rPr>
          <w:rFonts w:ascii="Times New Roman" w:hAnsi="Times New Roman" w:cs="Times New Roman"/>
          <w:i/>
        </w:rPr>
      </w:pPr>
    </w:p>
    <w:p w14:paraId="3DCD5F11" w14:textId="118576C4" w:rsidR="004D6BA4" w:rsidRPr="002D3355" w:rsidRDefault="004D6BA4" w:rsidP="008762B1">
      <w:pPr>
        <w:pStyle w:val="ListParagraph"/>
        <w:widowControl/>
        <w:numPr>
          <w:ilvl w:val="0"/>
          <w:numId w:val="24"/>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(3 points) The net income for fiscal year 2022</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4D6BA4" w:rsidRPr="002D3355" w14:paraId="15A287DD" w14:textId="77777777" w:rsidTr="009E0A6C">
        <w:trPr>
          <w:trHeight w:val="908"/>
        </w:trPr>
        <w:tc>
          <w:tcPr>
            <w:tcW w:w="2739" w:type="dxa"/>
          </w:tcPr>
          <w:p w14:paraId="5D23DC53" w14:textId="77777777" w:rsidR="004D6BA4" w:rsidRPr="002D3355" w:rsidRDefault="004D6BA4" w:rsidP="009E0A6C">
            <w:pPr>
              <w:jc w:val="center"/>
              <w:rPr>
                <w:rFonts w:ascii="Times New Roman" w:hAnsi="Times New Roman"/>
                <w:b/>
                <w:sz w:val="24"/>
                <w:szCs w:val="24"/>
              </w:rPr>
            </w:pPr>
            <w:r w:rsidRPr="002D3355">
              <w:rPr>
                <w:rFonts w:ascii="Times New Roman" w:hAnsi="Times New Roman"/>
                <w:b/>
                <w:sz w:val="24"/>
                <w:szCs w:val="24"/>
              </w:rPr>
              <w:t>Higher</w:t>
            </w:r>
          </w:p>
          <w:p w14:paraId="43C8316C" w14:textId="77777777" w:rsidR="004D6BA4" w:rsidRPr="002D3355" w:rsidRDefault="004D6BA4" w:rsidP="009E0A6C">
            <w:pPr>
              <w:jc w:val="center"/>
              <w:rPr>
                <w:rFonts w:ascii="Times New Roman" w:hAnsi="Times New Roman"/>
                <w:b/>
                <w:sz w:val="24"/>
                <w:szCs w:val="24"/>
              </w:rPr>
            </w:pPr>
          </w:p>
          <w:p w14:paraId="721CCAD5" w14:textId="77777777" w:rsidR="004D6BA4" w:rsidRPr="002D3355" w:rsidRDefault="004D6BA4" w:rsidP="009E0A6C">
            <w:pPr>
              <w:jc w:val="center"/>
              <w:rPr>
                <w:rFonts w:ascii="Times New Roman" w:hAnsi="Times New Roman"/>
                <w:b/>
                <w:sz w:val="24"/>
                <w:szCs w:val="24"/>
              </w:rPr>
            </w:pPr>
          </w:p>
        </w:tc>
        <w:tc>
          <w:tcPr>
            <w:tcW w:w="1753" w:type="dxa"/>
            <w:gridSpan w:val="2"/>
          </w:tcPr>
          <w:p w14:paraId="559E3BF9"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326F9D32" w14:textId="77777777" w:rsidR="004D6BA4" w:rsidRPr="002D3355" w:rsidRDefault="004D6BA4" w:rsidP="009E0A6C">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7EEE438E" w14:textId="77777777" w:rsidR="004D6BA4" w:rsidRPr="002D3355" w:rsidRDefault="004D6BA4" w:rsidP="009E0A6C">
            <w:pPr>
              <w:jc w:val="center"/>
              <w:rPr>
                <w:rFonts w:ascii="Times New Roman" w:hAnsi="Times New Roman"/>
                <w:sz w:val="24"/>
                <w:szCs w:val="24"/>
              </w:rPr>
            </w:pPr>
          </w:p>
        </w:tc>
      </w:tr>
      <w:tr w:rsidR="004D6BA4" w:rsidRPr="002D3355" w14:paraId="23F4B164" w14:textId="77777777" w:rsidTr="009E0A6C">
        <w:trPr>
          <w:trHeight w:val="259"/>
        </w:trPr>
        <w:tc>
          <w:tcPr>
            <w:tcW w:w="4043" w:type="dxa"/>
            <w:gridSpan w:val="2"/>
          </w:tcPr>
          <w:p w14:paraId="1742E4B5" w14:textId="77777777" w:rsidR="004D6BA4" w:rsidRPr="002D3355" w:rsidRDefault="004D6BA4" w:rsidP="009E0A6C">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C4CA8CD" w14:textId="77777777" w:rsidR="004D6BA4" w:rsidRPr="002D3355" w:rsidRDefault="004D6BA4" w:rsidP="009E0A6C">
            <w:pPr>
              <w:rPr>
                <w:rFonts w:ascii="Times New Roman" w:hAnsi="Times New Roman"/>
                <w:b/>
                <w:sz w:val="24"/>
                <w:szCs w:val="24"/>
              </w:rPr>
            </w:pPr>
          </w:p>
        </w:tc>
      </w:tr>
    </w:tbl>
    <w:p w14:paraId="66613FB2" w14:textId="77777777" w:rsidR="00C51079" w:rsidRPr="002D3355" w:rsidRDefault="00C51079" w:rsidP="004D6BA4">
      <w:pPr>
        <w:pStyle w:val="ListParagraph"/>
        <w:ind w:left="1080"/>
        <w:rPr>
          <w:rFonts w:ascii="Times New Roman" w:hAnsi="Times New Roman" w:cs="Times New Roman"/>
          <w:b/>
          <w:sz w:val="24"/>
          <w:szCs w:val="24"/>
        </w:rPr>
      </w:pPr>
    </w:p>
    <w:p w14:paraId="31366F82" w14:textId="718069A1" w:rsidR="004D6BA4" w:rsidRPr="002D3355" w:rsidRDefault="004D6BA4" w:rsidP="004D6BA4">
      <w:pPr>
        <w:pStyle w:val="ListParagraph"/>
        <w:ind w:left="108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C51079" w:rsidRPr="002D3355">
        <w:rPr>
          <w:rFonts w:ascii="Times New Roman" w:hAnsi="Times New Roman" w:cs="Times New Roman"/>
          <w:b/>
          <w:sz w:val="24"/>
          <w:szCs w:val="24"/>
        </w:rPr>
        <w:t>387</w:t>
      </w:r>
      <w:r w:rsidRPr="002D3355">
        <w:rPr>
          <w:rFonts w:ascii="Times New Roman" w:hAnsi="Times New Roman" w:cs="Times New Roman"/>
          <w:b/>
          <w:sz w:val="24"/>
          <w:szCs w:val="24"/>
        </w:rPr>
        <w:t xml:space="preserve"> = (2,</w:t>
      </w:r>
      <w:r w:rsidR="00C51079" w:rsidRPr="002D3355">
        <w:rPr>
          <w:rFonts w:ascii="Times New Roman" w:hAnsi="Times New Roman" w:cs="Times New Roman"/>
          <w:b/>
          <w:sz w:val="24"/>
          <w:szCs w:val="24"/>
        </w:rPr>
        <w:t>053</w:t>
      </w:r>
      <w:r w:rsidRPr="002D3355">
        <w:rPr>
          <w:rFonts w:ascii="Times New Roman" w:hAnsi="Times New Roman" w:cs="Times New Roman"/>
          <w:b/>
          <w:sz w:val="24"/>
          <w:szCs w:val="24"/>
        </w:rPr>
        <w:t xml:space="preserve"> – </w:t>
      </w:r>
      <w:proofErr w:type="gramStart"/>
      <w:r w:rsidRPr="002D3355">
        <w:rPr>
          <w:rFonts w:ascii="Times New Roman" w:hAnsi="Times New Roman" w:cs="Times New Roman"/>
          <w:b/>
          <w:sz w:val="24"/>
          <w:szCs w:val="24"/>
        </w:rPr>
        <w:t>1,563)*</w:t>
      </w:r>
      <w:proofErr w:type="gramEnd"/>
      <w:r w:rsidRPr="002D3355">
        <w:rPr>
          <w:rFonts w:ascii="Times New Roman" w:hAnsi="Times New Roman" w:cs="Times New Roman"/>
          <w:b/>
          <w:sz w:val="24"/>
          <w:szCs w:val="24"/>
        </w:rPr>
        <w:t>(1 – 21%)</w:t>
      </w:r>
    </w:p>
    <w:p w14:paraId="1060A107" w14:textId="607AEC64" w:rsidR="004D6BA4" w:rsidRPr="002D3355" w:rsidRDefault="004D6BA4" w:rsidP="004D6BA4">
      <w:pPr>
        <w:pStyle w:val="ListParagraph"/>
        <w:ind w:left="1080"/>
        <w:rPr>
          <w:rFonts w:ascii="Times New Roman" w:hAnsi="Times New Roman" w:cs="Times New Roman"/>
          <w:i/>
          <w:sz w:val="24"/>
          <w:szCs w:val="24"/>
        </w:rPr>
      </w:pPr>
    </w:p>
    <w:p w14:paraId="66CBABEE" w14:textId="3FF2CD11" w:rsidR="00C51079" w:rsidRPr="002D3355" w:rsidRDefault="00C51079" w:rsidP="004D6BA4">
      <w:pPr>
        <w:pStyle w:val="ListParagraph"/>
        <w:ind w:left="1080"/>
        <w:rPr>
          <w:rFonts w:ascii="Times New Roman" w:hAnsi="Times New Roman" w:cs="Times New Roman"/>
          <w:i/>
          <w:sz w:val="24"/>
          <w:szCs w:val="24"/>
        </w:rPr>
      </w:pPr>
    </w:p>
    <w:p w14:paraId="60B1DF50" w14:textId="2F15A6B0" w:rsidR="00C51079" w:rsidRPr="002D3355" w:rsidRDefault="00C51079" w:rsidP="004D6BA4">
      <w:pPr>
        <w:pStyle w:val="ListParagraph"/>
        <w:ind w:left="1080"/>
        <w:rPr>
          <w:rFonts w:ascii="Times New Roman" w:hAnsi="Times New Roman" w:cs="Times New Roman"/>
          <w:i/>
          <w:sz w:val="24"/>
          <w:szCs w:val="24"/>
        </w:rPr>
      </w:pPr>
    </w:p>
    <w:p w14:paraId="6CA874BE" w14:textId="6C6DD61E" w:rsidR="000D3750" w:rsidRPr="002D3355" w:rsidRDefault="000D3750">
      <w:pPr>
        <w:rPr>
          <w:rFonts w:ascii="Times New Roman" w:hAnsi="Times New Roman" w:cs="Times New Roman"/>
          <w:i/>
          <w:sz w:val="24"/>
          <w:szCs w:val="24"/>
        </w:rPr>
      </w:pPr>
      <w:r w:rsidRPr="002D3355">
        <w:rPr>
          <w:rFonts w:ascii="Times New Roman" w:hAnsi="Times New Roman" w:cs="Times New Roman"/>
          <w:i/>
          <w:sz w:val="24"/>
          <w:szCs w:val="24"/>
        </w:rPr>
        <w:br w:type="page"/>
      </w:r>
    </w:p>
    <w:p w14:paraId="654400C5" w14:textId="310EB0CB" w:rsidR="00C51079" w:rsidRPr="002D3355" w:rsidRDefault="00C51079" w:rsidP="00C51079">
      <w:pPr>
        <w:rPr>
          <w:rFonts w:ascii="Times New Roman" w:hAnsi="Times New Roman" w:cs="Times New Roman"/>
          <w:b/>
          <w:sz w:val="24"/>
          <w:szCs w:val="24"/>
        </w:rPr>
      </w:pPr>
      <w:r w:rsidRPr="002D3355">
        <w:rPr>
          <w:rFonts w:ascii="Times New Roman" w:hAnsi="Times New Roman" w:cs="Times New Roman"/>
          <w:b/>
          <w:sz w:val="24"/>
          <w:szCs w:val="24"/>
        </w:rPr>
        <w:lastRenderedPageBreak/>
        <w:t>Part 4: Fixed Assets and Intangibles (Fixed assets – 5; Intangibles – 1</w:t>
      </w:r>
      <w:r w:rsidR="00F460DB" w:rsidRPr="002D3355">
        <w:rPr>
          <w:rFonts w:ascii="Times New Roman" w:hAnsi="Times New Roman" w:cs="Times New Roman"/>
          <w:b/>
          <w:sz w:val="24"/>
          <w:szCs w:val="24"/>
        </w:rPr>
        <w:t>5</w:t>
      </w:r>
      <w:r w:rsidRPr="002D3355">
        <w:rPr>
          <w:rFonts w:ascii="Times New Roman" w:hAnsi="Times New Roman" w:cs="Times New Roman"/>
          <w:b/>
          <w:sz w:val="24"/>
          <w:szCs w:val="24"/>
        </w:rPr>
        <w:t>)</w:t>
      </w:r>
    </w:p>
    <w:p w14:paraId="7CDE6C4A" w14:textId="3A5E0918" w:rsidR="00C51079" w:rsidRPr="002D3355" w:rsidRDefault="00C51079" w:rsidP="00C37C89">
      <w:pPr>
        <w:pStyle w:val="ListParagraph"/>
        <w:widowControl/>
        <w:numPr>
          <w:ilvl w:val="4"/>
          <w:numId w:val="23"/>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w:t>
      </w:r>
      <w:r w:rsidR="00A73A68" w:rsidRPr="002D3355">
        <w:rPr>
          <w:rFonts w:ascii="Times New Roman" w:hAnsi="Times New Roman" w:cs="Times New Roman"/>
          <w:sz w:val="24"/>
          <w:szCs w:val="24"/>
        </w:rPr>
        <w:t>2</w:t>
      </w:r>
      <w:r w:rsidRPr="002D3355">
        <w:rPr>
          <w:rFonts w:ascii="Times New Roman" w:hAnsi="Times New Roman" w:cs="Times New Roman"/>
          <w:sz w:val="24"/>
          <w:szCs w:val="24"/>
        </w:rPr>
        <w:t xml:space="preserve"> points) What is the original acquisition cost of Pitney Bowes’ PP&amp;E</w:t>
      </w:r>
      <w:r w:rsidR="00FE7B95">
        <w:rPr>
          <w:rFonts w:ascii="Times New Roman" w:hAnsi="Times New Roman" w:cs="Times New Roman"/>
          <w:sz w:val="24"/>
          <w:szCs w:val="24"/>
        </w:rPr>
        <w:t xml:space="preserve"> (i.e., “Fixed assets”)</w:t>
      </w:r>
      <w:r w:rsidRPr="002D3355">
        <w:rPr>
          <w:rFonts w:ascii="Times New Roman" w:hAnsi="Times New Roman" w:cs="Times New Roman"/>
          <w:sz w:val="24"/>
          <w:szCs w:val="24"/>
        </w:rPr>
        <w:t xml:space="preserve"> at December 31, 202</w:t>
      </w:r>
      <w:r w:rsidR="00A73A68" w:rsidRPr="002D3355">
        <w:rPr>
          <w:rFonts w:ascii="Times New Roman" w:hAnsi="Times New Roman" w:cs="Times New Roman"/>
          <w:sz w:val="24"/>
          <w:szCs w:val="24"/>
        </w:rPr>
        <w:t>2</w:t>
      </w:r>
      <w:r w:rsidRPr="002D3355">
        <w:rPr>
          <w:rFonts w:ascii="Times New Roman" w:hAnsi="Times New Roman" w:cs="Times New Roman"/>
          <w:sz w:val="24"/>
          <w:szCs w:val="24"/>
        </w:rPr>
        <w:t xml:space="preserve">? </w:t>
      </w:r>
    </w:p>
    <w:p w14:paraId="7BED5435" w14:textId="0AA9D246" w:rsidR="00C51079" w:rsidRPr="002D3355" w:rsidRDefault="00C51079" w:rsidP="00C51079">
      <w:pPr>
        <w:ind w:left="360"/>
        <w:rPr>
          <w:rFonts w:ascii="Times New Roman" w:hAnsi="Times New Roman" w:cs="Times New Roman"/>
          <w:b/>
          <w:sz w:val="24"/>
          <w:szCs w:val="24"/>
        </w:rPr>
      </w:pPr>
      <w:r w:rsidRPr="002D3355">
        <w:rPr>
          <w:rFonts w:ascii="Times New Roman" w:hAnsi="Times New Roman" w:cs="Times New Roman"/>
          <w:b/>
          <w:sz w:val="24"/>
          <w:szCs w:val="24"/>
        </w:rPr>
        <w:t>Answer: Original acquisition cost of PP&amp;E are amounts before accumulated depreciation = $</w:t>
      </w:r>
      <w:r w:rsidR="00A73A68" w:rsidRPr="002D3355">
        <w:rPr>
          <w:rFonts w:ascii="Times New Roman" w:hAnsi="Times New Roman" w:cs="Times New Roman"/>
          <w:b/>
          <w:sz w:val="24"/>
          <w:szCs w:val="24"/>
        </w:rPr>
        <w:t>1,318,071</w:t>
      </w:r>
      <w:r w:rsidRPr="002D3355">
        <w:rPr>
          <w:rFonts w:ascii="Times New Roman" w:hAnsi="Times New Roman" w:cs="Times New Roman"/>
          <w:b/>
          <w:sz w:val="24"/>
          <w:szCs w:val="24"/>
        </w:rPr>
        <w:t xml:space="preserve"> thousand (from Note 8)</w:t>
      </w:r>
    </w:p>
    <w:p w14:paraId="77244C41" w14:textId="5DAF3663" w:rsidR="008A1FF8" w:rsidRPr="001E0228" w:rsidRDefault="008A1FF8" w:rsidP="008A1FF8">
      <w:pPr>
        <w:pStyle w:val="BlockText"/>
        <w:tabs>
          <w:tab w:val="clear" w:pos="360"/>
          <w:tab w:val="left" w:pos="270"/>
        </w:tabs>
        <w:rPr>
          <w:szCs w:val="24"/>
        </w:rPr>
      </w:pPr>
    </w:p>
    <w:p w14:paraId="02F6DACE" w14:textId="58D40734" w:rsidR="004D6BA4" w:rsidRPr="002D3355" w:rsidRDefault="004D6BA4" w:rsidP="004F10D6">
      <w:pPr>
        <w:spacing w:after="0" w:line="240" w:lineRule="auto"/>
        <w:ind w:right="57"/>
        <w:jc w:val="both"/>
        <w:rPr>
          <w:rFonts w:ascii="Times New Roman" w:eastAsia="Times New Roman" w:hAnsi="Times New Roman" w:cs="Times New Roman"/>
          <w:sz w:val="24"/>
          <w:szCs w:val="24"/>
        </w:rPr>
      </w:pPr>
    </w:p>
    <w:p w14:paraId="59253E1D" w14:textId="69ED66C3" w:rsidR="00C51079" w:rsidRPr="002D3355" w:rsidRDefault="00C51079" w:rsidP="004F10D6">
      <w:pPr>
        <w:spacing w:after="0" w:line="240" w:lineRule="auto"/>
        <w:ind w:right="57"/>
        <w:jc w:val="both"/>
        <w:rPr>
          <w:rFonts w:ascii="Times New Roman" w:eastAsia="Times New Roman" w:hAnsi="Times New Roman" w:cs="Times New Roman"/>
          <w:sz w:val="24"/>
          <w:szCs w:val="24"/>
        </w:rPr>
      </w:pPr>
    </w:p>
    <w:p w14:paraId="538C2E04" w14:textId="77777777" w:rsidR="003409F4" w:rsidRPr="002D3355" w:rsidRDefault="003409F4" w:rsidP="004F10D6">
      <w:pPr>
        <w:spacing w:after="0" w:line="240" w:lineRule="auto"/>
        <w:ind w:right="57"/>
        <w:jc w:val="both"/>
        <w:rPr>
          <w:rFonts w:ascii="Times New Roman" w:eastAsia="Times New Roman" w:hAnsi="Times New Roman" w:cs="Times New Roman"/>
          <w:sz w:val="24"/>
          <w:szCs w:val="24"/>
        </w:rPr>
      </w:pPr>
    </w:p>
    <w:p w14:paraId="000F55AA" w14:textId="77777777" w:rsidR="004D6BA4" w:rsidRPr="002D3355" w:rsidRDefault="004D6BA4" w:rsidP="004F10D6">
      <w:pPr>
        <w:spacing w:after="0" w:line="240" w:lineRule="auto"/>
        <w:ind w:right="57"/>
        <w:jc w:val="both"/>
        <w:rPr>
          <w:rFonts w:ascii="Times New Roman" w:eastAsia="Times New Roman" w:hAnsi="Times New Roman" w:cs="Times New Roman"/>
          <w:sz w:val="24"/>
          <w:szCs w:val="24"/>
        </w:rPr>
      </w:pPr>
    </w:p>
    <w:p w14:paraId="39A5E6D5" w14:textId="64EF1C2A" w:rsidR="000713A0" w:rsidRPr="002D3355" w:rsidRDefault="000713A0" w:rsidP="008762B1">
      <w:pPr>
        <w:pStyle w:val="ListParagraph"/>
        <w:numPr>
          <w:ilvl w:val="0"/>
          <w:numId w:val="25"/>
        </w:numPr>
        <w:spacing w:after="0" w:line="240" w:lineRule="auto"/>
        <w:ind w:left="360" w:right="57" w:hanging="370"/>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w:t>
      </w:r>
      <w:r w:rsidR="00A73A68" w:rsidRPr="002D3355">
        <w:rPr>
          <w:rFonts w:ascii="Times New Roman" w:eastAsia="Times New Roman" w:hAnsi="Times New Roman" w:cs="Times New Roman"/>
          <w:sz w:val="24"/>
          <w:szCs w:val="24"/>
        </w:rPr>
        <w:t>1</w:t>
      </w:r>
      <w:r w:rsidR="002C4C1B">
        <w:rPr>
          <w:rFonts w:ascii="Times New Roman" w:eastAsia="Times New Roman" w:hAnsi="Times New Roman" w:cs="Times New Roman"/>
          <w:sz w:val="24"/>
          <w:szCs w:val="24"/>
        </w:rPr>
        <w:t xml:space="preserve"> point</w:t>
      </w:r>
      <w:r w:rsidRPr="002D3355">
        <w:rPr>
          <w:rFonts w:ascii="Times New Roman" w:eastAsia="Times New Roman" w:hAnsi="Times New Roman" w:cs="Times New Roman"/>
          <w:sz w:val="24"/>
          <w:szCs w:val="24"/>
        </w:rPr>
        <w:t xml:space="preserve">) </w:t>
      </w:r>
      <w:r w:rsidR="00A73A68" w:rsidRPr="002D3355">
        <w:rPr>
          <w:rFonts w:ascii="Times New Roman" w:eastAsia="Times New Roman" w:hAnsi="Times New Roman" w:cs="Times New Roman"/>
          <w:sz w:val="24"/>
          <w:szCs w:val="24"/>
        </w:rPr>
        <w:t>In 2022, Pitney Bowes’ sold some of its fixed assets. What was the cash it received from these sales?</w:t>
      </w:r>
    </w:p>
    <w:p w14:paraId="22DF029E" w14:textId="3BC24CF8" w:rsidR="000713A0" w:rsidRPr="002D3355" w:rsidRDefault="000713A0" w:rsidP="000713A0">
      <w:pPr>
        <w:pStyle w:val="ListParagraph"/>
        <w:spacing w:after="0" w:line="240" w:lineRule="auto"/>
        <w:ind w:left="360" w:right="57"/>
        <w:jc w:val="both"/>
        <w:rPr>
          <w:rFonts w:ascii="Times New Roman" w:eastAsia="Times New Roman" w:hAnsi="Times New Roman" w:cs="Times New Roman"/>
          <w:sz w:val="24"/>
          <w:szCs w:val="24"/>
        </w:rPr>
      </w:pPr>
    </w:p>
    <w:p w14:paraId="280F92BF" w14:textId="77189FD5" w:rsidR="000713A0" w:rsidRPr="002D3355" w:rsidRDefault="00A73A68" w:rsidP="000713A0">
      <w:pPr>
        <w:pStyle w:val="ListParagraph"/>
        <w:spacing w:after="0" w:line="240" w:lineRule="auto"/>
        <w:ind w:left="360" w:right="57"/>
        <w:jc w:val="both"/>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t>Answer: $50,766 (from statement of cash flows)</w:t>
      </w:r>
    </w:p>
    <w:p w14:paraId="06A7E26B" w14:textId="1176BE37" w:rsidR="000713A0" w:rsidRPr="007D3129" w:rsidRDefault="000713A0" w:rsidP="000713A0">
      <w:pPr>
        <w:pStyle w:val="ListParagraph"/>
        <w:spacing w:after="0" w:line="240" w:lineRule="auto"/>
        <w:ind w:left="360" w:right="57"/>
        <w:jc w:val="both"/>
        <w:rPr>
          <w:rFonts w:ascii="Times New Roman" w:eastAsia="Times New Roman" w:hAnsi="Times New Roman" w:cs="Times New Roman"/>
          <w:b/>
          <w:sz w:val="24"/>
          <w:szCs w:val="24"/>
        </w:rPr>
      </w:pPr>
    </w:p>
    <w:p w14:paraId="136BFE81" w14:textId="75962534" w:rsidR="000713A0" w:rsidRPr="007D3129" w:rsidRDefault="000713A0" w:rsidP="000713A0">
      <w:pPr>
        <w:pStyle w:val="ListParagraph"/>
        <w:spacing w:after="0" w:line="240" w:lineRule="auto"/>
        <w:ind w:left="360" w:right="57"/>
        <w:jc w:val="both"/>
        <w:rPr>
          <w:rFonts w:ascii="Times New Roman" w:eastAsia="Times New Roman" w:hAnsi="Times New Roman" w:cs="Times New Roman"/>
          <w:b/>
          <w:sz w:val="24"/>
          <w:szCs w:val="24"/>
        </w:rPr>
      </w:pPr>
    </w:p>
    <w:p w14:paraId="616672CC" w14:textId="4184CA3B"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1E4F2136" w14:textId="34E042C4" w:rsidR="003409F4" w:rsidRPr="002D3355" w:rsidRDefault="003409F4" w:rsidP="000713A0">
      <w:pPr>
        <w:pStyle w:val="ListParagraph"/>
        <w:spacing w:after="0" w:line="240" w:lineRule="auto"/>
        <w:ind w:left="360" w:right="57"/>
        <w:jc w:val="both"/>
        <w:rPr>
          <w:rFonts w:ascii="Times New Roman" w:eastAsia="Times New Roman" w:hAnsi="Times New Roman" w:cs="Times New Roman"/>
          <w:b/>
          <w:sz w:val="24"/>
          <w:szCs w:val="24"/>
        </w:rPr>
      </w:pPr>
    </w:p>
    <w:p w14:paraId="1A6E3957" w14:textId="77777777" w:rsidR="003409F4" w:rsidRPr="002D3355" w:rsidRDefault="003409F4" w:rsidP="000713A0">
      <w:pPr>
        <w:pStyle w:val="ListParagraph"/>
        <w:spacing w:after="0" w:line="240" w:lineRule="auto"/>
        <w:ind w:left="360" w:right="57"/>
        <w:jc w:val="both"/>
        <w:rPr>
          <w:rFonts w:ascii="Times New Roman" w:eastAsia="Times New Roman" w:hAnsi="Times New Roman" w:cs="Times New Roman"/>
          <w:b/>
          <w:sz w:val="24"/>
          <w:szCs w:val="24"/>
        </w:rPr>
      </w:pPr>
    </w:p>
    <w:p w14:paraId="71D8F5DA" w14:textId="3B99C0EC" w:rsidR="003409F4" w:rsidRPr="002D3355" w:rsidRDefault="003409F4" w:rsidP="00C37C89">
      <w:pPr>
        <w:pStyle w:val="ListParagraph"/>
        <w:numPr>
          <w:ilvl w:val="0"/>
          <w:numId w:val="25"/>
        </w:numPr>
        <w:spacing w:after="0" w:line="240" w:lineRule="auto"/>
        <w:ind w:left="360" w:right="57" w:hanging="370"/>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(2 points) What was the net book value of the PP&amp;E that Pitney Bowes’ sold in 2022? You can assume the entire consideration for the sale was paid in cash. </w:t>
      </w:r>
    </w:p>
    <w:p w14:paraId="2B5C9360" w14:textId="77777777" w:rsidR="003409F4" w:rsidRPr="002D3355" w:rsidRDefault="003409F4" w:rsidP="003409F4">
      <w:pPr>
        <w:pStyle w:val="ListParagraph"/>
        <w:spacing w:after="0" w:line="240" w:lineRule="auto"/>
        <w:ind w:left="360" w:right="57"/>
        <w:jc w:val="both"/>
        <w:rPr>
          <w:rFonts w:ascii="Times New Roman" w:eastAsia="Times New Roman" w:hAnsi="Times New Roman" w:cs="Times New Roman"/>
          <w:sz w:val="24"/>
          <w:szCs w:val="24"/>
        </w:rPr>
      </w:pPr>
    </w:p>
    <w:p w14:paraId="61451106" w14:textId="09605D96" w:rsidR="003409F4" w:rsidRPr="002D3355" w:rsidRDefault="003409F4" w:rsidP="003409F4">
      <w:pPr>
        <w:pStyle w:val="ListParagraph"/>
        <w:spacing w:after="0" w:line="240" w:lineRule="auto"/>
        <w:ind w:left="360" w:right="57"/>
        <w:jc w:val="both"/>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t>Answer:  Gain on Sale = Cash received – NBV</w:t>
      </w:r>
    </w:p>
    <w:p w14:paraId="442C6458" w14:textId="00CC190D" w:rsidR="003409F4" w:rsidRPr="002D3355" w:rsidRDefault="003409F4" w:rsidP="003409F4">
      <w:pPr>
        <w:pStyle w:val="ListParagraph"/>
        <w:spacing w:after="0" w:line="240" w:lineRule="auto"/>
        <w:ind w:left="360" w:right="57"/>
        <w:jc w:val="both"/>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t>NBV = Cash received – Gain on Sale</w:t>
      </w:r>
    </w:p>
    <w:p w14:paraId="198E8200" w14:textId="4B5FCABC" w:rsidR="003409F4" w:rsidRPr="002D3355" w:rsidRDefault="003409F4" w:rsidP="003409F4">
      <w:pPr>
        <w:pStyle w:val="ListParagraph"/>
        <w:spacing w:after="0" w:line="240" w:lineRule="auto"/>
        <w:ind w:left="360" w:right="57"/>
        <w:jc w:val="both"/>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t xml:space="preserve">$50,766 - 14,372 = $36,394 </w:t>
      </w:r>
    </w:p>
    <w:p w14:paraId="4960061A" w14:textId="3C3B4D05" w:rsidR="007D3129" w:rsidRPr="007D3129" w:rsidRDefault="007D3129" w:rsidP="007D3129">
      <w:pPr>
        <w:pStyle w:val="ListParagraph"/>
        <w:spacing w:after="0" w:line="240" w:lineRule="auto"/>
        <w:ind w:left="360" w:right="57"/>
        <w:jc w:val="both"/>
        <w:rPr>
          <w:rFonts w:ascii="Times New Roman" w:eastAsia="Times New Roman" w:hAnsi="Times New Roman" w:cs="Times New Roman"/>
          <w:b/>
          <w:sz w:val="24"/>
          <w:szCs w:val="24"/>
        </w:rPr>
      </w:pPr>
    </w:p>
    <w:p w14:paraId="45971C17" w14:textId="7CC3AA05" w:rsidR="00EB35AD" w:rsidRPr="007D3129" w:rsidRDefault="00EB35AD" w:rsidP="007D3129">
      <w:pPr>
        <w:spacing w:after="0" w:line="240" w:lineRule="auto"/>
        <w:ind w:right="57"/>
        <w:jc w:val="both"/>
        <w:rPr>
          <w:rFonts w:ascii="Times New Roman" w:eastAsia="Times New Roman" w:hAnsi="Times New Roman" w:cs="Times New Roman"/>
          <w:b/>
          <w:sz w:val="24"/>
          <w:szCs w:val="24"/>
        </w:rPr>
      </w:pPr>
    </w:p>
    <w:p w14:paraId="5D6947CB" w14:textId="44610E06" w:rsidR="000713A0" w:rsidRPr="002D3355" w:rsidRDefault="000713A0" w:rsidP="000713A0">
      <w:pPr>
        <w:pStyle w:val="ListParagraph"/>
        <w:spacing w:after="0" w:line="240" w:lineRule="auto"/>
        <w:ind w:left="360" w:right="57"/>
        <w:jc w:val="both"/>
        <w:rPr>
          <w:rFonts w:ascii="Times New Roman" w:eastAsia="Times New Roman" w:hAnsi="Times New Roman" w:cs="Times New Roman"/>
          <w:sz w:val="24"/>
          <w:szCs w:val="24"/>
        </w:rPr>
      </w:pPr>
    </w:p>
    <w:p w14:paraId="6D25E0E4" w14:textId="423B1B12" w:rsidR="00F323EF" w:rsidRPr="002D3355" w:rsidRDefault="00F323EF" w:rsidP="000713A0">
      <w:pPr>
        <w:pStyle w:val="ListParagraph"/>
        <w:spacing w:after="0" w:line="240" w:lineRule="auto"/>
        <w:ind w:left="360" w:right="57"/>
        <w:jc w:val="both"/>
        <w:rPr>
          <w:rFonts w:ascii="Times New Roman" w:eastAsia="Times New Roman" w:hAnsi="Times New Roman" w:cs="Times New Roman"/>
          <w:sz w:val="24"/>
          <w:szCs w:val="24"/>
        </w:rPr>
      </w:pPr>
    </w:p>
    <w:p w14:paraId="708A67BD" w14:textId="46DD6980" w:rsidR="00F323EF" w:rsidRPr="002D3355" w:rsidRDefault="00F323EF" w:rsidP="000713A0">
      <w:pPr>
        <w:pStyle w:val="ListParagraph"/>
        <w:spacing w:after="0" w:line="240" w:lineRule="auto"/>
        <w:ind w:left="360" w:right="57"/>
        <w:jc w:val="both"/>
        <w:rPr>
          <w:rFonts w:ascii="Times New Roman" w:eastAsia="Times New Roman" w:hAnsi="Times New Roman" w:cs="Times New Roman"/>
          <w:sz w:val="24"/>
          <w:szCs w:val="24"/>
        </w:rPr>
      </w:pPr>
    </w:p>
    <w:p w14:paraId="372520C0" w14:textId="32C3E73C" w:rsidR="00F323EF" w:rsidRPr="002D3355" w:rsidRDefault="00F323EF" w:rsidP="000713A0">
      <w:pPr>
        <w:pStyle w:val="ListParagraph"/>
        <w:spacing w:after="0" w:line="240" w:lineRule="auto"/>
        <w:ind w:left="360" w:right="57"/>
        <w:jc w:val="both"/>
        <w:rPr>
          <w:rFonts w:ascii="Times New Roman" w:eastAsia="Times New Roman" w:hAnsi="Times New Roman" w:cs="Times New Roman"/>
          <w:sz w:val="24"/>
          <w:szCs w:val="24"/>
        </w:rPr>
      </w:pPr>
    </w:p>
    <w:p w14:paraId="208AC63C" w14:textId="77777777" w:rsidR="00F323EF" w:rsidRPr="002D3355" w:rsidRDefault="00F323EF" w:rsidP="000713A0">
      <w:pPr>
        <w:pStyle w:val="ListParagraph"/>
        <w:spacing w:after="0" w:line="240" w:lineRule="auto"/>
        <w:ind w:left="360" w:right="57"/>
        <w:jc w:val="both"/>
        <w:rPr>
          <w:rFonts w:ascii="Times New Roman" w:eastAsia="Times New Roman" w:hAnsi="Times New Roman" w:cs="Times New Roman"/>
          <w:sz w:val="24"/>
          <w:szCs w:val="24"/>
        </w:rPr>
      </w:pPr>
    </w:p>
    <w:p w14:paraId="42DE8F7B" w14:textId="02D0CD57" w:rsidR="009E0A6C" w:rsidRPr="002D3355" w:rsidRDefault="009E0A6C" w:rsidP="009E0A6C">
      <w:pPr>
        <w:pStyle w:val="ListParagraph"/>
        <w:widowControl/>
        <w:numPr>
          <w:ilvl w:val="0"/>
          <w:numId w:val="28"/>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(2 points) What is the net book value of all intangible assets as of December 31, 2022?</w:t>
      </w:r>
    </w:p>
    <w:p w14:paraId="6F33353A" w14:textId="3DB11664" w:rsidR="009E0A6C" w:rsidRPr="002D3355" w:rsidRDefault="009E0A6C" w:rsidP="009E0A6C">
      <w:pPr>
        <w:ind w:left="360"/>
        <w:rPr>
          <w:rFonts w:ascii="Times New Roman" w:hAnsi="Times New Roman" w:cs="Times New Roman"/>
          <w:b/>
          <w:sz w:val="24"/>
          <w:szCs w:val="24"/>
        </w:rPr>
      </w:pPr>
      <w:r w:rsidRPr="002D3355">
        <w:rPr>
          <w:rFonts w:ascii="Times New Roman" w:hAnsi="Times New Roman" w:cs="Times New Roman"/>
          <w:b/>
          <w:sz w:val="24"/>
          <w:szCs w:val="24"/>
        </w:rPr>
        <w:t>Answer: From B/S Intangible assets, net + Goodwill = 77,944 + 1,066,951 = 1,144,895</w:t>
      </w:r>
    </w:p>
    <w:p w14:paraId="31AB0849" w14:textId="038E4152" w:rsidR="00EB35AD" w:rsidRPr="002D3355" w:rsidRDefault="00EB35AD" w:rsidP="000713A0">
      <w:pPr>
        <w:pStyle w:val="ListParagraph"/>
        <w:spacing w:after="0" w:line="240" w:lineRule="auto"/>
        <w:ind w:left="360" w:right="57"/>
        <w:jc w:val="both"/>
        <w:rPr>
          <w:rFonts w:ascii="Times New Roman" w:eastAsia="Times New Roman" w:hAnsi="Times New Roman" w:cs="Times New Roman"/>
          <w:sz w:val="24"/>
          <w:szCs w:val="24"/>
        </w:rPr>
      </w:pPr>
    </w:p>
    <w:p w14:paraId="3BCA4F2B" w14:textId="45606C3D" w:rsidR="007D3129" w:rsidRPr="007D3129" w:rsidRDefault="007D3129" w:rsidP="007D3129">
      <w:pPr>
        <w:pStyle w:val="ListParagraph"/>
        <w:spacing w:after="0" w:line="240" w:lineRule="auto"/>
        <w:ind w:left="360" w:right="57"/>
        <w:jc w:val="both"/>
        <w:rPr>
          <w:rFonts w:ascii="Times New Roman" w:eastAsia="Times New Roman" w:hAnsi="Times New Roman" w:cs="Times New Roman"/>
          <w:b/>
          <w:sz w:val="24"/>
          <w:szCs w:val="24"/>
        </w:rPr>
      </w:pPr>
      <w:r>
        <w:rPr>
          <w:rFonts w:ascii="Times New Roman" w:hAnsi="Times New Roman" w:cs="Times New Roman"/>
          <w:b/>
          <w:color w:val="FF0000"/>
          <w:sz w:val="24"/>
          <w:szCs w:val="24"/>
        </w:rPr>
        <w:t xml:space="preserve"> </w:t>
      </w:r>
    </w:p>
    <w:p w14:paraId="036C9CAB" w14:textId="156B61A6" w:rsidR="009E0A6C" w:rsidRPr="002D3355" w:rsidRDefault="009E0A6C" w:rsidP="000713A0">
      <w:pPr>
        <w:pStyle w:val="ListParagraph"/>
        <w:spacing w:after="0" w:line="240" w:lineRule="auto"/>
        <w:ind w:left="360" w:right="57"/>
        <w:jc w:val="both"/>
        <w:rPr>
          <w:rFonts w:ascii="Times New Roman" w:eastAsia="Times New Roman" w:hAnsi="Times New Roman" w:cs="Times New Roman"/>
          <w:sz w:val="24"/>
          <w:szCs w:val="24"/>
        </w:rPr>
      </w:pPr>
    </w:p>
    <w:p w14:paraId="538DD02E" w14:textId="2EA52CBB" w:rsidR="009E0A6C" w:rsidRPr="002D3355" w:rsidRDefault="009E0A6C" w:rsidP="000713A0">
      <w:pPr>
        <w:pStyle w:val="ListParagraph"/>
        <w:spacing w:after="0" w:line="240" w:lineRule="auto"/>
        <w:ind w:left="360" w:right="57"/>
        <w:jc w:val="both"/>
        <w:rPr>
          <w:rFonts w:ascii="Times New Roman" w:eastAsia="Times New Roman" w:hAnsi="Times New Roman" w:cs="Times New Roman"/>
          <w:sz w:val="24"/>
          <w:szCs w:val="24"/>
        </w:rPr>
      </w:pPr>
    </w:p>
    <w:p w14:paraId="11B1DE06" w14:textId="538EB6CA"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25074D42" w14:textId="7778BAA8"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6D9DB63D" w14:textId="0C1416B5"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79B7C6D0" w14:textId="394DBCC6"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764FBB5D" w14:textId="77777777" w:rsidR="00C37C89" w:rsidRDefault="00C37C89" w:rsidP="000713A0">
      <w:pPr>
        <w:pStyle w:val="ListParagraph"/>
        <w:spacing w:after="0" w:line="240" w:lineRule="auto"/>
        <w:ind w:left="360" w:right="57"/>
        <w:jc w:val="both"/>
        <w:rPr>
          <w:rFonts w:ascii="Times New Roman" w:eastAsia="Times New Roman" w:hAnsi="Times New Roman" w:cs="Times New Roman"/>
          <w:sz w:val="24"/>
          <w:szCs w:val="24"/>
        </w:rPr>
      </w:pPr>
    </w:p>
    <w:p w14:paraId="304780E1" w14:textId="5F8CD49B"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38C51587" w14:textId="77777777" w:rsidR="00915B7D"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6C55AB72" w14:textId="6718CB8F" w:rsidR="009E0A6C" w:rsidRPr="002D3355" w:rsidRDefault="009E0A6C" w:rsidP="00C37C89">
      <w:pPr>
        <w:pStyle w:val="ListParagraph"/>
        <w:widowControl/>
        <w:numPr>
          <w:ilvl w:val="0"/>
          <w:numId w:val="28"/>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(2 points) What fraction of Pitney Bowes’ intangible assets have an indefinite life</w:t>
      </w:r>
      <w:r w:rsidR="002C0433" w:rsidRPr="002D3355">
        <w:rPr>
          <w:rFonts w:ascii="Times New Roman" w:hAnsi="Times New Roman" w:cs="Times New Roman"/>
          <w:sz w:val="24"/>
          <w:szCs w:val="24"/>
        </w:rPr>
        <w:t xml:space="preserve"> as of December 31, 2022</w:t>
      </w:r>
      <w:r w:rsidRPr="002D3355">
        <w:rPr>
          <w:rFonts w:ascii="Times New Roman" w:hAnsi="Times New Roman" w:cs="Times New Roman"/>
          <w:sz w:val="24"/>
          <w:szCs w:val="24"/>
        </w:rPr>
        <w:t>?</w:t>
      </w:r>
    </w:p>
    <w:p w14:paraId="3AB30A13" w14:textId="77777777" w:rsidR="009E0A6C" w:rsidRPr="002D3355" w:rsidRDefault="009E0A6C" w:rsidP="009E0A6C">
      <w:pPr>
        <w:pStyle w:val="ListParagraph"/>
        <w:widowControl/>
        <w:spacing w:after="160" w:line="259" w:lineRule="auto"/>
        <w:ind w:left="360"/>
        <w:rPr>
          <w:rFonts w:ascii="Times New Roman" w:hAnsi="Times New Roman" w:cs="Times New Roman"/>
          <w:sz w:val="24"/>
          <w:szCs w:val="24"/>
        </w:rPr>
      </w:pPr>
    </w:p>
    <w:p w14:paraId="2D9F2089" w14:textId="2BBCFC32" w:rsidR="009E0A6C" w:rsidRPr="002D3355" w:rsidRDefault="009E0A6C" w:rsidP="009E0A6C">
      <w:pPr>
        <w:ind w:left="36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2C0433" w:rsidRPr="002D3355">
        <w:rPr>
          <w:rFonts w:ascii="Times New Roman" w:hAnsi="Times New Roman" w:cs="Times New Roman"/>
          <w:b/>
          <w:sz w:val="24"/>
          <w:szCs w:val="24"/>
        </w:rPr>
        <w:t>Goodwill / Total intangibles</w:t>
      </w:r>
      <w:r w:rsidRPr="002D3355">
        <w:rPr>
          <w:rFonts w:ascii="Times New Roman" w:hAnsi="Times New Roman" w:cs="Times New Roman"/>
          <w:b/>
          <w:sz w:val="24"/>
          <w:szCs w:val="24"/>
        </w:rPr>
        <w:t xml:space="preserve"> = </w:t>
      </w:r>
      <w:r w:rsidR="002C0433" w:rsidRPr="002D3355">
        <w:rPr>
          <w:rFonts w:ascii="Times New Roman" w:hAnsi="Times New Roman" w:cs="Times New Roman"/>
          <w:b/>
          <w:sz w:val="24"/>
          <w:szCs w:val="24"/>
        </w:rPr>
        <w:t xml:space="preserve">1,066,951 / 1,144,895 </w:t>
      </w:r>
      <w:r w:rsidRPr="002D3355">
        <w:rPr>
          <w:rFonts w:ascii="Times New Roman" w:hAnsi="Times New Roman" w:cs="Times New Roman"/>
          <w:b/>
          <w:sz w:val="24"/>
          <w:szCs w:val="24"/>
        </w:rPr>
        <w:t xml:space="preserve">= </w:t>
      </w:r>
      <w:r w:rsidR="002C0433" w:rsidRPr="002D3355">
        <w:rPr>
          <w:rFonts w:ascii="Times New Roman" w:hAnsi="Times New Roman" w:cs="Times New Roman"/>
          <w:b/>
          <w:sz w:val="24"/>
          <w:szCs w:val="24"/>
        </w:rPr>
        <w:t>93.1%</w:t>
      </w:r>
    </w:p>
    <w:p w14:paraId="02AA23B2" w14:textId="3832E7C9" w:rsidR="009E0A6C" w:rsidRPr="002D3355" w:rsidRDefault="009E0A6C" w:rsidP="000713A0">
      <w:pPr>
        <w:pStyle w:val="ListParagraph"/>
        <w:spacing w:after="0" w:line="240" w:lineRule="auto"/>
        <w:ind w:left="360" w:right="57"/>
        <w:jc w:val="both"/>
        <w:rPr>
          <w:rFonts w:ascii="Times New Roman" w:eastAsia="Times New Roman" w:hAnsi="Times New Roman" w:cs="Times New Roman"/>
          <w:sz w:val="24"/>
          <w:szCs w:val="24"/>
        </w:rPr>
      </w:pPr>
    </w:p>
    <w:p w14:paraId="4C80D5E0" w14:textId="77777777" w:rsidR="00915B7D" w:rsidRPr="002D3355" w:rsidRDefault="00915B7D" w:rsidP="000713A0">
      <w:pPr>
        <w:pStyle w:val="ListParagraph"/>
        <w:spacing w:after="0" w:line="240" w:lineRule="auto"/>
        <w:ind w:left="360" w:right="57"/>
        <w:jc w:val="both"/>
        <w:rPr>
          <w:rFonts w:ascii="Times New Roman" w:eastAsia="Times New Roman" w:hAnsi="Times New Roman" w:cs="Times New Roman"/>
          <w:sz w:val="24"/>
          <w:szCs w:val="24"/>
        </w:rPr>
      </w:pPr>
    </w:p>
    <w:p w14:paraId="18CF48FE" w14:textId="4782871D" w:rsidR="00EB35AD" w:rsidRPr="002D3355" w:rsidRDefault="00EB35AD" w:rsidP="000713A0">
      <w:pPr>
        <w:pStyle w:val="ListParagraph"/>
        <w:spacing w:after="0" w:line="240" w:lineRule="auto"/>
        <w:ind w:left="360" w:right="57"/>
        <w:jc w:val="both"/>
        <w:rPr>
          <w:rFonts w:ascii="Times New Roman" w:eastAsia="Times New Roman" w:hAnsi="Times New Roman" w:cs="Times New Roman"/>
          <w:sz w:val="24"/>
          <w:szCs w:val="24"/>
        </w:rPr>
      </w:pPr>
    </w:p>
    <w:p w14:paraId="2C8C7298" w14:textId="19BC0453" w:rsidR="00404D7A" w:rsidRDefault="00404D7A" w:rsidP="00404D7A">
      <w:pPr>
        <w:pStyle w:val="ListParagraph"/>
        <w:numPr>
          <w:ilvl w:val="0"/>
          <w:numId w:val="2"/>
        </w:numPr>
        <w:tabs>
          <w:tab w:val="left" w:pos="360"/>
        </w:tabs>
        <w:spacing w:line="240" w:lineRule="auto"/>
        <w:jc w:val="both"/>
        <w:rPr>
          <w:rFonts w:ascii="Times New Roman" w:hAnsi="Times New Roman" w:cs="Times New Roman"/>
          <w:sz w:val="24"/>
          <w:szCs w:val="24"/>
        </w:rPr>
      </w:pPr>
      <w:r w:rsidRPr="00404D7A">
        <w:rPr>
          <w:rFonts w:ascii="Times New Roman" w:hAnsi="Times New Roman" w:cs="Times New Roman"/>
          <w:sz w:val="24"/>
          <w:szCs w:val="24"/>
        </w:rPr>
        <w:t xml:space="preserve">(2 points) Goodwill is a concept that is sometimes misrepresented in the financial press. For </w:t>
      </w:r>
      <w:r>
        <w:rPr>
          <w:rFonts w:ascii="Times New Roman" w:hAnsi="Times New Roman" w:cs="Times New Roman"/>
          <w:sz w:val="24"/>
          <w:szCs w:val="24"/>
        </w:rPr>
        <w:t xml:space="preserve">the </w:t>
      </w:r>
      <w:r w:rsidRPr="00404D7A">
        <w:rPr>
          <w:rFonts w:ascii="Times New Roman" w:hAnsi="Times New Roman" w:cs="Times New Roman"/>
          <w:sz w:val="24"/>
          <w:szCs w:val="24"/>
        </w:rPr>
        <w:t>definition/description listed below, indicate whether it is consistent with the concept of goodwill as</w:t>
      </w:r>
      <w:r>
        <w:rPr>
          <w:rFonts w:ascii="Times New Roman" w:hAnsi="Times New Roman" w:cs="Times New Roman"/>
          <w:sz w:val="24"/>
          <w:szCs w:val="24"/>
        </w:rPr>
        <w:t xml:space="preserve"> </w:t>
      </w:r>
      <w:r w:rsidRPr="00404D7A">
        <w:rPr>
          <w:rFonts w:ascii="Times New Roman" w:hAnsi="Times New Roman" w:cs="Times New Roman"/>
          <w:sz w:val="24"/>
          <w:szCs w:val="24"/>
        </w:rPr>
        <w:t xml:space="preserve">defined by US-GAAP. </w:t>
      </w:r>
    </w:p>
    <w:p w14:paraId="136D796B" w14:textId="77777777" w:rsidR="00404D7A" w:rsidRDefault="00404D7A" w:rsidP="00404D7A">
      <w:pPr>
        <w:pStyle w:val="ListParagraph"/>
        <w:tabs>
          <w:tab w:val="left" w:pos="360"/>
        </w:tabs>
        <w:spacing w:line="240" w:lineRule="auto"/>
        <w:ind w:left="360"/>
        <w:jc w:val="both"/>
        <w:rPr>
          <w:rFonts w:ascii="Times New Roman" w:hAnsi="Times New Roman" w:cs="Times New Roman"/>
          <w:b/>
          <w:sz w:val="24"/>
          <w:szCs w:val="24"/>
          <w:highlight w:val="yellow"/>
        </w:rPr>
      </w:pPr>
    </w:p>
    <w:p w14:paraId="15E91A18" w14:textId="4A020778" w:rsidR="002C0433" w:rsidRPr="00404D7A" w:rsidRDefault="002C0433" w:rsidP="00404D7A">
      <w:pPr>
        <w:pStyle w:val="ListParagraph"/>
        <w:tabs>
          <w:tab w:val="left" w:pos="360"/>
        </w:tabs>
        <w:spacing w:line="240" w:lineRule="auto"/>
        <w:ind w:left="360"/>
        <w:jc w:val="both"/>
        <w:rPr>
          <w:rFonts w:ascii="Times New Roman" w:hAnsi="Times New Roman" w:cs="Times New Roman"/>
          <w:sz w:val="24"/>
          <w:szCs w:val="24"/>
        </w:rPr>
      </w:pPr>
      <w:r w:rsidRPr="00404D7A">
        <w:rPr>
          <w:rFonts w:ascii="Times New Roman" w:hAnsi="Times New Roman" w:cs="Times New Roman"/>
          <w:b/>
          <w:sz w:val="24"/>
          <w:szCs w:val="24"/>
        </w:rPr>
        <w:t>CFO Magazine:</w:t>
      </w:r>
      <w:r w:rsidRPr="00404D7A">
        <w:rPr>
          <w:rFonts w:ascii="Times New Roman" w:hAnsi="Times New Roman" w:cs="Times New Roman"/>
          <w:sz w:val="24"/>
          <w:szCs w:val="24"/>
        </w:rPr>
        <w:t xml:space="preserve"> “Goodwill is, of course, an interesting concept. It’s the difference between the purchase price for an acquisition and the fair value of all identifiable assets acquired and liabilities assumed in the deal. Goodwill is meant to be an accounting representation of the value assigned at deal closing to intangibles like brand name, customer base, employee relations, patents, and proprietary technology.” (December 6, 2018 in “</w:t>
      </w:r>
      <w:r w:rsidRPr="00404D7A">
        <w:rPr>
          <w:rFonts w:ascii="Times New Roman" w:hAnsi="Times New Roman" w:cs="Times New Roman"/>
          <w:bCs/>
          <w:sz w:val="24"/>
          <w:szCs w:val="24"/>
        </w:rPr>
        <w:t>GE’s Big Goodwill Impairment Draws Scrutiny”</w:t>
      </w:r>
      <w:r w:rsidRPr="00404D7A">
        <w:rPr>
          <w:rFonts w:ascii="Times New Roman" w:hAnsi="Times New Roman" w:cs="Times New Roman"/>
          <w:sz w:val="24"/>
          <w:szCs w:val="24"/>
        </w:rPr>
        <w:t>)</w:t>
      </w:r>
    </w:p>
    <w:p w14:paraId="2A9AC40A" w14:textId="77777777" w:rsidR="002C0433" w:rsidRPr="002D3355" w:rsidRDefault="002C0433" w:rsidP="002C0433">
      <w:pPr>
        <w:tabs>
          <w:tab w:val="left" w:pos="360"/>
        </w:tabs>
        <w:spacing w:after="0" w:line="240" w:lineRule="auto"/>
        <w:jc w:val="both"/>
        <w:rPr>
          <w:rFonts w:ascii="Times New Roman" w:hAnsi="Times New Roman" w:cs="Times New Roman"/>
          <w:sz w:val="24"/>
          <w:szCs w:val="24"/>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gridCol w:w="3867"/>
      </w:tblGrid>
      <w:tr w:rsidR="002C0433" w:rsidRPr="002D3355" w14:paraId="2C407265" w14:textId="77777777" w:rsidTr="007D3129">
        <w:tc>
          <w:tcPr>
            <w:tcW w:w="3793" w:type="dxa"/>
          </w:tcPr>
          <w:p w14:paraId="0E5F8BC0" w14:textId="77777777" w:rsidR="002C0433" w:rsidRPr="002D3355" w:rsidRDefault="002C0433" w:rsidP="009775B6">
            <w:pPr>
              <w:spacing w:before="100" w:beforeAutospacing="1" w:after="100" w:afterAutospacing="1"/>
              <w:jc w:val="both"/>
              <w:rPr>
                <w:rFonts w:ascii="Times New Roman" w:hAnsi="Times New Roman" w:cs="Times New Roman"/>
                <w:sz w:val="24"/>
                <w:szCs w:val="24"/>
              </w:rPr>
            </w:pPr>
            <w:r w:rsidRPr="002D3355">
              <w:rPr>
                <w:rFonts w:ascii="Times New Roman" w:hAnsi="Times New Roman" w:cs="Times New Roman"/>
                <w:sz w:val="24"/>
                <w:szCs w:val="24"/>
              </w:rPr>
              <w:t>Consistent</w:t>
            </w:r>
          </w:p>
        </w:tc>
        <w:tc>
          <w:tcPr>
            <w:tcW w:w="3867" w:type="dxa"/>
          </w:tcPr>
          <w:p w14:paraId="02810F9C" w14:textId="77777777" w:rsidR="002C0433" w:rsidRPr="002D3355" w:rsidRDefault="002C0433" w:rsidP="009775B6">
            <w:pPr>
              <w:spacing w:before="100" w:beforeAutospacing="1" w:after="100" w:afterAutospacing="1"/>
              <w:jc w:val="both"/>
              <w:rPr>
                <w:rFonts w:ascii="Times New Roman" w:hAnsi="Times New Roman" w:cs="Times New Roman"/>
                <w:b/>
                <w:sz w:val="24"/>
                <w:szCs w:val="24"/>
              </w:rPr>
            </w:pPr>
            <w:r w:rsidRPr="002D3355">
              <w:rPr>
                <w:rFonts w:ascii="Times New Roman" w:hAnsi="Times New Roman" w:cs="Times New Roman"/>
                <w:b/>
                <w:sz w:val="24"/>
                <w:szCs w:val="24"/>
              </w:rPr>
              <w:t>Inconsistent</w:t>
            </w:r>
          </w:p>
        </w:tc>
      </w:tr>
    </w:tbl>
    <w:p w14:paraId="75862FF6" w14:textId="1A349E29" w:rsidR="002C0433" w:rsidRPr="007D3129" w:rsidRDefault="002C0433" w:rsidP="007D3129">
      <w:pPr>
        <w:pStyle w:val="ListParagraph"/>
        <w:spacing w:after="0" w:line="240" w:lineRule="auto"/>
        <w:ind w:left="360" w:right="57"/>
        <w:jc w:val="both"/>
        <w:rPr>
          <w:rFonts w:ascii="Times New Roman" w:eastAsia="Times New Roman" w:hAnsi="Times New Roman" w:cs="Times New Roman"/>
          <w:sz w:val="24"/>
          <w:szCs w:val="24"/>
        </w:rPr>
      </w:pPr>
    </w:p>
    <w:p w14:paraId="05FDD9F2" w14:textId="77777777" w:rsidR="00F460DB" w:rsidRPr="002D3355" w:rsidRDefault="00F460DB" w:rsidP="000D3750">
      <w:pPr>
        <w:spacing w:after="0" w:line="240" w:lineRule="auto"/>
        <w:ind w:right="57"/>
        <w:jc w:val="both"/>
        <w:rPr>
          <w:rFonts w:ascii="Times New Roman" w:eastAsia="Times New Roman" w:hAnsi="Times New Roman" w:cs="Times New Roman"/>
          <w:sz w:val="24"/>
          <w:szCs w:val="24"/>
        </w:rPr>
      </w:pPr>
    </w:p>
    <w:p w14:paraId="7F758F7D" w14:textId="5721C7F8" w:rsidR="002C0433" w:rsidRPr="002D3355" w:rsidRDefault="002C0433" w:rsidP="004A7785">
      <w:pPr>
        <w:pStyle w:val="ListParagraph"/>
        <w:widowControl/>
        <w:numPr>
          <w:ilvl w:val="0"/>
          <w:numId w:val="26"/>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 xml:space="preserve">Pitney Bowes has internally generated Research and Development (R&amp;D) that it currently expenses as incurred. Pitney Bowes’ Consolidated Statements of Income </w:t>
      </w:r>
      <w:r w:rsidR="00FE7B95">
        <w:rPr>
          <w:rFonts w:ascii="Times New Roman" w:hAnsi="Times New Roman" w:cs="Times New Roman"/>
          <w:sz w:val="24"/>
          <w:szCs w:val="24"/>
        </w:rPr>
        <w:t xml:space="preserve">(i.e., its income statement) </w:t>
      </w:r>
      <w:r w:rsidRPr="002D3355">
        <w:rPr>
          <w:rFonts w:ascii="Times New Roman" w:hAnsi="Times New Roman" w:cs="Times New Roman"/>
          <w:sz w:val="24"/>
          <w:szCs w:val="24"/>
        </w:rPr>
        <w:t>reports “Research and development” expense. As an investor, you believe that Pitney Bowes’ R&amp;D activities generate valuable resources for the firm. Accordingly, you want to capitalize the company’s R&amp;D costs. Assume that the total R&amp;D costs of each year starting from 2020 are capitalized and then amortized equally over the next two fiscal years</w:t>
      </w:r>
      <w:r w:rsidR="007274F5">
        <w:rPr>
          <w:rFonts w:ascii="Times New Roman" w:hAnsi="Times New Roman" w:cs="Times New Roman"/>
          <w:sz w:val="24"/>
          <w:szCs w:val="24"/>
        </w:rPr>
        <w:t xml:space="preserve"> (e.g</w:t>
      </w:r>
      <w:r w:rsidRPr="002D3355">
        <w:rPr>
          <w:rFonts w:ascii="Times New Roman" w:hAnsi="Times New Roman" w:cs="Times New Roman"/>
          <w:sz w:val="24"/>
          <w:szCs w:val="24"/>
        </w:rPr>
        <w:t>., R&amp;D expenses in 2020 are amortized in 2021 and 2022). With these adjustments, would the following financial statement items be higher than, lower than, or the same as currently recorded? If different, by h</w:t>
      </w:r>
      <w:r w:rsidR="00F460DB" w:rsidRPr="002D3355">
        <w:rPr>
          <w:rFonts w:ascii="Times New Roman" w:hAnsi="Times New Roman" w:cs="Times New Roman"/>
          <w:sz w:val="24"/>
          <w:szCs w:val="24"/>
        </w:rPr>
        <w:t>ow much? Ignore any tax effects and assume Pitney Bowes paid cash for R&amp;D.</w:t>
      </w:r>
    </w:p>
    <w:p w14:paraId="54C5DC9C" w14:textId="45343322" w:rsidR="007C3DA6" w:rsidRDefault="007C3DA6" w:rsidP="007D3129">
      <w:pPr>
        <w:pStyle w:val="BlockText"/>
        <w:tabs>
          <w:tab w:val="clear" w:pos="360"/>
          <w:tab w:val="left" w:pos="270"/>
        </w:tabs>
        <w:ind w:left="0" w:firstLine="0"/>
        <w:rPr>
          <w:b/>
          <w:color w:val="FF0000"/>
          <w:szCs w:val="24"/>
        </w:rPr>
      </w:pPr>
    </w:p>
    <w:p w14:paraId="7E9A7A50" w14:textId="77777777" w:rsidR="00BB171C" w:rsidRPr="002D3355" w:rsidRDefault="00BB171C" w:rsidP="007D3129">
      <w:pPr>
        <w:pStyle w:val="BlockText"/>
        <w:tabs>
          <w:tab w:val="clear" w:pos="360"/>
          <w:tab w:val="left" w:pos="270"/>
        </w:tabs>
        <w:ind w:left="0" w:firstLine="0"/>
        <w:rPr>
          <w:szCs w:val="24"/>
        </w:rPr>
      </w:pPr>
    </w:p>
    <w:p w14:paraId="0F3A7468" w14:textId="1B48B9FD" w:rsidR="002C0433" w:rsidRPr="002D3355" w:rsidRDefault="000D3750" w:rsidP="000D3750">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(3 points) </w:t>
      </w:r>
      <w:r w:rsidR="007274F5">
        <w:rPr>
          <w:rFonts w:ascii="Times New Roman" w:eastAsia="Times New Roman" w:hAnsi="Times New Roman" w:cs="Times New Roman"/>
          <w:sz w:val="24"/>
          <w:szCs w:val="24"/>
        </w:rPr>
        <w:t>Net income</w:t>
      </w:r>
      <w:r w:rsidRPr="002D3355">
        <w:rPr>
          <w:rFonts w:ascii="Times New Roman" w:eastAsia="Times New Roman" w:hAnsi="Times New Roman" w:cs="Times New Roman"/>
          <w:sz w:val="24"/>
          <w:szCs w:val="24"/>
        </w:rPr>
        <w:t xml:space="preserve"> for fiscal year 2022</w:t>
      </w:r>
    </w:p>
    <w:p w14:paraId="40D87BC6"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2C0433" w:rsidRPr="002D3355" w14:paraId="7FD54727" w14:textId="77777777" w:rsidTr="009775B6">
        <w:trPr>
          <w:trHeight w:val="908"/>
        </w:trPr>
        <w:tc>
          <w:tcPr>
            <w:tcW w:w="2739" w:type="dxa"/>
          </w:tcPr>
          <w:p w14:paraId="4986C8E4" w14:textId="77777777" w:rsidR="002C0433" w:rsidRPr="002D3355" w:rsidRDefault="002C0433" w:rsidP="009775B6">
            <w:pPr>
              <w:jc w:val="center"/>
              <w:rPr>
                <w:rFonts w:ascii="Times New Roman" w:hAnsi="Times New Roman"/>
                <w:b/>
                <w:sz w:val="24"/>
                <w:szCs w:val="24"/>
              </w:rPr>
            </w:pPr>
            <w:r w:rsidRPr="002D3355">
              <w:rPr>
                <w:rFonts w:ascii="Times New Roman" w:hAnsi="Times New Roman"/>
                <w:b/>
                <w:sz w:val="24"/>
                <w:szCs w:val="24"/>
              </w:rPr>
              <w:t>Higher</w:t>
            </w:r>
          </w:p>
          <w:p w14:paraId="52D5B31C" w14:textId="77777777" w:rsidR="002C0433" w:rsidRPr="002D3355" w:rsidRDefault="002C0433" w:rsidP="009775B6">
            <w:pPr>
              <w:jc w:val="center"/>
              <w:rPr>
                <w:rFonts w:ascii="Times New Roman" w:hAnsi="Times New Roman"/>
                <w:b/>
                <w:sz w:val="24"/>
                <w:szCs w:val="24"/>
              </w:rPr>
            </w:pPr>
          </w:p>
          <w:p w14:paraId="6B4522AB" w14:textId="77777777" w:rsidR="002C0433" w:rsidRPr="002D3355" w:rsidRDefault="002C0433" w:rsidP="009775B6">
            <w:pPr>
              <w:jc w:val="center"/>
              <w:rPr>
                <w:rFonts w:ascii="Times New Roman" w:hAnsi="Times New Roman"/>
                <w:b/>
                <w:sz w:val="24"/>
                <w:szCs w:val="24"/>
              </w:rPr>
            </w:pPr>
          </w:p>
        </w:tc>
        <w:tc>
          <w:tcPr>
            <w:tcW w:w="1753" w:type="dxa"/>
            <w:gridSpan w:val="2"/>
          </w:tcPr>
          <w:p w14:paraId="564FF0BB" w14:textId="77777777" w:rsidR="002C0433" w:rsidRPr="002D3355" w:rsidRDefault="002C0433" w:rsidP="009775B6">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53D32474" w14:textId="77777777" w:rsidR="002C0433" w:rsidRPr="002D3355" w:rsidRDefault="002C0433" w:rsidP="009775B6">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62A4CE8" w14:textId="77777777" w:rsidR="002C0433" w:rsidRPr="002D3355" w:rsidRDefault="002C0433" w:rsidP="009775B6">
            <w:pPr>
              <w:jc w:val="center"/>
              <w:rPr>
                <w:rFonts w:ascii="Times New Roman" w:hAnsi="Times New Roman"/>
                <w:sz w:val="24"/>
                <w:szCs w:val="24"/>
              </w:rPr>
            </w:pPr>
          </w:p>
        </w:tc>
      </w:tr>
      <w:tr w:rsidR="002C0433" w:rsidRPr="002D3355" w14:paraId="042B197E" w14:textId="77777777" w:rsidTr="009775B6">
        <w:trPr>
          <w:trHeight w:val="259"/>
        </w:trPr>
        <w:tc>
          <w:tcPr>
            <w:tcW w:w="4043" w:type="dxa"/>
            <w:gridSpan w:val="2"/>
          </w:tcPr>
          <w:p w14:paraId="3417B26F" w14:textId="77777777" w:rsidR="002C0433" w:rsidRPr="002D3355" w:rsidRDefault="002C0433" w:rsidP="009775B6">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0C250B31" w14:textId="77777777" w:rsidR="002C0433" w:rsidRPr="002D3355" w:rsidRDefault="002C0433" w:rsidP="009775B6">
            <w:pPr>
              <w:rPr>
                <w:rFonts w:ascii="Times New Roman" w:hAnsi="Times New Roman"/>
                <w:b/>
                <w:sz w:val="24"/>
                <w:szCs w:val="24"/>
              </w:rPr>
            </w:pPr>
          </w:p>
        </w:tc>
      </w:tr>
    </w:tbl>
    <w:p w14:paraId="5BC2CF60" w14:textId="06C45430" w:rsidR="002C0433" w:rsidRPr="002D3355" w:rsidRDefault="002C0433" w:rsidP="000713A0">
      <w:pPr>
        <w:pStyle w:val="ListParagraph"/>
        <w:spacing w:after="0" w:line="240" w:lineRule="auto"/>
        <w:ind w:left="360" w:right="57"/>
        <w:jc w:val="both"/>
        <w:rPr>
          <w:rFonts w:ascii="Times New Roman" w:eastAsia="Times New Roman" w:hAnsi="Times New Roman" w:cs="Times New Roman"/>
          <w:sz w:val="24"/>
          <w:szCs w:val="24"/>
        </w:rPr>
      </w:pPr>
    </w:p>
    <w:p w14:paraId="11718987" w14:textId="77777777" w:rsidR="00362EB6" w:rsidRDefault="002C0433" w:rsidP="00362EB6">
      <w:pPr>
        <w:pStyle w:val="ListParagraph"/>
        <w:ind w:left="0"/>
        <w:rPr>
          <w:rFonts w:ascii="Times New Roman" w:eastAsia="Times New Roman" w:hAnsi="Times New Roman" w:cs="Times New Roman"/>
          <w:b/>
          <w:sz w:val="24"/>
          <w:szCs w:val="24"/>
        </w:rPr>
      </w:pPr>
      <w:r w:rsidRPr="002D3355">
        <w:rPr>
          <w:rFonts w:ascii="Times New Roman" w:hAnsi="Times New Roman" w:cs="Times New Roman"/>
          <w:b/>
          <w:sz w:val="24"/>
          <w:szCs w:val="24"/>
        </w:rPr>
        <w:t xml:space="preserve">Answer:  </w:t>
      </w:r>
      <w:r w:rsidR="00F460DB" w:rsidRPr="002D3355">
        <w:rPr>
          <w:rFonts w:ascii="Times New Roman" w:hAnsi="Times New Roman" w:cs="Times New Roman"/>
          <w:b/>
          <w:sz w:val="24"/>
          <w:szCs w:val="24"/>
        </w:rPr>
        <w:t xml:space="preserve">$1,076.5. </w:t>
      </w:r>
      <w:r w:rsidRPr="002D3355">
        <w:rPr>
          <w:rFonts w:ascii="Times New Roman" w:hAnsi="Times New Roman" w:cs="Times New Roman"/>
          <w:b/>
          <w:sz w:val="24"/>
          <w:szCs w:val="24"/>
        </w:rPr>
        <w:t>If Pitney had capitalized its R&amp;D costs, it would have recorded an amortization expense of (</w:t>
      </w:r>
      <w:r w:rsidR="004A7785" w:rsidRPr="002D3355">
        <w:rPr>
          <w:rFonts w:ascii="Times New Roman" w:hAnsi="Times New Roman" w:cs="Times New Roman"/>
          <w:b/>
          <w:sz w:val="24"/>
          <w:szCs w:val="24"/>
        </w:rPr>
        <w:t>46,777</w:t>
      </w:r>
      <w:r w:rsidRPr="002D3355">
        <w:rPr>
          <w:rFonts w:ascii="Times New Roman" w:hAnsi="Times New Roman" w:cs="Times New Roman"/>
          <w:b/>
          <w:sz w:val="24"/>
          <w:szCs w:val="24"/>
        </w:rPr>
        <w:t>+ 38,384)/2 = $4</w:t>
      </w:r>
      <w:r w:rsidR="004A7785" w:rsidRPr="002D3355">
        <w:rPr>
          <w:rFonts w:ascii="Times New Roman" w:hAnsi="Times New Roman" w:cs="Times New Roman"/>
          <w:b/>
          <w:sz w:val="24"/>
          <w:szCs w:val="24"/>
        </w:rPr>
        <w:t>2</w:t>
      </w:r>
      <w:r w:rsidRPr="002D3355">
        <w:rPr>
          <w:rFonts w:ascii="Times New Roman" w:hAnsi="Times New Roman" w:cs="Times New Roman"/>
          <w:b/>
          <w:sz w:val="24"/>
          <w:szCs w:val="24"/>
        </w:rPr>
        <w:t>,</w:t>
      </w:r>
      <w:r w:rsidR="004A7785" w:rsidRPr="002D3355">
        <w:rPr>
          <w:rFonts w:ascii="Times New Roman" w:hAnsi="Times New Roman" w:cs="Times New Roman"/>
          <w:b/>
          <w:sz w:val="24"/>
          <w:szCs w:val="24"/>
        </w:rPr>
        <w:t>580.5</w:t>
      </w:r>
      <w:r w:rsidRPr="002D3355">
        <w:rPr>
          <w:rFonts w:ascii="Times New Roman" w:hAnsi="Times New Roman" w:cs="Times New Roman"/>
          <w:b/>
          <w:sz w:val="24"/>
          <w:szCs w:val="24"/>
        </w:rPr>
        <w:t xml:space="preserve"> million in 202</w:t>
      </w:r>
      <w:r w:rsidR="00D6036E" w:rsidRPr="002D3355">
        <w:rPr>
          <w:rFonts w:ascii="Times New Roman" w:hAnsi="Times New Roman" w:cs="Times New Roman"/>
          <w:b/>
          <w:sz w:val="24"/>
          <w:szCs w:val="24"/>
        </w:rPr>
        <w:t>2</w:t>
      </w:r>
      <w:r w:rsidRPr="002D3355">
        <w:rPr>
          <w:rFonts w:ascii="Times New Roman" w:hAnsi="Times New Roman" w:cs="Times New Roman"/>
          <w:b/>
          <w:sz w:val="24"/>
          <w:szCs w:val="24"/>
        </w:rPr>
        <w:t xml:space="preserve">. Since the </w:t>
      </w:r>
      <w:r w:rsidRPr="002D3355">
        <w:rPr>
          <w:rFonts w:ascii="Times New Roman" w:hAnsi="Times New Roman" w:cs="Times New Roman"/>
          <w:b/>
          <w:sz w:val="24"/>
          <w:szCs w:val="24"/>
        </w:rPr>
        <w:lastRenderedPageBreak/>
        <w:t>amortization expense is lower than the 202</w:t>
      </w:r>
      <w:r w:rsidR="00D6036E" w:rsidRPr="002D3355">
        <w:rPr>
          <w:rFonts w:ascii="Times New Roman" w:hAnsi="Times New Roman" w:cs="Times New Roman"/>
          <w:b/>
          <w:sz w:val="24"/>
          <w:szCs w:val="24"/>
        </w:rPr>
        <w:t>2</w:t>
      </w:r>
      <w:r w:rsidRPr="002D3355">
        <w:rPr>
          <w:rFonts w:ascii="Times New Roman" w:hAnsi="Times New Roman" w:cs="Times New Roman"/>
          <w:b/>
          <w:sz w:val="24"/>
          <w:szCs w:val="24"/>
        </w:rPr>
        <w:t xml:space="preserve"> R&amp;D expense of $4</w:t>
      </w:r>
      <w:r w:rsidR="00D6036E" w:rsidRPr="002D3355">
        <w:rPr>
          <w:rFonts w:ascii="Times New Roman" w:hAnsi="Times New Roman" w:cs="Times New Roman"/>
          <w:b/>
          <w:sz w:val="24"/>
          <w:szCs w:val="24"/>
        </w:rPr>
        <w:t>3</w:t>
      </w:r>
      <w:r w:rsidRPr="002D3355">
        <w:rPr>
          <w:rFonts w:ascii="Times New Roman" w:hAnsi="Times New Roman" w:cs="Times New Roman"/>
          <w:b/>
          <w:sz w:val="24"/>
          <w:szCs w:val="24"/>
        </w:rPr>
        <w:t>,</w:t>
      </w:r>
      <w:r w:rsidR="00D6036E" w:rsidRPr="002D3355">
        <w:rPr>
          <w:rFonts w:ascii="Times New Roman" w:hAnsi="Times New Roman" w:cs="Times New Roman"/>
          <w:b/>
          <w:sz w:val="24"/>
          <w:szCs w:val="24"/>
        </w:rPr>
        <w:t>657</w:t>
      </w:r>
      <w:r w:rsidRPr="002D3355">
        <w:rPr>
          <w:rFonts w:ascii="Times New Roman" w:hAnsi="Times New Roman" w:cs="Times New Roman"/>
          <w:b/>
          <w:sz w:val="24"/>
          <w:szCs w:val="24"/>
        </w:rPr>
        <w:t>, Pitney’s income from continuing operations before income taxes would be higher by $4</w:t>
      </w:r>
      <w:r w:rsidR="00D6036E" w:rsidRPr="002D3355">
        <w:rPr>
          <w:rFonts w:ascii="Times New Roman" w:hAnsi="Times New Roman" w:cs="Times New Roman"/>
          <w:b/>
          <w:sz w:val="24"/>
          <w:szCs w:val="24"/>
        </w:rPr>
        <w:t>3,657</w:t>
      </w:r>
      <w:r w:rsidRPr="002D3355">
        <w:rPr>
          <w:rFonts w:ascii="Times New Roman" w:hAnsi="Times New Roman" w:cs="Times New Roman"/>
          <w:b/>
          <w:sz w:val="24"/>
          <w:szCs w:val="24"/>
        </w:rPr>
        <w:t xml:space="preserve"> - $4</w:t>
      </w:r>
      <w:r w:rsidR="00D6036E" w:rsidRPr="002D3355">
        <w:rPr>
          <w:rFonts w:ascii="Times New Roman" w:hAnsi="Times New Roman" w:cs="Times New Roman"/>
          <w:b/>
          <w:sz w:val="24"/>
          <w:szCs w:val="24"/>
        </w:rPr>
        <w:t>2</w:t>
      </w:r>
      <w:r w:rsidRPr="002D3355">
        <w:rPr>
          <w:rFonts w:ascii="Times New Roman" w:hAnsi="Times New Roman" w:cs="Times New Roman"/>
          <w:b/>
          <w:sz w:val="24"/>
          <w:szCs w:val="24"/>
        </w:rPr>
        <w:t>,</w:t>
      </w:r>
      <w:r w:rsidR="00D6036E" w:rsidRPr="002D3355">
        <w:rPr>
          <w:rFonts w:ascii="Times New Roman" w:hAnsi="Times New Roman" w:cs="Times New Roman"/>
          <w:b/>
          <w:sz w:val="24"/>
          <w:szCs w:val="24"/>
        </w:rPr>
        <w:t>580.5</w:t>
      </w:r>
      <w:r w:rsidRPr="002D3355">
        <w:rPr>
          <w:rFonts w:ascii="Times New Roman" w:hAnsi="Times New Roman" w:cs="Times New Roman"/>
          <w:b/>
          <w:sz w:val="24"/>
          <w:szCs w:val="24"/>
        </w:rPr>
        <w:t xml:space="preserve"> = $</w:t>
      </w:r>
      <w:r w:rsidR="00D6036E" w:rsidRPr="002D3355">
        <w:rPr>
          <w:rFonts w:ascii="Times New Roman" w:hAnsi="Times New Roman" w:cs="Times New Roman"/>
          <w:b/>
          <w:sz w:val="24"/>
          <w:szCs w:val="24"/>
        </w:rPr>
        <w:t>1</w:t>
      </w:r>
      <w:r w:rsidRPr="002D3355">
        <w:rPr>
          <w:rFonts w:ascii="Times New Roman" w:hAnsi="Times New Roman" w:cs="Times New Roman"/>
          <w:b/>
          <w:sz w:val="24"/>
          <w:szCs w:val="24"/>
        </w:rPr>
        <w:t>,</w:t>
      </w:r>
      <w:r w:rsidR="00D6036E" w:rsidRPr="002D3355">
        <w:rPr>
          <w:rFonts w:ascii="Times New Roman" w:hAnsi="Times New Roman" w:cs="Times New Roman"/>
          <w:b/>
          <w:sz w:val="24"/>
          <w:szCs w:val="24"/>
        </w:rPr>
        <w:t>076.5</w:t>
      </w:r>
      <w:r w:rsidRPr="002D3355">
        <w:rPr>
          <w:rFonts w:ascii="Times New Roman" w:hAnsi="Times New Roman" w:cs="Times New Roman"/>
          <w:b/>
          <w:sz w:val="24"/>
          <w:szCs w:val="24"/>
        </w:rPr>
        <w:t xml:space="preserve"> million.</w:t>
      </w:r>
    </w:p>
    <w:p w14:paraId="26520D6A" w14:textId="77777777" w:rsidR="00362EB6" w:rsidRDefault="00362EB6" w:rsidP="00362EB6">
      <w:pPr>
        <w:pStyle w:val="ListParagraph"/>
        <w:ind w:left="0"/>
        <w:rPr>
          <w:rFonts w:ascii="Times New Roman" w:eastAsia="Times New Roman" w:hAnsi="Times New Roman" w:cs="Times New Roman"/>
          <w:sz w:val="24"/>
          <w:szCs w:val="24"/>
        </w:rPr>
      </w:pPr>
    </w:p>
    <w:p w14:paraId="5EC5A9D9" w14:textId="77777777" w:rsidR="00362EB6" w:rsidRDefault="00362EB6" w:rsidP="00362EB6">
      <w:pPr>
        <w:pStyle w:val="ListParagraph"/>
        <w:ind w:left="0"/>
        <w:rPr>
          <w:rFonts w:ascii="Times New Roman" w:eastAsia="Times New Roman" w:hAnsi="Times New Roman" w:cs="Times New Roman"/>
          <w:sz w:val="24"/>
          <w:szCs w:val="24"/>
        </w:rPr>
      </w:pPr>
    </w:p>
    <w:p w14:paraId="33F09972" w14:textId="71A840AA" w:rsidR="000D3750" w:rsidRPr="002D3355" w:rsidRDefault="00362EB6" w:rsidP="00362EB6">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 xml:space="preserve"> </w:t>
      </w:r>
      <w:r w:rsidR="000D3750" w:rsidRPr="002D3355">
        <w:rPr>
          <w:rFonts w:ascii="Times New Roman" w:eastAsia="Times New Roman" w:hAnsi="Times New Roman" w:cs="Times New Roman"/>
          <w:sz w:val="24"/>
          <w:szCs w:val="24"/>
        </w:rPr>
        <w:t xml:space="preserve">(3 points) Cash flow from </w:t>
      </w:r>
      <w:r w:rsidR="00F460DB" w:rsidRPr="002D3355">
        <w:rPr>
          <w:rFonts w:ascii="Times New Roman" w:eastAsia="Times New Roman" w:hAnsi="Times New Roman" w:cs="Times New Roman"/>
          <w:sz w:val="24"/>
          <w:szCs w:val="24"/>
        </w:rPr>
        <w:t>investing</w:t>
      </w:r>
      <w:r w:rsidR="000D3750" w:rsidRPr="002D3355">
        <w:rPr>
          <w:rFonts w:ascii="Times New Roman" w:eastAsia="Times New Roman" w:hAnsi="Times New Roman" w:cs="Times New Roman"/>
          <w:sz w:val="24"/>
          <w:szCs w:val="24"/>
        </w:rPr>
        <w:t xml:space="preserve"> for fiscal year 2022</w:t>
      </w:r>
      <w:r w:rsidR="00F460DB" w:rsidRPr="002D3355">
        <w:rPr>
          <w:rFonts w:ascii="Times New Roman" w:eastAsia="Times New Roman" w:hAnsi="Times New Roman" w:cs="Times New Roman"/>
          <w:sz w:val="24"/>
          <w:szCs w:val="24"/>
        </w:rPr>
        <w:t xml:space="preserve"> </w:t>
      </w:r>
    </w:p>
    <w:p w14:paraId="303B7DE3"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0D3750" w:rsidRPr="002D3355" w14:paraId="4D3A09D8" w14:textId="77777777" w:rsidTr="00915B7D">
        <w:trPr>
          <w:trHeight w:val="908"/>
        </w:trPr>
        <w:tc>
          <w:tcPr>
            <w:tcW w:w="2739" w:type="dxa"/>
          </w:tcPr>
          <w:p w14:paraId="75592E46"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Higher</w:t>
            </w:r>
          </w:p>
          <w:p w14:paraId="79513833" w14:textId="77777777" w:rsidR="000D3750" w:rsidRPr="002D3355" w:rsidRDefault="000D3750" w:rsidP="00915B7D">
            <w:pPr>
              <w:jc w:val="center"/>
              <w:rPr>
                <w:rFonts w:ascii="Times New Roman" w:hAnsi="Times New Roman"/>
                <w:b/>
                <w:sz w:val="24"/>
                <w:szCs w:val="24"/>
              </w:rPr>
            </w:pPr>
          </w:p>
          <w:p w14:paraId="3BE5F7A3" w14:textId="77777777" w:rsidR="000D3750" w:rsidRPr="002D3355" w:rsidRDefault="000D3750" w:rsidP="00915B7D">
            <w:pPr>
              <w:jc w:val="center"/>
              <w:rPr>
                <w:rFonts w:ascii="Times New Roman" w:hAnsi="Times New Roman"/>
                <w:b/>
                <w:sz w:val="24"/>
                <w:szCs w:val="24"/>
              </w:rPr>
            </w:pPr>
          </w:p>
        </w:tc>
        <w:tc>
          <w:tcPr>
            <w:tcW w:w="1753" w:type="dxa"/>
            <w:gridSpan w:val="2"/>
          </w:tcPr>
          <w:p w14:paraId="0059EC7B" w14:textId="77777777" w:rsidR="000D3750" w:rsidRPr="002D3355" w:rsidRDefault="000D3750" w:rsidP="00915B7D">
            <w:pPr>
              <w:jc w:val="center"/>
              <w:rPr>
                <w:rFonts w:ascii="Times New Roman" w:hAnsi="Times New Roman"/>
                <w:b/>
                <w:sz w:val="24"/>
                <w:szCs w:val="24"/>
              </w:rPr>
            </w:pPr>
            <w:r w:rsidRPr="002D3355">
              <w:rPr>
                <w:rFonts w:ascii="Times New Roman" w:hAnsi="Times New Roman"/>
                <w:b/>
                <w:sz w:val="24"/>
                <w:szCs w:val="24"/>
              </w:rPr>
              <w:t>Lower</w:t>
            </w:r>
          </w:p>
        </w:tc>
        <w:tc>
          <w:tcPr>
            <w:tcW w:w="2781" w:type="dxa"/>
          </w:tcPr>
          <w:p w14:paraId="14D1CA02"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F3F5F5B" w14:textId="77777777" w:rsidR="000D3750" w:rsidRPr="002D3355" w:rsidRDefault="000D3750" w:rsidP="00915B7D">
            <w:pPr>
              <w:jc w:val="center"/>
              <w:rPr>
                <w:rFonts w:ascii="Times New Roman" w:hAnsi="Times New Roman"/>
                <w:sz w:val="24"/>
                <w:szCs w:val="24"/>
              </w:rPr>
            </w:pPr>
          </w:p>
        </w:tc>
      </w:tr>
      <w:tr w:rsidR="000D3750" w:rsidRPr="002D3355" w14:paraId="0C311C7C" w14:textId="77777777" w:rsidTr="00915B7D">
        <w:trPr>
          <w:trHeight w:val="259"/>
        </w:trPr>
        <w:tc>
          <w:tcPr>
            <w:tcW w:w="4043" w:type="dxa"/>
            <w:gridSpan w:val="2"/>
          </w:tcPr>
          <w:p w14:paraId="46988314" w14:textId="77777777" w:rsidR="000D3750" w:rsidRPr="002D3355" w:rsidRDefault="000D3750"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3E96769" w14:textId="77777777" w:rsidR="000D3750" w:rsidRPr="002D3355" w:rsidRDefault="000D3750" w:rsidP="00915B7D">
            <w:pPr>
              <w:rPr>
                <w:rFonts w:ascii="Times New Roman" w:hAnsi="Times New Roman"/>
                <w:b/>
                <w:sz w:val="24"/>
                <w:szCs w:val="24"/>
              </w:rPr>
            </w:pPr>
          </w:p>
        </w:tc>
      </w:tr>
    </w:tbl>
    <w:p w14:paraId="531E85C1" w14:textId="77777777" w:rsidR="000D3750" w:rsidRPr="002D3355" w:rsidRDefault="000D3750" w:rsidP="000D3750">
      <w:pPr>
        <w:pStyle w:val="ListParagraph"/>
        <w:spacing w:after="0" w:line="240" w:lineRule="auto"/>
        <w:ind w:left="360" w:right="57"/>
        <w:jc w:val="both"/>
        <w:rPr>
          <w:rFonts w:ascii="Times New Roman" w:eastAsia="Times New Roman" w:hAnsi="Times New Roman" w:cs="Times New Roman"/>
          <w:sz w:val="24"/>
          <w:szCs w:val="24"/>
        </w:rPr>
      </w:pPr>
    </w:p>
    <w:p w14:paraId="54FE2C9B" w14:textId="360CE9F6" w:rsidR="000D3750" w:rsidRPr="002D3355" w:rsidRDefault="000D3750" w:rsidP="000D3750">
      <w:pPr>
        <w:pStyle w:val="ListParagraph"/>
        <w:ind w:left="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F460DB" w:rsidRPr="002D3355">
        <w:rPr>
          <w:rFonts w:ascii="Times New Roman" w:hAnsi="Times New Roman" w:cs="Times New Roman"/>
          <w:b/>
          <w:sz w:val="24"/>
          <w:szCs w:val="24"/>
        </w:rPr>
        <w:t>$</w:t>
      </w:r>
      <w:r w:rsidRPr="002D3355">
        <w:rPr>
          <w:rFonts w:ascii="Times New Roman" w:hAnsi="Times New Roman" w:cs="Times New Roman"/>
          <w:b/>
          <w:sz w:val="24"/>
          <w:szCs w:val="24"/>
        </w:rPr>
        <w:t xml:space="preserve">43,657. If Pitney Bowes </w:t>
      </w:r>
      <w:r w:rsidR="00F460DB" w:rsidRPr="002D3355">
        <w:rPr>
          <w:rFonts w:ascii="Times New Roman" w:hAnsi="Times New Roman" w:cs="Times New Roman"/>
          <w:b/>
          <w:sz w:val="24"/>
          <w:szCs w:val="24"/>
        </w:rPr>
        <w:t>could capitalize R&amp;D, then the cash used in R&amp;D would be allocated to CFI.</w:t>
      </w:r>
    </w:p>
    <w:p w14:paraId="588BEB8D"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1C11D89C" w14:textId="7BF8923C"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0A0F120B" w14:textId="14F263B2"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31E76454"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47BCFB4F" w14:textId="2FEDB05D"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1974E01D" w14:textId="1AA85D7B" w:rsidR="000D3750" w:rsidRPr="002D3355" w:rsidRDefault="000D3750" w:rsidP="000D3750">
      <w:pPr>
        <w:pStyle w:val="ListParagraph"/>
        <w:numPr>
          <w:ilvl w:val="1"/>
          <w:numId w:val="26"/>
        </w:numPr>
        <w:spacing w:after="0" w:line="240" w:lineRule="auto"/>
        <w:ind w:right="57"/>
        <w:jc w:val="both"/>
        <w:rPr>
          <w:rFonts w:ascii="Times New Roman" w:eastAsia="Times New Roman" w:hAnsi="Times New Roman" w:cs="Times New Roman"/>
          <w:sz w:val="24"/>
          <w:szCs w:val="24"/>
        </w:rPr>
      </w:pPr>
      <w:r w:rsidRPr="002D3355">
        <w:rPr>
          <w:rFonts w:ascii="Times New Roman" w:eastAsia="Times New Roman" w:hAnsi="Times New Roman" w:cs="Times New Roman"/>
          <w:sz w:val="24"/>
          <w:szCs w:val="24"/>
        </w:rPr>
        <w:t>(3 points) Retained Earnings as of December 31, 2022</w:t>
      </w:r>
    </w:p>
    <w:p w14:paraId="33C675FA" w14:textId="77777777" w:rsidR="000D3750" w:rsidRPr="002D3355" w:rsidRDefault="000D3750" w:rsidP="000D3750">
      <w:pPr>
        <w:pStyle w:val="ListParagraph"/>
        <w:spacing w:after="0" w:line="240" w:lineRule="auto"/>
        <w:ind w:right="57"/>
        <w:jc w:val="both"/>
        <w:rPr>
          <w:rFonts w:ascii="Times New Roman" w:eastAsia="Times New Roman" w:hAnsi="Times New Roman" w:cs="Times New Roman"/>
          <w:sz w:val="24"/>
          <w:szCs w:val="24"/>
        </w:rPr>
      </w:pP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0D3750" w:rsidRPr="002D3355" w14:paraId="5033AD4B" w14:textId="77777777" w:rsidTr="00915B7D">
        <w:trPr>
          <w:trHeight w:val="908"/>
        </w:trPr>
        <w:tc>
          <w:tcPr>
            <w:tcW w:w="2739" w:type="dxa"/>
          </w:tcPr>
          <w:p w14:paraId="5FA8CF8F" w14:textId="77777777" w:rsidR="000D3750" w:rsidRPr="002D3355" w:rsidRDefault="000D3750" w:rsidP="00915B7D">
            <w:pPr>
              <w:jc w:val="center"/>
              <w:rPr>
                <w:rFonts w:ascii="Times New Roman" w:hAnsi="Times New Roman"/>
                <w:b/>
                <w:sz w:val="24"/>
                <w:szCs w:val="24"/>
              </w:rPr>
            </w:pPr>
            <w:r w:rsidRPr="002D3355">
              <w:rPr>
                <w:rFonts w:ascii="Times New Roman" w:hAnsi="Times New Roman"/>
                <w:b/>
                <w:sz w:val="24"/>
                <w:szCs w:val="24"/>
              </w:rPr>
              <w:t>Higher</w:t>
            </w:r>
          </w:p>
          <w:p w14:paraId="6A2F95AF" w14:textId="77777777" w:rsidR="000D3750" w:rsidRPr="002D3355" w:rsidRDefault="000D3750" w:rsidP="00915B7D">
            <w:pPr>
              <w:jc w:val="center"/>
              <w:rPr>
                <w:rFonts w:ascii="Times New Roman" w:hAnsi="Times New Roman"/>
                <w:b/>
                <w:sz w:val="24"/>
                <w:szCs w:val="24"/>
              </w:rPr>
            </w:pPr>
          </w:p>
          <w:p w14:paraId="3E8E5AA1" w14:textId="77777777" w:rsidR="000D3750" w:rsidRPr="002D3355" w:rsidRDefault="000D3750" w:rsidP="00915B7D">
            <w:pPr>
              <w:jc w:val="center"/>
              <w:rPr>
                <w:rFonts w:ascii="Times New Roman" w:hAnsi="Times New Roman"/>
                <w:b/>
                <w:sz w:val="24"/>
                <w:szCs w:val="24"/>
              </w:rPr>
            </w:pPr>
          </w:p>
        </w:tc>
        <w:tc>
          <w:tcPr>
            <w:tcW w:w="1753" w:type="dxa"/>
            <w:gridSpan w:val="2"/>
          </w:tcPr>
          <w:p w14:paraId="76379638"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D8AEA57" w14:textId="77777777" w:rsidR="000D3750" w:rsidRPr="002D3355" w:rsidRDefault="000D3750"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54CD928" w14:textId="77777777" w:rsidR="000D3750" w:rsidRPr="002D3355" w:rsidRDefault="000D3750" w:rsidP="00915B7D">
            <w:pPr>
              <w:jc w:val="center"/>
              <w:rPr>
                <w:rFonts w:ascii="Times New Roman" w:hAnsi="Times New Roman"/>
                <w:sz w:val="24"/>
                <w:szCs w:val="24"/>
              </w:rPr>
            </w:pPr>
          </w:p>
        </w:tc>
      </w:tr>
      <w:tr w:rsidR="000D3750" w:rsidRPr="002D3355" w14:paraId="1CA28641" w14:textId="77777777" w:rsidTr="00915B7D">
        <w:trPr>
          <w:trHeight w:val="259"/>
        </w:trPr>
        <w:tc>
          <w:tcPr>
            <w:tcW w:w="4043" w:type="dxa"/>
            <w:gridSpan w:val="2"/>
          </w:tcPr>
          <w:p w14:paraId="698C0750" w14:textId="77777777" w:rsidR="000D3750" w:rsidRPr="002D3355" w:rsidRDefault="000D3750"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3C016593" w14:textId="77777777" w:rsidR="000D3750" w:rsidRPr="002D3355" w:rsidRDefault="000D3750" w:rsidP="00915B7D">
            <w:pPr>
              <w:rPr>
                <w:rFonts w:ascii="Times New Roman" w:hAnsi="Times New Roman"/>
                <w:b/>
                <w:sz w:val="24"/>
                <w:szCs w:val="24"/>
              </w:rPr>
            </w:pPr>
          </w:p>
        </w:tc>
      </w:tr>
    </w:tbl>
    <w:p w14:paraId="22053AE4" w14:textId="77777777" w:rsidR="000D3750" w:rsidRPr="002D3355" w:rsidRDefault="000D3750" w:rsidP="000D3750">
      <w:pPr>
        <w:pStyle w:val="ListParagraph"/>
        <w:spacing w:after="0" w:line="240" w:lineRule="auto"/>
        <w:ind w:left="360" w:right="57"/>
        <w:jc w:val="both"/>
        <w:rPr>
          <w:rFonts w:ascii="Times New Roman" w:eastAsia="Times New Roman" w:hAnsi="Times New Roman" w:cs="Times New Roman"/>
          <w:sz w:val="24"/>
          <w:szCs w:val="24"/>
        </w:rPr>
      </w:pPr>
    </w:p>
    <w:p w14:paraId="17390BA8" w14:textId="23620D5F"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03A7CD8E" w14:textId="77777777" w:rsidR="000D3750" w:rsidRPr="002D3355" w:rsidRDefault="000D3750" w:rsidP="000713A0">
      <w:pPr>
        <w:pStyle w:val="ListParagraph"/>
        <w:spacing w:after="0" w:line="240" w:lineRule="auto"/>
        <w:ind w:left="360" w:right="57"/>
        <w:jc w:val="both"/>
        <w:rPr>
          <w:rFonts w:ascii="Times New Roman" w:eastAsia="Times New Roman" w:hAnsi="Times New Roman" w:cs="Times New Roman"/>
          <w:b/>
          <w:sz w:val="24"/>
          <w:szCs w:val="24"/>
        </w:rPr>
      </w:pPr>
    </w:p>
    <w:p w14:paraId="3623F042" w14:textId="7BA02BEA" w:rsidR="000D3750" w:rsidRPr="002D3355" w:rsidRDefault="000D3750" w:rsidP="000D3750">
      <w:pPr>
        <w:pStyle w:val="ListParagraph"/>
        <w:ind w:left="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804457" w:rsidRPr="002D3355">
        <w:rPr>
          <w:rFonts w:ascii="Times New Roman" w:hAnsi="Times New Roman" w:cs="Times New Roman"/>
          <w:b/>
          <w:sz w:val="24"/>
          <w:szCs w:val="24"/>
        </w:rPr>
        <w:t xml:space="preserve">$67,045.5. </w:t>
      </w:r>
      <w:r w:rsidRPr="002D3355">
        <w:rPr>
          <w:rFonts w:ascii="Times New Roman" w:hAnsi="Times New Roman" w:cs="Times New Roman"/>
          <w:b/>
          <w:sz w:val="24"/>
          <w:szCs w:val="24"/>
        </w:rPr>
        <w:t>If Pitney</w:t>
      </w:r>
      <w:r w:rsidR="00915B7D" w:rsidRPr="002D3355">
        <w:rPr>
          <w:rFonts w:ascii="Times New Roman" w:hAnsi="Times New Roman" w:cs="Times New Roman"/>
          <w:b/>
          <w:sz w:val="24"/>
          <w:szCs w:val="24"/>
        </w:rPr>
        <w:t xml:space="preserve"> Bowes</w:t>
      </w:r>
      <w:r w:rsidRPr="002D3355">
        <w:rPr>
          <w:rFonts w:ascii="Times New Roman" w:hAnsi="Times New Roman" w:cs="Times New Roman"/>
          <w:b/>
          <w:sz w:val="24"/>
          <w:szCs w:val="24"/>
        </w:rPr>
        <w:t xml:space="preserve"> h</w:t>
      </w:r>
      <w:r w:rsidR="00F460DB" w:rsidRPr="002D3355">
        <w:rPr>
          <w:rFonts w:ascii="Times New Roman" w:hAnsi="Times New Roman" w:cs="Times New Roman"/>
          <w:b/>
          <w:sz w:val="24"/>
          <w:szCs w:val="24"/>
        </w:rPr>
        <w:t xml:space="preserve">ad capitalized its R&amp;D costs, 2022 R&amp;D and half of 2021 R&amp;D would not yet be amortized. This implies Pitney Bowes would </w:t>
      </w:r>
      <w:r w:rsidR="00915B7D" w:rsidRPr="002D3355">
        <w:rPr>
          <w:rFonts w:ascii="Times New Roman" w:hAnsi="Times New Roman" w:cs="Times New Roman"/>
          <w:b/>
          <w:sz w:val="24"/>
          <w:szCs w:val="24"/>
        </w:rPr>
        <w:t xml:space="preserve">not yet recognize expenses </w:t>
      </w:r>
      <w:r w:rsidR="00804457" w:rsidRPr="002D3355">
        <w:rPr>
          <w:rFonts w:ascii="Times New Roman" w:hAnsi="Times New Roman" w:cs="Times New Roman"/>
          <w:b/>
          <w:sz w:val="24"/>
          <w:szCs w:val="24"/>
        </w:rPr>
        <w:t>of $43,657 + 0.5*46,777 = $67,045.5</w:t>
      </w:r>
      <w:r w:rsidR="00915B7D" w:rsidRPr="002D3355">
        <w:rPr>
          <w:rFonts w:ascii="Times New Roman" w:hAnsi="Times New Roman" w:cs="Times New Roman"/>
          <w:b/>
          <w:sz w:val="24"/>
          <w:szCs w:val="24"/>
        </w:rPr>
        <w:t xml:space="preserve"> </w:t>
      </w:r>
    </w:p>
    <w:p w14:paraId="4386938F" w14:textId="6D2C8274" w:rsidR="000D3750" w:rsidRPr="002D3355" w:rsidRDefault="000D3750">
      <w:pPr>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br w:type="page"/>
      </w:r>
    </w:p>
    <w:p w14:paraId="691B37F5" w14:textId="51F3480B" w:rsidR="00B67B0B" w:rsidRPr="002D3355" w:rsidRDefault="00B67B0B" w:rsidP="00B67B0B">
      <w:pPr>
        <w:rPr>
          <w:rFonts w:ascii="Times New Roman" w:hAnsi="Times New Roman" w:cs="Times New Roman"/>
          <w:b/>
          <w:sz w:val="24"/>
          <w:szCs w:val="24"/>
        </w:rPr>
      </w:pPr>
      <w:r w:rsidRPr="002D3355">
        <w:rPr>
          <w:rFonts w:ascii="Times New Roman" w:hAnsi="Times New Roman" w:cs="Times New Roman"/>
          <w:b/>
          <w:sz w:val="24"/>
          <w:szCs w:val="24"/>
        </w:rPr>
        <w:lastRenderedPageBreak/>
        <w:t>Part 5: Liabilities and Long</w:t>
      </w:r>
      <w:r w:rsidR="002C7DA6">
        <w:rPr>
          <w:rFonts w:ascii="Times New Roman" w:hAnsi="Times New Roman" w:cs="Times New Roman"/>
          <w:b/>
          <w:sz w:val="24"/>
          <w:szCs w:val="24"/>
        </w:rPr>
        <w:t>-</w:t>
      </w:r>
      <w:r w:rsidRPr="002D3355">
        <w:rPr>
          <w:rFonts w:ascii="Times New Roman" w:hAnsi="Times New Roman" w:cs="Times New Roman"/>
          <w:b/>
          <w:sz w:val="24"/>
          <w:szCs w:val="24"/>
        </w:rPr>
        <w:t>term debt (20 points)</w:t>
      </w:r>
    </w:p>
    <w:p w14:paraId="543E92A9" w14:textId="02975783" w:rsidR="00B67B0B" w:rsidRPr="002D3355" w:rsidRDefault="00B67B0B"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(2 points) What is the net book value of Pitney Bowes’ long-term debt (</w:t>
      </w:r>
      <w:r w:rsidRPr="002D3355">
        <w:rPr>
          <w:rFonts w:ascii="Times New Roman" w:hAnsi="Times New Roman" w:cs="Times New Roman"/>
          <w:i/>
          <w:sz w:val="24"/>
          <w:szCs w:val="24"/>
          <w:u w:val="single"/>
        </w:rPr>
        <w:t>excluding</w:t>
      </w:r>
      <w:r w:rsidRPr="002D3355">
        <w:rPr>
          <w:rFonts w:ascii="Times New Roman" w:hAnsi="Times New Roman" w:cs="Times New Roman"/>
          <w:sz w:val="24"/>
          <w:szCs w:val="24"/>
        </w:rPr>
        <w:t xml:space="preserve"> the current portion of its long-term debt) as of December 31, 2022?</w:t>
      </w:r>
    </w:p>
    <w:p w14:paraId="3572E66A" w14:textId="5A72A044" w:rsidR="00EB35AD" w:rsidRPr="002D3355" w:rsidRDefault="001808E1" w:rsidP="00B67B0B">
      <w:pPr>
        <w:spacing w:after="0" w:line="240" w:lineRule="auto"/>
        <w:ind w:right="57"/>
        <w:jc w:val="both"/>
        <w:rPr>
          <w:rFonts w:ascii="Times New Roman" w:eastAsia="Times New Roman" w:hAnsi="Times New Roman" w:cs="Times New Roman"/>
          <w:b/>
          <w:sz w:val="24"/>
          <w:szCs w:val="24"/>
        </w:rPr>
      </w:pPr>
      <w:r w:rsidRPr="002D3355">
        <w:rPr>
          <w:rFonts w:ascii="Times New Roman" w:eastAsia="Times New Roman" w:hAnsi="Times New Roman" w:cs="Times New Roman"/>
          <w:b/>
          <w:sz w:val="24"/>
          <w:szCs w:val="24"/>
        </w:rPr>
        <w:t>Answer: $2,172,502 thousand (B/S or Footnote)</w:t>
      </w:r>
    </w:p>
    <w:p w14:paraId="71CCFB17" w14:textId="12EE4B67" w:rsidR="00EB35AD" w:rsidRPr="0046448D" w:rsidRDefault="00EB35AD" w:rsidP="0046448D">
      <w:pPr>
        <w:rPr>
          <w:rFonts w:ascii="Times New Roman" w:eastAsia="Times New Roman" w:hAnsi="Times New Roman" w:cs="Times New Roman"/>
          <w:b/>
          <w:color w:val="FF0000"/>
          <w:sz w:val="24"/>
          <w:szCs w:val="24"/>
        </w:rPr>
      </w:pPr>
    </w:p>
    <w:p w14:paraId="53218606" w14:textId="77777777" w:rsidR="00653DC5" w:rsidRPr="002D3355" w:rsidRDefault="00653DC5" w:rsidP="000713A0">
      <w:pPr>
        <w:pStyle w:val="ListParagraph"/>
        <w:spacing w:after="0" w:line="240" w:lineRule="auto"/>
        <w:ind w:left="360" w:right="57"/>
        <w:jc w:val="both"/>
        <w:rPr>
          <w:rFonts w:ascii="Times New Roman" w:eastAsia="Times New Roman" w:hAnsi="Times New Roman" w:cs="Times New Roman"/>
          <w:b/>
          <w:sz w:val="24"/>
          <w:szCs w:val="24"/>
        </w:rPr>
      </w:pPr>
    </w:p>
    <w:p w14:paraId="164EDCF9" w14:textId="397B816C" w:rsidR="00882D5C" w:rsidRPr="002D3355" w:rsidRDefault="00882D5C" w:rsidP="000713A0">
      <w:pPr>
        <w:pStyle w:val="ListParagraph"/>
        <w:spacing w:after="0" w:line="240" w:lineRule="auto"/>
        <w:ind w:left="360" w:right="57"/>
        <w:jc w:val="both"/>
        <w:rPr>
          <w:rFonts w:ascii="Times New Roman" w:eastAsia="Times New Roman" w:hAnsi="Times New Roman" w:cs="Times New Roman"/>
          <w:sz w:val="24"/>
          <w:szCs w:val="24"/>
        </w:rPr>
      </w:pPr>
    </w:p>
    <w:p w14:paraId="79499E73" w14:textId="7159308C" w:rsidR="00882D5C" w:rsidRPr="002D3355" w:rsidRDefault="00882D5C"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hAnsi="Times New Roman" w:cs="Times New Roman"/>
          <w:sz w:val="24"/>
          <w:szCs w:val="24"/>
        </w:rPr>
        <w:t xml:space="preserve">Suppose Pitney Bowes issues $3,500,000 in 3% bonds due in 4 years with semiannual interest payments, and the market return for similar bonds is 4%. </w:t>
      </w:r>
    </w:p>
    <w:p w14:paraId="5220DA9C" w14:textId="692987BF" w:rsidR="00882D5C" w:rsidRPr="002D3355" w:rsidRDefault="00882D5C" w:rsidP="00C37C89">
      <w:pPr>
        <w:pStyle w:val="ListParagraph"/>
        <w:spacing w:after="0" w:line="240" w:lineRule="auto"/>
        <w:ind w:right="57"/>
        <w:jc w:val="both"/>
        <w:rPr>
          <w:rFonts w:ascii="Times New Roman" w:eastAsia="Times New Roman" w:hAnsi="Times New Roman" w:cs="Times New Roman"/>
          <w:b/>
          <w:sz w:val="24"/>
          <w:szCs w:val="24"/>
        </w:rPr>
      </w:pPr>
    </w:p>
    <w:p w14:paraId="0FE1DC3E" w14:textId="77777777" w:rsidR="0046448D" w:rsidRDefault="00882D5C" w:rsidP="0046448D">
      <w:pPr>
        <w:pStyle w:val="ListParagraph"/>
        <w:widowControl/>
        <w:numPr>
          <w:ilvl w:val="0"/>
          <w:numId w:val="44"/>
        </w:numPr>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(1 point) On the date of issuance, which of the following cash flow items are affected?</w:t>
      </w:r>
    </w:p>
    <w:p w14:paraId="10900F52" w14:textId="2E24DF79" w:rsidR="00882D5C" w:rsidRPr="0046448D" w:rsidRDefault="00882D5C" w:rsidP="0046448D">
      <w:pPr>
        <w:widowControl/>
        <w:spacing w:after="160" w:line="259" w:lineRule="auto"/>
        <w:ind w:left="360"/>
        <w:jc w:val="both"/>
        <w:rPr>
          <w:rFonts w:ascii="Times New Roman" w:hAnsi="Times New Roman" w:cs="Times New Roman"/>
          <w:sz w:val="24"/>
          <w:szCs w:val="24"/>
        </w:rPr>
      </w:pP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882D5C" w:rsidRPr="002D3355" w14:paraId="212F3288" w14:textId="77777777" w:rsidTr="00915B7D">
        <w:trPr>
          <w:trHeight w:val="847"/>
        </w:trPr>
        <w:tc>
          <w:tcPr>
            <w:tcW w:w="3335" w:type="dxa"/>
          </w:tcPr>
          <w:p w14:paraId="30F9D452" w14:textId="00723CB4"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Operations</w:t>
            </w:r>
          </w:p>
          <w:p w14:paraId="7B531677" w14:textId="52F50D23"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(CFO)</w:t>
            </w:r>
          </w:p>
          <w:p w14:paraId="3D91DAC7" w14:textId="77777777" w:rsidR="00882D5C" w:rsidRPr="002D3355" w:rsidRDefault="00882D5C" w:rsidP="00915B7D">
            <w:pPr>
              <w:jc w:val="center"/>
              <w:rPr>
                <w:rFonts w:ascii="Times New Roman" w:hAnsi="Times New Roman"/>
                <w:b/>
                <w:sz w:val="24"/>
                <w:szCs w:val="24"/>
              </w:rPr>
            </w:pPr>
          </w:p>
        </w:tc>
        <w:tc>
          <w:tcPr>
            <w:tcW w:w="3335" w:type="dxa"/>
          </w:tcPr>
          <w:p w14:paraId="102F1FF3"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Investing</w:t>
            </w:r>
          </w:p>
          <w:p w14:paraId="1F82CE66" w14:textId="00A16B78"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(CFI)</w:t>
            </w:r>
          </w:p>
        </w:tc>
        <w:tc>
          <w:tcPr>
            <w:tcW w:w="3336" w:type="dxa"/>
          </w:tcPr>
          <w:p w14:paraId="4B5C697A" w14:textId="77777777" w:rsidR="00882D5C" w:rsidRPr="002D3355" w:rsidRDefault="00882D5C" w:rsidP="00915B7D">
            <w:pPr>
              <w:jc w:val="center"/>
              <w:rPr>
                <w:rFonts w:ascii="Times New Roman" w:hAnsi="Times New Roman"/>
                <w:b/>
                <w:sz w:val="24"/>
                <w:szCs w:val="24"/>
              </w:rPr>
            </w:pPr>
            <w:r w:rsidRPr="002D3355">
              <w:rPr>
                <w:rFonts w:ascii="Times New Roman" w:hAnsi="Times New Roman"/>
                <w:b/>
                <w:sz w:val="24"/>
                <w:szCs w:val="24"/>
              </w:rPr>
              <w:t>Cash from Financing</w:t>
            </w:r>
          </w:p>
          <w:p w14:paraId="7834EB2E" w14:textId="001C53E9" w:rsidR="00882D5C" w:rsidRPr="002D3355" w:rsidRDefault="00882D5C" w:rsidP="00915B7D">
            <w:pPr>
              <w:jc w:val="center"/>
              <w:rPr>
                <w:rFonts w:ascii="Times New Roman" w:hAnsi="Times New Roman"/>
                <w:sz w:val="24"/>
                <w:szCs w:val="24"/>
              </w:rPr>
            </w:pPr>
            <w:r w:rsidRPr="002D3355">
              <w:rPr>
                <w:rFonts w:ascii="Times New Roman" w:hAnsi="Times New Roman"/>
                <w:b/>
                <w:sz w:val="24"/>
                <w:szCs w:val="24"/>
              </w:rPr>
              <w:t>(CFF)</w:t>
            </w:r>
          </w:p>
        </w:tc>
      </w:tr>
    </w:tbl>
    <w:p w14:paraId="1A4C2D55" w14:textId="52D5C981" w:rsidR="00CA3A12" w:rsidRPr="002D3355" w:rsidRDefault="00CA3A12" w:rsidP="000713A0">
      <w:pPr>
        <w:pStyle w:val="ListParagraph"/>
        <w:spacing w:after="0" w:line="240" w:lineRule="auto"/>
        <w:ind w:left="360" w:right="57"/>
        <w:jc w:val="both"/>
        <w:rPr>
          <w:rFonts w:ascii="Times New Roman" w:eastAsia="Times New Roman" w:hAnsi="Times New Roman" w:cs="Times New Roman"/>
          <w:b/>
          <w:sz w:val="24"/>
          <w:szCs w:val="24"/>
        </w:rPr>
      </w:pPr>
    </w:p>
    <w:p w14:paraId="6EA03B31" w14:textId="59CF61EE" w:rsidR="00CA3A12" w:rsidRPr="002D3355" w:rsidRDefault="00CA3A12" w:rsidP="000713A0">
      <w:pPr>
        <w:pStyle w:val="ListParagraph"/>
        <w:spacing w:after="0" w:line="240" w:lineRule="auto"/>
        <w:ind w:left="360" w:right="57"/>
        <w:jc w:val="both"/>
        <w:rPr>
          <w:rFonts w:ascii="Times New Roman" w:eastAsia="Times New Roman" w:hAnsi="Times New Roman" w:cs="Times New Roman"/>
          <w:b/>
          <w:sz w:val="24"/>
          <w:szCs w:val="24"/>
        </w:rPr>
      </w:pPr>
    </w:p>
    <w:p w14:paraId="76469935" w14:textId="5792BAA7" w:rsidR="00882D5C" w:rsidRPr="002D3355" w:rsidRDefault="00882D5C" w:rsidP="00C37C89">
      <w:pPr>
        <w:pStyle w:val="ListParagraph"/>
        <w:widowControl/>
        <w:numPr>
          <w:ilvl w:val="0"/>
          <w:numId w:val="44"/>
        </w:numPr>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(1 point) On the date of the first coupon payment, which of the following cash flow items are affected? </w:t>
      </w:r>
    </w:p>
    <w:p w14:paraId="0D70832A" w14:textId="0C6CE13E" w:rsidR="00882D5C" w:rsidRPr="0046448D" w:rsidRDefault="0046448D" w:rsidP="0046448D">
      <w:pPr>
        <w:widowControl/>
        <w:spacing w:after="160" w:line="259" w:lineRule="auto"/>
        <w:jc w:val="both"/>
        <w:rPr>
          <w:rFonts w:ascii="Times New Roman" w:hAnsi="Times New Roman" w:cs="Times New Roman"/>
          <w:sz w:val="24"/>
          <w:szCs w:val="24"/>
        </w:rPr>
      </w:pPr>
      <w:r w:rsidRPr="0046448D">
        <w:rPr>
          <w:rFonts w:ascii="Times New Roman" w:hAnsi="Times New Roman" w:cs="Times New Roman"/>
          <w:sz w:val="24"/>
          <w:szCs w:val="24"/>
        </w:rPr>
        <w:t xml:space="preserve"> </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882D5C" w:rsidRPr="002D3355" w14:paraId="580739D3" w14:textId="77777777" w:rsidTr="00915B7D">
        <w:trPr>
          <w:trHeight w:val="847"/>
        </w:trPr>
        <w:tc>
          <w:tcPr>
            <w:tcW w:w="3335" w:type="dxa"/>
          </w:tcPr>
          <w:p w14:paraId="30648DF1" w14:textId="77777777" w:rsidR="00882D5C" w:rsidRPr="002D3355" w:rsidRDefault="00882D5C" w:rsidP="00915B7D">
            <w:pPr>
              <w:jc w:val="center"/>
              <w:rPr>
                <w:rFonts w:ascii="Times New Roman" w:hAnsi="Times New Roman"/>
                <w:b/>
                <w:sz w:val="24"/>
                <w:szCs w:val="24"/>
              </w:rPr>
            </w:pPr>
            <w:r w:rsidRPr="002D3355">
              <w:rPr>
                <w:rFonts w:ascii="Times New Roman" w:hAnsi="Times New Roman"/>
                <w:b/>
                <w:sz w:val="24"/>
                <w:szCs w:val="24"/>
              </w:rPr>
              <w:t>Cash from Operations</w:t>
            </w:r>
          </w:p>
          <w:p w14:paraId="1CA62C6C" w14:textId="77777777" w:rsidR="00882D5C" w:rsidRPr="002D3355" w:rsidRDefault="00882D5C" w:rsidP="00915B7D">
            <w:pPr>
              <w:jc w:val="center"/>
              <w:rPr>
                <w:rFonts w:ascii="Times New Roman" w:hAnsi="Times New Roman"/>
                <w:b/>
                <w:sz w:val="24"/>
                <w:szCs w:val="24"/>
              </w:rPr>
            </w:pPr>
            <w:r w:rsidRPr="002D3355">
              <w:rPr>
                <w:rFonts w:ascii="Times New Roman" w:hAnsi="Times New Roman"/>
                <w:b/>
                <w:sz w:val="24"/>
                <w:szCs w:val="24"/>
              </w:rPr>
              <w:t>(CFO)</w:t>
            </w:r>
          </w:p>
          <w:p w14:paraId="2E02E4DB" w14:textId="77777777" w:rsidR="00882D5C" w:rsidRPr="002D3355" w:rsidRDefault="00882D5C" w:rsidP="00915B7D">
            <w:pPr>
              <w:jc w:val="center"/>
              <w:rPr>
                <w:rFonts w:ascii="Times New Roman" w:hAnsi="Times New Roman"/>
                <w:b/>
                <w:sz w:val="24"/>
                <w:szCs w:val="24"/>
              </w:rPr>
            </w:pPr>
          </w:p>
        </w:tc>
        <w:tc>
          <w:tcPr>
            <w:tcW w:w="3335" w:type="dxa"/>
          </w:tcPr>
          <w:p w14:paraId="4012732F"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Investing</w:t>
            </w:r>
          </w:p>
          <w:p w14:paraId="1ED9B2CF"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(CFI)</w:t>
            </w:r>
          </w:p>
        </w:tc>
        <w:tc>
          <w:tcPr>
            <w:tcW w:w="3336" w:type="dxa"/>
          </w:tcPr>
          <w:p w14:paraId="20AD75C9"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Cash from Financing</w:t>
            </w:r>
          </w:p>
          <w:p w14:paraId="398C578B" w14:textId="77777777" w:rsidR="00882D5C" w:rsidRPr="002D3355" w:rsidRDefault="00882D5C" w:rsidP="00915B7D">
            <w:pPr>
              <w:jc w:val="center"/>
              <w:rPr>
                <w:rFonts w:ascii="Times New Roman" w:hAnsi="Times New Roman"/>
                <w:sz w:val="24"/>
                <w:szCs w:val="24"/>
              </w:rPr>
            </w:pPr>
            <w:r w:rsidRPr="002D3355">
              <w:rPr>
                <w:rFonts w:ascii="Times New Roman" w:hAnsi="Times New Roman"/>
                <w:sz w:val="24"/>
                <w:szCs w:val="24"/>
              </w:rPr>
              <w:t>(CFF)</w:t>
            </w:r>
          </w:p>
        </w:tc>
      </w:tr>
    </w:tbl>
    <w:p w14:paraId="3A5CF9BF" w14:textId="6FDD8212" w:rsidR="007274F5" w:rsidRDefault="007274F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DEF6BC7" w14:textId="1E697E11" w:rsidR="009775B6" w:rsidRPr="002D3355" w:rsidRDefault="009775B6" w:rsidP="00C37C89">
      <w:pPr>
        <w:pStyle w:val="ListParagraph"/>
        <w:widowControl/>
        <w:numPr>
          <w:ilvl w:val="0"/>
          <w:numId w:val="29"/>
        </w:numPr>
        <w:spacing w:after="160" w:line="259" w:lineRule="auto"/>
        <w:ind w:left="360"/>
        <w:jc w:val="both"/>
        <w:rPr>
          <w:rFonts w:ascii="Times New Roman" w:hAnsi="Times New Roman" w:cs="Times New Roman"/>
          <w:sz w:val="24"/>
          <w:szCs w:val="24"/>
        </w:rPr>
      </w:pPr>
      <w:r w:rsidRPr="002D3355">
        <w:rPr>
          <w:rFonts w:ascii="Times New Roman" w:eastAsia="MS Mincho" w:hAnsi="Times New Roman" w:cs="Times New Roman"/>
          <w:sz w:val="24"/>
          <w:szCs w:val="24"/>
        </w:rPr>
        <w:lastRenderedPageBreak/>
        <w:t xml:space="preserve">Suppose Pitney Bowes provides the following additional disclosure. Assume that coupon payments are annual and that Pitney </w:t>
      </w:r>
      <w:r w:rsidR="00653DC5" w:rsidRPr="002D3355">
        <w:rPr>
          <w:rFonts w:ascii="Times New Roman" w:eastAsia="MS Mincho" w:hAnsi="Times New Roman" w:cs="Times New Roman"/>
          <w:sz w:val="24"/>
          <w:szCs w:val="24"/>
        </w:rPr>
        <w:t xml:space="preserve">Bowes </w:t>
      </w:r>
      <w:r w:rsidRPr="002D3355">
        <w:rPr>
          <w:rFonts w:ascii="Times New Roman" w:eastAsia="MS Mincho" w:hAnsi="Times New Roman" w:cs="Times New Roman"/>
          <w:sz w:val="24"/>
          <w:szCs w:val="24"/>
        </w:rPr>
        <w:t>uses the effective interest rate method for these Notes.</w:t>
      </w:r>
    </w:p>
    <w:tbl>
      <w:tblPr>
        <w:tblW w:w="0" w:type="auto"/>
        <w:tblInd w:w="468" w:type="dxa"/>
        <w:tblLook w:val="01E0" w:firstRow="1" w:lastRow="1" w:firstColumn="1" w:lastColumn="1" w:noHBand="0" w:noVBand="0"/>
      </w:tblPr>
      <w:tblGrid>
        <w:gridCol w:w="4170"/>
        <w:gridCol w:w="2411"/>
        <w:gridCol w:w="2411"/>
      </w:tblGrid>
      <w:tr w:rsidR="009775B6" w:rsidRPr="002D3355" w14:paraId="2A0BADEB" w14:textId="77777777" w:rsidTr="000D3750">
        <w:tc>
          <w:tcPr>
            <w:tcW w:w="4230" w:type="dxa"/>
            <w:tcBorders>
              <w:bottom w:val="single" w:sz="4" w:space="0" w:color="auto"/>
            </w:tcBorders>
          </w:tcPr>
          <w:p w14:paraId="75068356" w14:textId="77777777" w:rsidR="009775B6" w:rsidRPr="002D3355" w:rsidRDefault="009775B6" w:rsidP="009775B6">
            <w:pPr>
              <w:tabs>
                <w:tab w:val="left" w:pos="360"/>
              </w:tabs>
              <w:jc w:val="both"/>
              <w:rPr>
                <w:rFonts w:ascii="Times New Roman" w:hAnsi="Times New Roman" w:cs="Times New Roman"/>
                <w:b/>
                <w:sz w:val="24"/>
                <w:szCs w:val="24"/>
              </w:rPr>
            </w:pPr>
          </w:p>
        </w:tc>
        <w:tc>
          <w:tcPr>
            <w:tcW w:w="2439" w:type="dxa"/>
            <w:tcBorders>
              <w:bottom w:val="single" w:sz="4" w:space="0" w:color="auto"/>
            </w:tcBorders>
          </w:tcPr>
          <w:p w14:paraId="15E9767A" w14:textId="07F8BC2A" w:rsidR="009775B6" w:rsidRPr="002D3355" w:rsidRDefault="009775B6" w:rsidP="009775B6">
            <w:pPr>
              <w:tabs>
                <w:tab w:val="left" w:pos="360"/>
              </w:tabs>
              <w:jc w:val="center"/>
              <w:rPr>
                <w:rFonts w:ascii="Times New Roman" w:hAnsi="Times New Roman" w:cs="Times New Roman"/>
                <w:b/>
                <w:sz w:val="24"/>
                <w:szCs w:val="24"/>
              </w:rPr>
            </w:pPr>
            <w:r w:rsidRPr="002D3355">
              <w:rPr>
                <w:rFonts w:ascii="Times New Roman" w:hAnsi="Times New Roman" w:cs="Times New Roman"/>
                <w:b/>
                <w:sz w:val="24"/>
                <w:szCs w:val="24"/>
              </w:rPr>
              <w:t>2022</w:t>
            </w:r>
          </w:p>
        </w:tc>
        <w:tc>
          <w:tcPr>
            <w:tcW w:w="2439" w:type="dxa"/>
            <w:tcBorders>
              <w:bottom w:val="single" w:sz="4" w:space="0" w:color="auto"/>
            </w:tcBorders>
          </w:tcPr>
          <w:p w14:paraId="3872E017" w14:textId="4D14FB95" w:rsidR="009775B6" w:rsidRPr="002D3355" w:rsidRDefault="009775B6" w:rsidP="009775B6">
            <w:pPr>
              <w:tabs>
                <w:tab w:val="left" w:pos="360"/>
              </w:tabs>
              <w:jc w:val="center"/>
              <w:rPr>
                <w:rFonts w:ascii="Times New Roman" w:hAnsi="Times New Roman" w:cs="Times New Roman"/>
                <w:b/>
                <w:sz w:val="24"/>
                <w:szCs w:val="24"/>
              </w:rPr>
            </w:pPr>
            <w:r w:rsidRPr="002D3355">
              <w:rPr>
                <w:rFonts w:ascii="Times New Roman" w:hAnsi="Times New Roman" w:cs="Times New Roman"/>
                <w:b/>
                <w:sz w:val="24"/>
                <w:szCs w:val="24"/>
              </w:rPr>
              <w:t>2021</w:t>
            </w:r>
          </w:p>
        </w:tc>
      </w:tr>
      <w:tr w:rsidR="009775B6" w:rsidRPr="002D3355" w14:paraId="0DD75B02" w14:textId="77777777" w:rsidTr="000D3750">
        <w:tc>
          <w:tcPr>
            <w:tcW w:w="4230" w:type="dxa"/>
            <w:tcBorders>
              <w:top w:val="single" w:sz="4" w:space="0" w:color="auto"/>
              <w:bottom w:val="single" w:sz="4" w:space="0" w:color="auto"/>
            </w:tcBorders>
          </w:tcPr>
          <w:p w14:paraId="1D1BE8DD" w14:textId="1576E28B" w:rsidR="009775B6" w:rsidRPr="002D3355" w:rsidRDefault="009775B6" w:rsidP="0063424F">
            <w:pPr>
              <w:tabs>
                <w:tab w:val="left" w:pos="360"/>
              </w:tabs>
              <w:jc w:val="both"/>
              <w:rPr>
                <w:rFonts w:ascii="Times New Roman" w:hAnsi="Times New Roman" w:cs="Times New Roman"/>
                <w:b/>
                <w:color w:val="000000"/>
                <w:sz w:val="24"/>
                <w:szCs w:val="24"/>
              </w:rPr>
            </w:pPr>
            <w:r w:rsidRPr="002D3355">
              <w:rPr>
                <w:rFonts w:ascii="Times New Roman" w:hAnsi="Times New Roman" w:cs="Times New Roman"/>
                <w:b/>
                <w:color w:val="000000"/>
                <w:sz w:val="24"/>
                <w:szCs w:val="24"/>
              </w:rPr>
              <w:t xml:space="preserve">$50 million of 5.0% Notes due 2027 </w:t>
            </w:r>
          </w:p>
        </w:tc>
        <w:tc>
          <w:tcPr>
            <w:tcW w:w="2439" w:type="dxa"/>
            <w:tcBorders>
              <w:top w:val="single" w:sz="4" w:space="0" w:color="auto"/>
              <w:bottom w:val="single" w:sz="4" w:space="0" w:color="auto"/>
            </w:tcBorders>
            <w:vAlign w:val="bottom"/>
          </w:tcPr>
          <w:p w14:paraId="52C12D9E" w14:textId="20FB59DC" w:rsidR="009775B6" w:rsidRPr="002D3355" w:rsidRDefault="009775B6" w:rsidP="0063424F">
            <w:pPr>
              <w:jc w:val="center"/>
              <w:rPr>
                <w:rFonts w:ascii="Times New Roman" w:hAnsi="Times New Roman" w:cs="Times New Roman"/>
                <w:b/>
                <w:bCs/>
                <w:color w:val="000000"/>
                <w:sz w:val="24"/>
                <w:szCs w:val="24"/>
              </w:rPr>
            </w:pPr>
            <w:r w:rsidRPr="002D3355">
              <w:rPr>
                <w:rFonts w:ascii="Times New Roman" w:hAnsi="Times New Roman" w:cs="Times New Roman"/>
                <w:b/>
                <w:bCs/>
                <w:color w:val="000000"/>
                <w:sz w:val="24"/>
                <w:szCs w:val="24"/>
              </w:rPr>
              <w:t>$44</w:t>
            </w:r>
            <w:r w:rsidR="0063424F" w:rsidRPr="002D3355">
              <w:rPr>
                <w:rFonts w:ascii="Times New Roman" w:hAnsi="Times New Roman" w:cs="Times New Roman"/>
                <w:b/>
                <w:bCs/>
                <w:color w:val="000000"/>
                <w:sz w:val="24"/>
                <w:szCs w:val="24"/>
              </w:rPr>
              <w:t xml:space="preserve">.7 </w:t>
            </w:r>
            <w:r w:rsidRPr="002D3355">
              <w:rPr>
                <w:rFonts w:ascii="Times New Roman" w:hAnsi="Times New Roman" w:cs="Times New Roman"/>
                <w:b/>
                <w:bCs/>
                <w:color w:val="000000"/>
                <w:sz w:val="24"/>
                <w:szCs w:val="24"/>
              </w:rPr>
              <w:t>million</w:t>
            </w:r>
          </w:p>
        </w:tc>
        <w:tc>
          <w:tcPr>
            <w:tcW w:w="2439" w:type="dxa"/>
            <w:tcBorders>
              <w:top w:val="single" w:sz="4" w:space="0" w:color="auto"/>
              <w:bottom w:val="single" w:sz="4" w:space="0" w:color="auto"/>
            </w:tcBorders>
            <w:vAlign w:val="bottom"/>
          </w:tcPr>
          <w:p w14:paraId="57FFDD3D" w14:textId="3625EA32" w:rsidR="009775B6" w:rsidRPr="002D3355" w:rsidRDefault="009775B6" w:rsidP="0063424F">
            <w:pPr>
              <w:jc w:val="center"/>
              <w:rPr>
                <w:rFonts w:ascii="Times New Roman" w:hAnsi="Times New Roman" w:cs="Times New Roman"/>
                <w:b/>
                <w:color w:val="000000"/>
                <w:sz w:val="24"/>
                <w:szCs w:val="24"/>
              </w:rPr>
            </w:pPr>
            <w:r w:rsidRPr="002D3355">
              <w:rPr>
                <w:rFonts w:ascii="Times New Roman" w:hAnsi="Times New Roman" w:cs="Times New Roman"/>
                <w:b/>
                <w:color w:val="000000"/>
                <w:sz w:val="24"/>
                <w:szCs w:val="24"/>
              </w:rPr>
              <w:t>$4</w:t>
            </w:r>
            <w:r w:rsidR="0063424F" w:rsidRPr="002D3355">
              <w:rPr>
                <w:rFonts w:ascii="Times New Roman" w:hAnsi="Times New Roman" w:cs="Times New Roman"/>
                <w:b/>
                <w:color w:val="000000"/>
                <w:sz w:val="24"/>
                <w:szCs w:val="24"/>
              </w:rPr>
              <w:t>4.0</w:t>
            </w:r>
            <w:r w:rsidRPr="002D3355">
              <w:rPr>
                <w:rFonts w:ascii="Times New Roman" w:hAnsi="Times New Roman" w:cs="Times New Roman"/>
                <w:b/>
                <w:color w:val="000000"/>
                <w:sz w:val="24"/>
                <w:szCs w:val="24"/>
              </w:rPr>
              <w:t xml:space="preserve"> million</w:t>
            </w:r>
          </w:p>
        </w:tc>
      </w:tr>
    </w:tbl>
    <w:p w14:paraId="6B6C26AB" w14:textId="117A0B8F"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412A083D" w14:textId="1A818925" w:rsidR="002E6F2E" w:rsidRPr="002D3355" w:rsidRDefault="002E6F2E" w:rsidP="00C37C89">
      <w:pPr>
        <w:tabs>
          <w:tab w:val="left" w:pos="360"/>
        </w:tabs>
        <w:ind w:left="360"/>
        <w:jc w:val="both"/>
        <w:rPr>
          <w:rFonts w:ascii="Times New Roman" w:hAnsi="Times New Roman" w:cs="Times New Roman"/>
          <w:sz w:val="24"/>
          <w:szCs w:val="24"/>
        </w:rPr>
      </w:pPr>
      <w:r w:rsidRPr="002D3355">
        <w:rPr>
          <w:rFonts w:ascii="Times New Roman" w:hAnsi="Times New Roman" w:cs="Times New Roman"/>
          <w:sz w:val="24"/>
          <w:szCs w:val="24"/>
        </w:rPr>
        <w:t>The following questions pertain to these 5.0% Notes due 2027. Assume that Pitney Bowes did not retire or issue additional notes in this category in 2022.</w:t>
      </w:r>
    </w:p>
    <w:p w14:paraId="14ABF650" w14:textId="269A95C2" w:rsidR="002E6F2E" w:rsidRPr="002D3355" w:rsidRDefault="002E6F2E" w:rsidP="00CA3A12">
      <w:pPr>
        <w:pStyle w:val="ListParagraph"/>
        <w:widowControl/>
        <w:numPr>
          <w:ilvl w:val="0"/>
          <w:numId w:val="33"/>
        </w:numPr>
        <w:tabs>
          <w:tab w:val="left" w:pos="360"/>
        </w:tabs>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CA3A12" w:rsidRPr="002D3355">
        <w:rPr>
          <w:rFonts w:ascii="Times New Roman" w:hAnsi="Times New Roman" w:cs="Times New Roman"/>
          <w:sz w:val="24"/>
          <w:szCs w:val="24"/>
        </w:rPr>
        <w:t>3</w:t>
      </w:r>
      <w:r w:rsidRPr="002D3355">
        <w:rPr>
          <w:rFonts w:ascii="Times New Roman" w:hAnsi="Times New Roman" w:cs="Times New Roman"/>
          <w:sz w:val="24"/>
          <w:szCs w:val="24"/>
        </w:rPr>
        <w:t xml:space="preserve"> points) Have the 5</w:t>
      </w:r>
      <w:r w:rsidR="007274F5">
        <w:rPr>
          <w:rFonts w:ascii="Times New Roman" w:hAnsi="Times New Roman" w:cs="Times New Roman"/>
          <w:sz w:val="24"/>
          <w:szCs w:val="24"/>
        </w:rPr>
        <w:t>.0</w:t>
      </w:r>
      <w:r w:rsidRPr="002D3355">
        <w:rPr>
          <w:rFonts w:ascii="Times New Roman" w:hAnsi="Times New Roman" w:cs="Times New Roman"/>
          <w:sz w:val="24"/>
          <w:szCs w:val="24"/>
        </w:rPr>
        <w:t xml:space="preserve">% Notes been issued at a discount, a premium or at par? </w:t>
      </w:r>
    </w:p>
    <w:tbl>
      <w:tblPr>
        <w:tblStyle w:val="TableGrid"/>
        <w:tblpPr w:leftFromText="180" w:rightFromText="180" w:vertAnchor="text" w:horzAnchor="margin" w:tblpY="-2"/>
        <w:tblW w:w="100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3335"/>
        <w:gridCol w:w="3336"/>
      </w:tblGrid>
      <w:tr w:rsidR="002E6F2E" w:rsidRPr="002D3355" w14:paraId="6435B6AA" w14:textId="77777777" w:rsidTr="00915B7D">
        <w:trPr>
          <w:trHeight w:val="847"/>
        </w:trPr>
        <w:tc>
          <w:tcPr>
            <w:tcW w:w="3335" w:type="dxa"/>
          </w:tcPr>
          <w:p w14:paraId="2ADDF9E1" w14:textId="2140C32E" w:rsidR="002E6F2E" w:rsidRPr="002D3355" w:rsidRDefault="002E6F2E" w:rsidP="00915B7D">
            <w:pPr>
              <w:jc w:val="center"/>
              <w:rPr>
                <w:rFonts w:ascii="Times New Roman" w:hAnsi="Times New Roman"/>
                <w:b/>
                <w:sz w:val="24"/>
                <w:szCs w:val="24"/>
              </w:rPr>
            </w:pPr>
            <w:r w:rsidRPr="002D3355">
              <w:rPr>
                <w:rFonts w:ascii="Times New Roman" w:hAnsi="Times New Roman"/>
                <w:b/>
                <w:sz w:val="24"/>
                <w:szCs w:val="24"/>
              </w:rPr>
              <w:t>Discount</w:t>
            </w:r>
          </w:p>
          <w:p w14:paraId="20C7F6C5" w14:textId="77777777" w:rsidR="002E6F2E" w:rsidRPr="002D3355" w:rsidRDefault="002E6F2E" w:rsidP="00915B7D">
            <w:pPr>
              <w:jc w:val="center"/>
              <w:rPr>
                <w:rFonts w:ascii="Times New Roman" w:hAnsi="Times New Roman"/>
                <w:b/>
                <w:sz w:val="24"/>
                <w:szCs w:val="24"/>
              </w:rPr>
            </w:pPr>
          </w:p>
          <w:p w14:paraId="3252A8BA" w14:textId="77777777" w:rsidR="002E6F2E" w:rsidRPr="002D3355" w:rsidRDefault="002E6F2E" w:rsidP="00915B7D">
            <w:pPr>
              <w:jc w:val="center"/>
              <w:rPr>
                <w:rFonts w:ascii="Times New Roman" w:hAnsi="Times New Roman"/>
                <w:b/>
                <w:sz w:val="24"/>
                <w:szCs w:val="24"/>
              </w:rPr>
            </w:pPr>
          </w:p>
        </w:tc>
        <w:tc>
          <w:tcPr>
            <w:tcW w:w="3335" w:type="dxa"/>
          </w:tcPr>
          <w:p w14:paraId="281FB426" w14:textId="431A7FD0" w:rsidR="002E6F2E" w:rsidRPr="002D3355" w:rsidRDefault="002E6F2E" w:rsidP="00915B7D">
            <w:pPr>
              <w:jc w:val="center"/>
              <w:rPr>
                <w:rFonts w:ascii="Times New Roman" w:hAnsi="Times New Roman"/>
                <w:sz w:val="24"/>
                <w:szCs w:val="24"/>
              </w:rPr>
            </w:pPr>
            <w:r w:rsidRPr="002D3355">
              <w:rPr>
                <w:rFonts w:ascii="Times New Roman" w:hAnsi="Times New Roman"/>
                <w:sz w:val="24"/>
                <w:szCs w:val="24"/>
              </w:rPr>
              <w:t>Par</w:t>
            </w:r>
          </w:p>
        </w:tc>
        <w:tc>
          <w:tcPr>
            <w:tcW w:w="3336" w:type="dxa"/>
          </w:tcPr>
          <w:p w14:paraId="634EE1B5" w14:textId="5692B0B1" w:rsidR="002E6F2E" w:rsidRPr="002D3355" w:rsidRDefault="002E6F2E" w:rsidP="00915B7D">
            <w:pPr>
              <w:jc w:val="center"/>
              <w:rPr>
                <w:rFonts w:ascii="Times New Roman" w:hAnsi="Times New Roman"/>
                <w:sz w:val="24"/>
                <w:szCs w:val="24"/>
              </w:rPr>
            </w:pPr>
            <w:r w:rsidRPr="002D3355">
              <w:rPr>
                <w:rFonts w:ascii="Times New Roman" w:hAnsi="Times New Roman"/>
                <w:sz w:val="24"/>
                <w:szCs w:val="24"/>
              </w:rPr>
              <w:t>Premium</w:t>
            </w:r>
          </w:p>
        </w:tc>
      </w:tr>
    </w:tbl>
    <w:p w14:paraId="6FDFCBC1" w14:textId="17240E56" w:rsidR="002E6F2E" w:rsidRPr="002D3355" w:rsidRDefault="002E6F2E" w:rsidP="002E6F2E">
      <w:pPr>
        <w:spacing w:after="0" w:line="240" w:lineRule="auto"/>
        <w:ind w:right="57"/>
        <w:jc w:val="both"/>
        <w:rPr>
          <w:rFonts w:ascii="Times New Roman" w:eastAsia="Times New Roman" w:hAnsi="Times New Roman" w:cs="Times New Roman"/>
          <w:b/>
          <w:sz w:val="24"/>
          <w:szCs w:val="24"/>
        </w:rPr>
      </w:pPr>
    </w:p>
    <w:p w14:paraId="6DF8CB12" w14:textId="468969A4" w:rsidR="00CA3A12" w:rsidRPr="0046448D" w:rsidRDefault="00CA3A12" w:rsidP="0046448D">
      <w:pPr>
        <w:widowControl/>
        <w:spacing w:after="160" w:line="259" w:lineRule="auto"/>
        <w:jc w:val="both"/>
        <w:rPr>
          <w:rFonts w:ascii="Times New Roman" w:hAnsi="Times New Roman" w:cs="Times New Roman"/>
          <w:sz w:val="24"/>
          <w:szCs w:val="24"/>
        </w:rPr>
      </w:pPr>
    </w:p>
    <w:p w14:paraId="5D417D9A" w14:textId="060DDBE6" w:rsidR="0063424F" w:rsidRPr="002D3355" w:rsidRDefault="0063424F" w:rsidP="002E6F2E">
      <w:pPr>
        <w:spacing w:after="0" w:line="240" w:lineRule="auto"/>
        <w:ind w:right="57"/>
        <w:jc w:val="both"/>
        <w:rPr>
          <w:rFonts w:ascii="Times New Roman" w:eastAsia="Times New Roman" w:hAnsi="Times New Roman" w:cs="Times New Roman"/>
          <w:b/>
          <w:sz w:val="24"/>
          <w:szCs w:val="24"/>
        </w:rPr>
      </w:pPr>
    </w:p>
    <w:p w14:paraId="5CB9C68B" w14:textId="77777777" w:rsidR="0063424F" w:rsidRPr="002D3355" w:rsidRDefault="0063424F" w:rsidP="002E6F2E">
      <w:pPr>
        <w:spacing w:after="0" w:line="240" w:lineRule="auto"/>
        <w:ind w:right="57"/>
        <w:jc w:val="both"/>
        <w:rPr>
          <w:rFonts w:ascii="Times New Roman" w:eastAsia="Times New Roman" w:hAnsi="Times New Roman" w:cs="Times New Roman"/>
          <w:b/>
          <w:sz w:val="24"/>
          <w:szCs w:val="24"/>
        </w:rPr>
      </w:pPr>
    </w:p>
    <w:p w14:paraId="77DEDBAB" w14:textId="1DA08D9D" w:rsidR="002E6F2E" w:rsidRPr="00476E88" w:rsidRDefault="002E6F2E" w:rsidP="00476E88">
      <w:pPr>
        <w:pStyle w:val="ListParagraph"/>
        <w:widowControl/>
        <w:numPr>
          <w:ilvl w:val="0"/>
          <w:numId w:val="33"/>
        </w:numPr>
        <w:tabs>
          <w:tab w:val="left" w:pos="990"/>
          <w:tab w:val="left" w:pos="1260"/>
          <w:tab w:val="left" w:pos="1620"/>
          <w:tab w:val="left" w:pos="2160"/>
        </w:tabs>
        <w:autoSpaceDE w:val="0"/>
        <w:autoSpaceDN w:val="0"/>
        <w:adjustRightInd w:val="0"/>
        <w:spacing w:after="0" w:line="240" w:lineRule="auto"/>
        <w:ind w:left="720"/>
        <w:rPr>
          <w:rFonts w:ascii="Times New Roman" w:hAnsi="Times New Roman" w:cs="Times New Roman"/>
          <w:sz w:val="24"/>
          <w:szCs w:val="24"/>
        </w:rPr>
      </w:pPr>
      <w:r w:rsidRPr="002D3355">
        <w:rPr>
          <w:rFonts w:ascii="Times New Roman" w:hAnsi="Times New Roman" w:cs="Times New Roman"/>
          <w:sz w:val="24"/>
          <w:szCs w:val="24"/>
        </w:rPr>
        <w:t>(</w:t>
      </w:r>
      <w:r w:rsidR="0008450F" w:rsidRPr="002D3355">
        <w:rPr>
          <w:rFonts w:ascii="Times New Roman" w:hAnsi="Times New Roman" w:cs="Times New Roman"/>
          <w:sz w:val="24"/>
          <w:szCs w:val="24"/>
        </w:rPr>
        <w:t>5</w:t>
      </w:r>
      <w:r w:rsidRPr="002D3355">
        <w:rPr>
          <w:rFonts w:ascii="Times New Roman" w:hAnsi="Times New Roman" w:cs="Times New Roman"/>
          <w:sz w:val="24"/>
          <w:szCs w:val="24"/>
        </w:rPr>
        <w:t xml:space="preserve"> points) What was the amount of interest expense that Pitney Bowes recognized in fiscal year 2022 for its 5.0% Notes? </w:t>
      </w:r>
    </w:p>
    <w:p w14:paraId="3B9E3205" w14:textId="77777777" w:rsidR="002E6F2E" w:rsidRPr="002D3355" w:rsidRDefault="002E6F2E" w:rsidP="002E6F2E">
      <w:pPr>
        <w:tabs>
          <w:tab w:val="left" w:pos="1080"/>
          <w:tab w:val="left" w:pos="2160"/>
        </w:tabs>
        <w:autoSpaceDE w:val="0"/>
        <w:autoSpaceDN w:val="0"/>
        <w:adjustRightInd w:val="0"/>
        <w:ind w:left="2160" w:hanging="1440"/>
        <w:rPr>
          <w:rFonts w:ascii="Times New Roman" w:hAnsi="Times New Roman" w:cs="Times New Roman"/>
          <w:b/>
          <w:sz w:val="24"/>
          <w:szCs w:val="24"/>
        </w:rPr>
      </w:pPr>
      <w:r w:rsidRPr="002D3355">
        <w:rPr>
          <w:rFonts w:ascii="Times New Roman" w:hAnsi="Times New Roman" w:cs="Times New Roman"/>
          <w:sz w:val="24"/>
          <w:szCs w:val="24"/>
        </w:rPr>
        <w:tab/>
      </w:r>
      <w:r w:rsidRPr="002D3355">
        <w:rPr>
          <w:rFonts w:ascii="Times New Roman" w:hAnsi="Times New Roman" w:cs="Times New Roman"/>
          <w:b/>
          <w:sz w:val="24"/>
          <w:szCs w:val="24"/>
        </w:rPr>
        <w:tab/>
        <w:t xml:space="preserve">Answer: </w:t>
      </w:r>
    </w:p>
    <w:p w14:paraId="3EF1D03E" w14:textId="77777777" w:rsidR="002E6F2E" w:rsidRPr="002D3355" w:rsidRDefault="002E6F2E" w:rsidP="002E6F2E">
      <w:pPr>
        <w:tabs>
          <w:tab w:val="left" w:pos="360"/>
          <w:tab w:val="left" w:pos="1080"/>
          <w:tab w:val="left" w:pos="1440"/>
          <w:tab w:val="left" w:pos="2160"/>
        </w:tabs>
        <w:ind w:left="1440" w:hanging="1440"/>
        <w:rPr>
          <w:rFonts w:ascii="Times New Roman" w:hAnsi="Times New Roman" w:cs="Times New Roman"/>
          <w:b/>
          <w:sz w:val="24"/>
          <w:szCs w:val="24"/>
        </w:rPr>
      </w:pPr>
      <w:r w:rsidRPr="002D3355">
        <w:rPr>
          <w:rFonts w:ascii="Times New Roman" w:hAnsi="Times New Roman" w:cs="Times New Roman"/>
          <w:b/>
          <w:sz w:val="24"/>
          <w:szCs w:val="24"/>
        </w:rPr>
        <w:tab/>
      </w:r>
      <w:r w:rsidRPr="002D3355">
        <w:rPr>
          <w:rFonts w:ascii="Times New Roman" w:hAnsi="Times New Roman" w:cs="Times New Roman"/>
          <w:b/>
          <w:sz w:val="24"/>
          <w:szCs w:val="24"/>
        </w:rPr>
        <w:tab/>
      </w:r>
      <w:r w:rsidRPr="002D3355">
        <w:rPr>
          <w:rFonts w:ascii="Times New Roman" w:hAnsi="Times New Roman" w:cs="Times New Roman"/>
          <w:b/>
          <w:sz w:val="24"/>
          <w:szCs w:val="24"/>
        </w:rPr>
        <w:tab/>
      </w:r>
      <w:r w:rsidRPr="002D3355">
        <w:rPr>
          <w:rFonts w:ascii="Times New Roman" w:hAnsi="Times New Roman" w:cs="Times New Roman"/>
          <w:b/>
          <w:sz w:val="24"/>
          <w:szCs w:val="24"/>
        </w:rPr>
        <w:tab/>
        <w:t>Interest expense = Coupon payment + (EB - BB)</w:t>
      </w:r>
    </w:p>
    <w:p w14:paraId="5DCEBFFA" w14:textId="26F113CA" w:rsidR="002E6F2E" w:rsidRPr="002D3355" w:rsidRDefault="002E6F2E" w:rsidP="002E6F2E">
      <w:pPr>
        <w:tabs>
          <w:tab w:val="left" w:pos="360"/>
          <w:tab w:val="left" w:pos="1080"/>
          <w:tab w:val="left" w:pos="1440"/>
          <w:tab w:val="left" w:pos="2160"/>
        </w:tabs>
        <w:ind w:left="1440" w:hanging="1440"/>
        <w:rPr>
          <w:rFonts w:ascii="Times New Roman" w:hAnsi="Times New Roman" w:cs="Times New Roman"/>
          <w:b/>
          <w:sz w:val="24"/>
          <w:szCs w:val="24"/>
        </w:rPr>
      </w:pPr>
      <w:r w:rsidRPr="002D3355">
        <w:rPr>
          <w:rFonts w:ascii="Times New Roman" w:hAnsi="Times New Roman" w:cs="Times New Roman"/>
          <w:b/>
          <w:sz w:val="24"/>
          <w:szCs w:val="24"/>
        </w:rPr>
        <w:tab/>
      </w:r>
      <w:r w:rsidRPr="002D3355">
        <w:rPr>
          <w:rFonts w:ascii="Times New Roman" w:hAnsi="Times New Roman" w:cs="Times New Roman"/>
          <w:b/>
          <w:sz w:val="24"/>
          <w:szCs w:val="24"/>
        </w:rPr>
        <w:tab/>
      </w:r>
      <w:r w:rsidRPr="002D3355">
        <w:rPr>
          <w:rFonts w:ascii="Times New Roman" w:hAnsi="Times New Roman" w:cs="Times New Roman"/>
          <w:b/>
          <w:sz w:val="24"/>
          <w:szCs w:val="24"/>
        </w:rPr>
        <w:tab/>
      </w:r>
      <w:r w:rsidRPr="002D3355">
        <w:rPr>
          <w:rFonts w:ascii="Times New Roman" w:hAnsi="Times New Roman" w:cs="Times New Roman"/>
          <w:b/>
          <w:sz w:val="24"/>
          <w:szCs w:val="24"/>
        </w:rPr>
        <w:tab/>
      </w:r>
      <w:r w:rsidR="0063424F" w:rsidRPr="002D3355">
        <w:rPr>
          <w:rFonts w:ascii="Times New Roman" w:hAnsi="Times New Roman" w:cs="Times New Roman"/>
          <w:b/>
          <w:sz w:val="24"/>
          <w:szCs w:val="24"/>
        </w:rPr>
        <w:t>Interest expense = (50</w:t>
      </w:r>
      <w:r w:rsidRPr="002D3355">
        <w:rPr>
          <w:rFonts w:ascii="Times New Roman" w:hAnsi="Times New Roman" w:cs="Times New Roman"/>
          <w:b/>
          <w:sz w:val="24"/>
          <w:szCs w:val="24"/>
        </w:rPr>
        <w:t xml:space="preserve"> x 5%) + (44</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7-44</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0) = $3</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2 million</w:t>
      </w:r>
    </w:p>
    <w:p w14:paraId="55CBB93B" w14:textId="0F6D7587" w:rsidR="00476E88" w:rsidRPr="00476E88" w:rsidRDefault="00476E88" w:rsidP="00476E88">
      <w:pPr>
        <w:rPr>
          <w:rFonts w:ascii="Times New Roman" w:hAnsi="Times New Roman" w:cs="Times New Roman"/>
          <w:b/>
          <w:color w:val="FF0000"/>
          <w:sz w:val="24"/>
          <w:szCs w:val="24"/>
        </w:rPr>
      </w:pPr>
    </w:p>
    <w:p w14:paraId="3697F4CF" w14:textId="638B702E" w:rsidR="00EB35AD" w:rsidRPr="002D3355" w:rsidRDefault="00EB35AD" w:rsidP="000713A0">
      <w:pPr>
        <w:pStyle w:val="ListParagraph"/>
        <w:spacing w:after="0" w:line="240" w:lineRule="auto"/>
        <w:ind w:left="360" w:right="57"/>
        <w:jc w:val="both"/>
        <w:rPr>
          <w:rFonts w:ascii="Times New Roman" w:eastAsia="Times New Roman" w:hAnsi="Times New Roman" w:cs="Times New Roman"/>
          <w:b/>
          <w:sz w:val="24"/>
          <w:szCs w:val="24"/>
        </w:rPr>
      </w:pPr>
    </w:p>
    <w:p w14:paraId="1A8522EB" w14:textId="2E91251B" w:rsidR="002E6F2E" w:rsidRPr="002D3355" w:rsidRDefault="002E6F2E" w:rsidP="000713A0">
      <w:pPr>
        <w:pStyle w:val="ListParagraph"/>
        <w:spacing w:after="0" w:line="240" w:lineRule="auto"/>
        <w:ind w:left="360" w:right="57"/>
        <w:jc w:val="both"/>
        <w:rPr>
          <w:rFonts w:ascii="Times New Roman" w:eastAsia="Times New Roman" w:hAnsi="Times New Roman" w:cs="Times New Roman"/>
          <w:b/>
          <w:sz w:val="24"/>
          <w:szCs w:val="24"/>
        </w:rPr>
      </w:pPr>
    </w:p>
    <w:p w14:paraId="11495B99" w14:textId="77777777" w:rsidR="00882D5C" w:rsidRPr="002D3355" w:rsidRDefault="00882D5C" w:rsidP="000713A0">
      <w:pPr>
        <w:pStyle w:val="ListParagraph"/>
        <w:spacing w:after="0" w:line="240" w:lineRule="auto"/>
        <w:ind w:left="360" w:right="57"/>
        <w:jc w:val="both"/>
        <w:rPr>
          <w:rFonts w:ascii="Times New Roman" w:eastAsia="Times New Roman" w:hAnsi="Times New Roman" w:cs="Times New Roman"/>
          <w:b/>
          <w:sz w:val="24"/>
          <w:szCs w:val="24"/>
        </w:rPr>
      </w:pPr>
    </w:p>
    <w:p w14:paraId="17CA13BC" w14:textId="77777777" w:rsidR="002E6F2E" w:rsidRPr="002D3355" w:rsidRDefault="002E6F2E" w:rsidP="000713A0">
      <w:pPr>
        <w:pStyle w:val="ListParagraph"/>
        <w:spacing w:after="0" w:line="240" w:lineRule="auto"/>
        <w:ind w:left="360" w:right="57"/>
        <w:jc w:val="both"/>
        <w:rPr>
          <w:rFonts w:ascii="Times New Roman" w:eastAsia="Times New Roman" w:hAnsi="Times New Roman" w:cs="Times New Roman"/>
          <w:b/>
          <w:sz w:val="24"/>
          <w:szCs w:val="24"/>
        </w:rPr>
      </w:pPr>
    </w:p>
    <w:p w14:paraId="6ED95C58" w14:textId="6910E893" w:rsidR="002E6F2E" w:rsidRPr="00417158" w:rsidRDefault="002E6F2E" w:rsidP="002E6F2E">
      <w:pPr>
        <w:pStyle w:val="ListParagraph"/>
        <w:widowControl/>
        <w:numPr>
          <w:ilvl w:val="0"/>
          <w:numId w:val="33"/>
        </w:numPr>
        <w:tabs>
          <w:tab w:val="left" w:pos="1260"/>
          <w:tab w:val="left" w:pos="2250"/>
        </w:tabs>
        <w:autoSpaceDE w:val="0"/>
        <w:autoSpaceDN w:val="0"/>
        <w:adjustRightInd w:val="0"/>
        <w:spacing w:after="0" w:line="240" w:lineRule="auto"/>
        <w:ind w:left="720"/>
        <w:rPr>
          <w:rFonts w:ascii="Times New Roman" w:hAnsi="Times New Roman" w:cs="Times New Roman"/>
          <w:sz w:val="24"/>
          <w:szCs w:val="24"/>
        </w:rPr>
      </w:pPr>
      <w:r w:rsidRPr="002D3355">
        <w:rPr>
          <w:rFonts w:ascii="Times New Roman" w:hAnsi="Times New Roman" w:cs="Times New Roman"/>
          <w:sz w:val="24"/>
          <w:szCs w:val="24"/>
        </w:rPr>
        <w:t xml:space="preserve">(3 points) What is your best estimate of the historical interest rate for the 5.0% Notes?  </w:t>
      </w:r>
    </w:p>
    <w:p w14:paraId="23B88911" w14:textId="77777777" w:rsidR="002E6F2E" w:rsidRPr="002D3355" w:rsidRDefault="002E6F2E" w:rsidP="002E6F2E">
      <w:pPr>
        <w:autoSpaceDE w:val="0"/>
        <w:autoSpaceDN w:val="0"/>
        <w:adjustRightInd w:val="0"/>
        <w:rPr>
          <w:rFonts w:ascii="Times New Roman" w:eastAsia="MS Mincho" w:hAnsi="Times New Roman" w:cs="Times New Roman"/>
          <w:b/>
          <w:bCs/>
          <w:sz w:val="24"/>
          <w:szCs w:val="24"/>
        </w:rPr>
      </w:pP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t xml:space="preserve">Answer: </w:t>
      </w:r>
    </w:p>
    <w:p w14:paraId="796F16A2" w14:textId="77777777" w:rsidR="002E6F2E" w:rsidRPr="002D3355" w:rsidRDefault="002E6F2E" w:rsidP="002E6F2E">
      <w:pPr>
        <w:autoSpaceDE w:val="0"/>
        <w:autoSpaceDN w:val="0"/>
        <w:adjustRightInd w:val="0"/>
        <w:ind w:left="1440" w:firstLine="720"/>
        <w:rPr>
          <w:rFonts w:ascii="Times New Roman" w:eastAsia="MS Mincho" w:hAnsi="Times New Roman" w:cs="Times New Roman"/>
          <w:b/>
          <w:bCs/>
          <w:sz w:val="24"/>
          <w:szCs w:val="24"/>
        </w:rPr>
      </w:pPr>
      <w:r w:rsidRPr="002D3355">
        <w:rPr>
          <w:rFonts w:ascii="Times New Roman" w:eastAsia="MS Mincho" w:hAnsi="Times New Roman" w:cs="Times New Roman"/>
          <w:b/>
          <w:bCs/>
          <w:sz w:val="24"/>
          <w:szCs w:val="24"/>
        </w:rPr>
        <w:t>Historical interest rate = Interest expense/BB on net book value</w:t>
      </w:r>
    </w:p>
    <w:p w14:paraId="35C42D4D" w14:textId="75D9503B" w:rsidR="002E6F2E" w:rsidRPr="002D3355" w:rsidRDefault="002E6F2E" w:rsidP="002E6F2E">
      <w:pPr>
        <w:autoSpaceDE w:val="0"/>
        <w:autoSpaceDN w:val="0"/>
        <w:adjustRightInd w:val="0"/>
        <w:rPr>
          <w:rFonts w:ascii="Times New Roman" w:hAnsi="Times New Roman" w:cs="Times New Roman"/>
          <w:b/>
          <w:sz w:val="24"/>
          <w:szCs w:val="24"/>
        </w:rPr>
      </w:pP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r>
      <w:r w:rsidRPr="002D3355">
        <w:rPr>
          <w:rFonts w:ascii="Times New Roman" w:eastAsia="MS Mincho" w:hAnsi="Times New Roman" w:cs="Times New Roman"/>
          <w:b/>
          <w:bCs/>
          <w:sz w:val="24"/>
          <w:szCs w:val="24"/>
        </w:rPr>
        <w:tab/>
        <w:t>$</w:t>
      </w:r>
      <w:r w:rsidRPr="002D3355">
        <w:rPr>
          <w:rFonts w:ascii="Times New Roman" w:hAnsi="Times New Roman" w:cs="Times New Roman"/>
          <w:b/>
          <w:sz w:val="24"/>
          <w:szCs w:val="24"/>
        </w:rPr>
        <w:t>3</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2/$44</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0 = 7.3%</w:t>
      </w:r>
    </w:p>
    <w:p w14:paraId="664E39D5" w14:textId="62CC42DD" w:rsidR="00CA3A12" w:rsidRPr="002D3355" w:rsidRDefault="00CA3A12" w:rsidP="0086133F">
      <w:pPr>
        <w:spacing w:after="0" w:line="240" w:lineRule="auto"/>
        <w:ind w:right="57"/>
        <w:jc w:val="both"/>
        <w:rPr>
          <w:rFonts w:ascii="Times New Roman" w:eastAsia="Times New Roman" w:hAnsi="Times New Roman" w:cs="Times New Roman"/>
          <w:b/>
          <w:sz w:val="24"/>
          <w:szCs w:val="24"/>
        </w:rPr>
      </w:pPr>
    </w:p>
    <w:p w14:paraId="72008F40" w14:textId="0924E933" w:rsidR="007274F5" w:rsidRDefault="007274F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B825D22" w14:textId="3CF22650" w:rsidR="00CA3A12" w:rsidRPr="002D3355" w:rsidRDefault="00CA3A12" w:rsidP="00C37C89">
      <w:pPr>
        <w:pStyle w:val="ListParagraph"/>
        <w:widowControl/>
        <w:numPr>
          <w:ilvl w:val="0"/>
          <w:numId w:val="33"/>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lastRenderedPageBreak/>
        <w:t>(</w:t>
      </w:r>
      <w:r w:rsidR="0008450F" w:rsidRPr="002D3355">
        <w:rPr>
          <w:rFonts w:ascii="Times New Roman" w:hAnsi="Times New Roman" w:cs="Times New Roman"/>
          <w:sz w:val="24"/>
          <w:szCs w:val="24"/>
        </w:rPr>
        <w:t>2</w:t>
      </w:r>
      <w:r w:rsidRPr="002D3355">
        <w:rPr>
          <w:rFonts w:ascii="Times New Roman" w:hAnsi="Times New Roman" w:cs="Times New Roman"/>
          <w:sz w:val="24"/>
          <w:szCs w:val="24"/>
        </w:rPr>
        <w:t xml:space="preserve"> points) Suppose Pitney Bowes decided to keep the bond outstanding through 2023. What is your estimate of the interest expense that Pitney Bowes would recognize in 2023? </w:t>
      </w:r>
    </w:p>
    <w:p w14:paraId="033BE155" w14:textId="08EAFA13" w:rsidR="00CA3A12" w:rsidRPr="002D3355" w:rsidRDefault="00CA3A12" w:rsidP="00CA3A12">
      <w:pPr>
        <w:pStyle w:val="ListParagraph"/>
        <w:autoSpaceDE w:val="0"/>
        <w:autoSpaceDN w:val="0"/>
        <w:adjustRightInd w:val="0"/>
        <w:ind w:left="1080"/>
        <w:rPr>
          <w:rFonts w:ascii="Times New Roman" w:hAnsi="Times New Roman" w:cs="Times New Roman"/>
          <w:b/>
          <w:sz w:val="24"/>
          <w:szCs w:val="24"/>
        </w:rPr>
      </w:pPr>
      <w:r w:rsidRPr="002D3355">
        <w:rPr>
          <w:rFonts w:ascii="Times New Roman" w:hAnsi="Times New Roman" w:cs="Times New Roman"/>
          <w:b/>
          <w:sz w:val="24"/>
          <w:szCs w:val="24"/>
        </w:rPr>
        <w:t>Answer: 7.3%*44</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7 = $3</w:t>
      </w:r>
      <w:r w:rsidR="0063424F" w:rsidRPr="002D3355">
        <w:rPr>
          <w:rFonts w:ascii="Times New Roman" w:hAnsi="Times New Roman" w:cs="Times New Roman"/>
          <w:b/>
          <w:sz w:val="24"/>
          <w:szCs w:val="24"/>
        </w:rPr>
        <w:t>.26</w:t>
      </w:r>
    </w:p>
    <w:p w14:paraId="244A4AEF" w14:textId="0555384E" w:rsidR="00CA3A12" w:rsidRPr="002D3355" w:rsidRDefault="00CA3A12" w:rsidP="000713A0">
      <w:pPr>
        <w:pStyle w:val="ListParagraph"/>
        <w:spacing w:after="0" w:line="240" w:lineRule="auto"/>
        <w:ind w:left="360" w:right="57"/>
        <w:jc w:val="both"/>
        <w:rPr>
          <w:rFonts w:ascii="Times New Roman" w:eastAsia="Times New Roman" w:hAnsi="Times New Roman" w:cs="Times New Roman"/>
          <w:b/>
          <w:sz w:val="24"/>
          <w:szCs w:val="24"/>
        </w:rPr>
      </w:pPr>
    </w:p>
    <w:p w14:paraId="47CBD71F" w14:textId="383DD8C3" w:rsidR="007274F5" w:rsidRDefault="007274F5" w:rsidP="0086234E">
      <w:pPr>
        <w:spacing w:after="0" w:line="240" w:lineRule="auto"/>
        <w:ind w:right="57"/>
        <w:jc w:val="both"/>
        <w:rPr>
          <w:rFonts w:ascii="Times New Roman" w:hAnsi="Times New Roman" w:cs="Times New Roman"/>
          <w:b/>
          <w:color w:val="FF0000"/>
          <w:sz w:val="24"/>
          <w:szCs w:val="24"/>
        </w:rPr>
      </w:pPr>
    </w:p>
    <w:p w14:paraId="37B174CD" w14:textId="0F30FB4E" w:rsidR="00BB171C" w:rsidRDefault="00BB171C" w:rsidP="0086234E">
      <w:pPr>
        <w:spacing w:after="0" w:line="240" w:lineRule="auto"/>
        <w:ind w:right="57"/>
        <w:jc w:val="both"/>
        <w:rPr>
          <w:rFonts w:ascii="Times New Roman" w:eastAsia="Times New Roman" w:hAnsi="Times New Roman" w:cs="Times New Roman"/>
          <w:b/>
          <w:sz w:val="24"/>
          <w:szCs w:val="24"/>
        </w:rPr>
      </w:pPr>
    </w:p>
    <w:p w14:paraId="65258A6B" w14:textId="77777777" w:rsidR="00BB171C" w:rsidRDefault="00BB171C" w:rsidP="0086234E">
      <w:pPr>
        <w:spacing w:after="0" w:line="240" w:lineRule="auto"/>
        <w:ind w:right="57"/>
        <w:jc w:val="both"/>
        <w:rPr>
          <w:rFonts w:ascii="Times New Roman" w:eastAsia="Times New Roman" w:hAnsi="Times New Roman" w:cs="Times New Roman"/>
          <w:b/>
          <w:sz w:val="24"/>
          <w:szCs w:val="24"/>
        </w:rPr>
      </w:pPr>
    </w:p>
    <w:p w14:paraId="3D112D6C" w14:textId="77777777" w:rsidR="007274F5" w:rsidRDefault="007274F5">
      <w:pPr>
        <w:rPr>
          <w:rFonts w:ascii="Times New Roman" w:eastAsia="Times New Roman" w:hAnsi="Times New Roman" w:cs="Times New Roman"/>
          <w:b/>
          <w:sz w:val="24"/>
          <w:szCs w:val="24"/>
        </w:rPr>
      </w:pPr>
    </w:p>
    <w:p w14:paraId="1843E023" w14:textId="5DF0F2C1" w:rsidR="002E6F2E" w:rsidRPr="002D3355" w:rsidRDefault="002E6F2E" w:rsidP="00C37C89">
      <w:pPr>
        <w:pStyle w:val="ListParagraph"/>
        <w:widowControl/>
        <w:numPr>
          <w:ilvl w:val="0"/>
          <w:numId w:val="33"/>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CA3A12" w:rsidRPr="002D3355">
        <w:rPr>
          <w:rFonts w:ascii="Times New Roman" w:hAnsi="Times New Roman" w:cs="Times New Roman"/>
          <w:sz w:val="24"/>
          <w:szCs w:val="24"/>
        </w:rPr>
        <w:t>3</w:t>
      </w:r>
      <w:r w:rsidRPr="002D3355">
        <w:rPr>
          <w:rFonts w:ascii="Times New Roman" w:hAnsi="Times New Roman" w:cs="Times New Roman"/>
          <w:sz w:val="24"/>
          <w:szCs w:val="24"/>
        </w:rPr>
        <w:t xml:space="preserve"> points) Suppose Pitney Bowes decided to repurchase the bond on December 31, 2022. The fair value of the bond at the time of the repurchase is $45</w:t>
      </w:r>
      <w:r w:rsidR="0063424F" w:rsidRPr="002D3355">
        <w:rPr>
          <w:rFonts w:ascii="Times New Roman" w:hAnsi="Times New Roman" w:cs="Times New Roman"/>
          <w:sz w:val="24"/>
          <w:szCs w:val="24"/>
        </w:rPr>
        <w:t>.</w:t>
      </w:r>
      <w:r w:rsidRPr="002D3355">
        <w:rPr>
          <w:rFonts w:ascii="Times New Roman" w:hAnsi="Times New Roman" w:cs="Times New Roman"/>
          <w:sz w:val="24"/>
          <w:szCs w:val="24"/>
        </w:rPr>
        <w:t>2 million. Would Pitney Bowes recognize a gain or loss from the repurchase? If so, how much?</w:t>
      </w:r>
    </w:p>
    <w:tbl>
      <w:tblPr>
        <w:tblStyle w:val="TableGrid"/>
        <w:tblW w:w="8640" w:type="dxa"/>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274F5" w:rsidRPr="002D3355" w14:paraId="07B91AC3" w14:textId="77777777" w:rsidTr="00DB3322">
        <w:trPr>
          <w:trHeight w:val="908"/>
        </w:trPr>
        <w:tc>
          <w:tcPr>
            <w:tcW w:w="2739" w:type="dxa"/>
          </w:tcPr>
          <w:p w14:paraId="66385E70" w14:textId="0650913B" w:rsidR="007274F5" w:rsidRPr="007274F5" w:rsidRDefault="007274F5" w:rsidP="00DB3322">
            <w:pPr>
              <w:jc w:val="center"/>
              <w:rPr>
                <w:rFonts w:ascii="Times New Roman" w:hAnsi="Times New Roman"/>
                <w:sz w:val="24"/>
                <w:szCs w:val="24"/>
              </w:rPr>
            </w:pPr>
            <w:r w:rsidRPr="007274F5">
              <w:rPr>
                <w:rFonts w:ascii="Times New Roman" w:hAnsi="Times New Roman"/>
                <w:sz w:val="24"/>
                <w:szCs w:val="24"/>
              </w:rPr>
              <w:t>Gain</w:t>
            </w:r>
          </w:p>
          <w:p w14:paraId="1B8BD185" w14:textId="77777777" w:rsidR="007274F5" w:rsidRPr="002D3355" w:rsidRDefault="007274F5" w:rsidP="00DB3322">
            <w:pPr>
              <w:jc w:val="center"/>
              <w:rPr>
                <w:rFonts w:ascii="Times New Roman" w:hAnsi="Times New Roman"/>
                <w:b/>
                <w:sz w:val="24"/>
                <w:szCs w:val="24"/>
              </w:rPr>
            </w:pPr>
          </w:p>
          <w:p w14:paraId="5DF1A532" w14:textId="77777777" w:rsidR="007274F5" w:rsidRPr="002D3355" w:rsidRDefault="007274F5" w:rsidP="00DB3322">
            <w:pPr>
              <w:jc w:val="center"/>
              <w:rPr>
                <w:rFonts w:ascii="Times New Roman" w:hAnsi="Times New Roman"/>
                <w:b/>
                <w:sz w:val="24"/>
                <w:szCs w:val="24"/>
              </w:rPr>
            </w:pPr>
          </w:p>
        </w:tc>
        <w:tc>
          <w:tcPr>
            <w:tcW w:w="1753" w:type="dxa"/>
            <w:gridSpan w:val="2"/>
          </w:tcPr>
          <w:p w14:paraId="1A5B4CC1" w14:textId="71BB21A4" w:rsidR="007274F5" w:rsidRPr="007274F5" w:rsidRDefault="007274F5" w:rsidP="00DB3322">
            <w:pPr>
              <w:jc w:val="center"/>
              <w:rPr>
                <w:rFonts w:ascii="Times New Roman" w:hAnsi="Times New Roman"/>
                <w:b/>
                <w:sz w:val="24"/>
                <w:szCs w:val="24"/>
              </w:rPr>
            </w:pPr>
            <w:r w:rsidRPr="007274F5">
              <w:rPr>
                <w:rFonts w:ascii="Times New Roman" w:hAnsi="Times New Roman"/>
                <w:b/>
                <w:sz w:val="24"/>
                <w:szCs w:val="24"/>
              </w:rPr>
              <w:t>Loss</w:t>
            </w:r>
          </w:p>
        </w:tc>
        <w:tc>
          <w:tcPr>
            <w:tcW w:w="2781" w:type="dxa"/>
          </w:tcPr>
          <w:p w14:paraId="3B9C3692" w14:textId="2ED8D833" w:rsidR="007274F5" w:rsidRPr="002D3355" w:rsidRDefault="007274F5" w:rsidP="00DB3322">
            <w:pPr>
              <w:jc w:val="center"/>
              <w:rPr>
                <w:rFonts w:ascii="Times New Roman" w:hAnsi="Times New Roman"/>
                <w:sz w:val="24"/>
                <w:szCs w:val="24"/>
              </w:rPr>
            </w:pPr>
            <w:r>
              <w:rPr>
                <w:rFonts w:ascii="Times New Roman" w:hAnsi="Times New Roman"/>
                <w:sz w:val="24"/>
                <w:szCs w:val="24"/>
              </w:rPr>
              <w:t>No effect</w:t>
            </w:r>
          </w:p>
        </w:tc>
        <w:tc>
          <w:tcPr>
            <w:tcW w:w="1367" w:type="dxa"/>
          </w:tcPr>
          <w:p w14:paraId="72E64A30" w14:textId="77777777" w:rsidR="007274F5" w:rsidRPr="002D3355" w:rsidRDefault="007274F5" w:rsidP="00DB3322">
            <w:pPr>
              <w:jc w:val="center"/>
              <w:rPr>
                <w:rFonts w:ascii="Times New Roman" w:hAnsi="Times New Roman"/>
                <w:sz w:val="24"/>
                <w:szCs w:val="24"/>
              </w:rPr>
            </w:pPr>
          </w:p>
        </w:tc>
      </w:tr>
      <w:tr w:rsidR="007274F5" w:rsidRPr="002D3355" w14:paraId="0A2D54DA" w14:textId="77777777" w:rsidTr="00DB3322">
        <w:trPr>
          <w:trHeight w:val="259"/>
        </w:trPr>
        <w:tc>
          <w:tcPr>
            <w:tcW w:w="4043" w:type="dxa"/>
            <w:gridSpan w:val="2"/>
          </w:tcPr>
          <w:p w14:paraId="6344601D" w14:textId="28857DEB" w:rsidR="007274F5" w:rsidRPr="002D3355" w:rsidRDefault="007274F5" w:rsidP="007274F5">
            <w:pPr>
              <w:rPr>
                <w:rFonts w:ascii="Times New Roman" w:hAnsi="Times New Roman"/>
                <w:sz w:val="24"/>
                <w:szCs w:val="24"/>
                <w:u w:val="single"/>
              </w:rPr>
            </w:pPr>
            <w:r w:rsidRPr="002D3355">
              <w:rPr>
                <w:rFonts w:ascii="Times New Roman" w:hAnsi="Times New Roman"/>
                <w:sz w:val="24"/>
                <w:szCs w:val="24"/>
              </w:rPr>
              <w:t xml:space="preserve">If </w:t>
            </w:r>
            <w:r>
              <w:rPr>
                <w:rFonts w:ascii="Times New Roman" w:hAnsi="Times New Roman"/>
                <w:sz w:val="24"/>
                <w:szCs w:val="24"/>
              </w:rPr>
              <w:t xml:space="preserve">gain </w:t>
            </w:r>
            <w:r w:rsidRPr="002D3355">
              <w:rPr>
                <w:rFonts w:ascii="Times New Roman" w:hAnsi="Times New Roman"/>
                <w:sz w:val="24"/>
                <w:szCs w:val="24"/>
              </w:rPr>
              <w:t xml:space="preserve">or </w:t>
            </w:r>
            <w:r>
              <w:rPr>
                <w:rFonts w:ascii="Times New Roman" w:hAnsi="Times New Roman"/>
                <w:sz w:val="24"/>
                <w:szCs w:val="24"/>
              </w:rPr>
              <w:t>loss</w:t>
            </w:r>
            <w:r w:rsidRPr="002D3355">
              <w:rPr>
                <w:rFonts w:ascii="Times New Roman" w:hAnsi="Times New Roman"/>
                <w:sz w:val="24"/>
                <w:szCs w:val="24"/>
              </w:rPr>
              <w:t>, by how much?</w:t>
            </w:r>
          </w:p>
        </w:tc>
        <w:tc>
          <w:tcPr>
            <w:tcW w:w="4597" w:type="dxa"/>
            <w:gridSpan w:val="3"/>
            <w:tcBorders>
              <w:bottom w:val="single" w:sz="12" w:space="0" w:color="000000" w:themeColor="text1"/>
            </w:tcBorders>
          </w:tcPr>
          <w:p w14:paraId="512817FE" w14:textId="77777777" w:rsidR="007274F5" w:rsidRPr="002D3355" w:rsidRDefault="007274F5" w:rsidP="00DB3322">
            <w:pPr>
              <w:rPr>
                <w:rFonts w:ascii="Times New Roman" w:hAnsi="Times New Roman"/>
                <w:b/>
                <w:sz w:val="24"/>
                <w:szCs w:val="24"/>
              </w:rPr>
            </w:pPr>
          </w:p>
        </w:tc>
      </w:tr>
    </w:tbl>
    <w:p w14:paraId="7EFA6512" w14:textId="77777777" w:rsidR="002E6F2E" w:rsidRPr="002D3355" w:rsidRDefault="002E6F2E" w:rsidP="002E6F2E">
      <w:pPr>
        <w:pStyle w:val="ListParagraph"/>
        <w:autoSpaceDE w:val="0"/>
        <w:autoSpaceDN w:val="0"/>
        <w:adjustRightInd w:val="0"/>
        <w:ind w:left="1080"/>
        <w:rPr>
          <w:rFonts w:ascii="Times New Roman" w:hAnsi="Times New Roman" w:cs="Times New Roman"/>
          <w:sz w:val="24"/>
          <w:szCs w:val="24"/>
        </w:rPr>
      </w:pPr>
    </w:p>
    <w:p w14:paraId="670452E1" w14:textId="5B7A573D" w:rsidR="002E6F2E" w:rsidRPr="002D3355" w:rsidRDefault="002E6F2E" w:rsidP="002E6F2E">
      <w:pPr>
        <w:pStyle w:val="ListParagraph"/>
        <w:autoSpaceDE w:val="0"/>
        <w:autoSpaceDN w:val="0"/>
        <w:adjustRightInd w:val="0"/>
        <w:ind w:left="1800" w:firstLine="36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CA3A12" w:rsidRPr="002D3355">
        <w:rPr>
          <w:rFonts w:ascii="Times New Roman" w:hAnsi="Times New Roman" w:cs="Times New Roman"/>
          <w:b/>
          <w:sz w:val="24"/>
          <w:szCs w:val="24"/>
        </w:rPr>
        <w:t>Loss</w:t>
      </w:r>
      <w:r w:rsidRPr="002D3355">
        <w:rPr>
          <w:rFonts w:ascii="Times New Roman" w:hAnsi="Times New Roman" w:cs="Times New Roman"/>
          <w:b/>
          <w:sz w:val="24"/>
          <w:szCs w:val="24"/>
        </w:rPr>
        <w:t xml:space="preserve">; </w:t>
      </w:r>
      <w:r w:rsidR="0063424F" w:rsidRPr="002D3355">
        <w:rPr>
          <w:rFonts w:ascii="Times New Roman" w:hAnsi="Times New Roman" w:cs="Times New Roman"/>
          <w:b/>
          <w:sz w:val="24"/>
          <w:szCs w:val="24"/>
        </w:rPr>
        <w:t>0.</w:t>
      </w:r>
      <w:r w:rsidRPr="002D3355">
        <w:rPr>
          <w:rFonts w:ascii="Times New Roman" w:hAnsi="Times New Roman" w:cs="Times New Roman"/>
          <w:b/>
          <w:sz w:val="24"/>
          <w:szCs w:val="24"/>
        </w:rPr>
        <w:t>5 million</w:t>
      </w:r>
    </w:p>
    <w:p w14:paraId="2BEC7EF2" w14:textId="77777777" w:rsidR="002E6F2E" w:rsidRPr="002D3355" w:rsidRDefault="002E6F2E" w:rsidP="002E6F2E">
      <w:pPr>
        <w:pStyle w:val="ListParagraph"/>
        <w:autoSpaceDE w:val="0"/>
        <w:autoSpaceDN w:val="0"/>
        <w:adjustRightInd w:val="0"/>
        <w:ind w:left="1800" w:firstLine="360"/>
        <w:rPr>
          <w:rFonts w:ascii="Times New Roman" w:hAnsi="Times New Roman" w:cs="Times New Roman"/>
          <w:b/>
          <w:sz w:val="24"/>
          <w:szCs w:val="24"/>
        </w:rPr>
      </w:pPr>
    </w:p>
    <w:p w14:paraId="2ACED166" w14:textId="6007241C" w:rsidR="002E6F2E" w:rsidRPr="002D3355" w:rsidRDefault="002E6F2E" w:rsidP="002E6F2E">
      <w:pPr>
        <w:pStyle w:val="ListParagraph"/>
        <w:autoSpaceDE w:val="0"/>
        <w:autoSpaceDN w:val="0"/>
        <w:adjustRightInd w:val="0"/>
        <w:ind w:left="2160"/>
        <w:rPr>
          <w:rFonts w:ascii="Times New Roman" w:hAnsi="Times New Roman" w:cs="Times New Roman"/>
          <w:b/>
          <w:sz w:val="24"/>
          <w:szCs w:val="24"/>
        </w:rPr>
      </w:pPr>
      <w:r w:rsidRPr="002D3355">
        <w:rPr>
          <w:rFonts w:ascii="Times New Roman" w:hAnsi="Times New Roman" w:cs="Times New Roman"/>
          <w:b/>
          <w:sz w:val="24"/>
          <w:szCs w:val="24"/>
        </w:rPr>
        <w:t>DR Bonds Payable 44</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7</w:t>
      </w:r>
    </w:p>
    <w:p w14:paraId="6745DB60" w14:textId="12594C3E" w:rsidR="00CA3A12" w:rsidRPr="002D3355" w:rsidRDefault="00CA3A12" w:rsidP="002E6F2E">
      <w:pPr>
        <w:pStyle w:val="ListParagraph"/>
        <w:autoSpaceDE w:val="0"/>
        <w:autoSpaceDN w:val="0"/>
        <w:adjustRightInd w:val="0"/>
        <w:ind w:left="2160"/>
        <w:rPr>
          <w:rFonts w:ascii="Times New Roman" w:hAnsi="Times New Roman" w:cs="Times New Roman"/>
          <w:b/>
          <w:sz w:val="24"/>
          <w:szCs w:val="24"/>
        </w:rPr>
      </w:pPr>
      <w:r w:rsidRPr="002D3355">
        <w:rPr>
          <w:rFonts w:ascii="Times New Roman" w:hAnsi="Times New Roman" w:cs="Times New Roman"/>
          <w:b/>
          <w:sz w:val="24"/>
          <w:szCs w:val="24"/>
        </w:rPr>
        <w:t xml:space="preserve">DR Loss on repurchase </w:t>
      </w:r>
      <w:r w:rsidR="0063424F" w:rsidRPr="002D3355">
        <w:rPr>
          <w:rFonts w:ascii="Times New Roman" w:hAnsi="Times New Roman" w:cs="Times New Roman"/>
          <w:b/>
          <w:sz w:val="24"/>
          <w:szCs w:val="24"/>
        </w:rPr>
        <w:t>0.</w:t>
      </w:r>
      <w:r w:rsidRPr="002D3355">
        <w:rPr>
          <w:rFonts w:ascii="Times New Roman" w:hAnsi="Times New Roman" w:cs="Times New Roman"/>
          <w:b/>
          <w:sz w:val="24"/>
          <w:szCs w:val="24"/>
        </w:rPr>
        <w:t>5</w:t>
      </w:r>
    </w:p>
    <w:p w14:paraId="1076111D" w14:textId="0191C787" w:rsidR="00915B7D" w:rsidRPr="002D3355" w:rsidRDefault="002E6F2E" w:rsidP="002D3355">
      <w:pPr>
        <w:pStyle w:val="ListParagraph"/>
        <w:autoSpaceDE w:val="0"/>
        <w:autoSpaceDN w:val="0"/>
        <w:adjustRightInd w:val="0"/>
        <w:ind w:left="2160"/>
        <w:rPr>
          <w:rFonts w:ascii="Times New Roman" w:hAnsi="Times New Roman" w:cs="Times New Roman"/>
          <w:b/>
          <w:sz w:val="24"/>
          <w:szCs w:val="24"/>
        </w:rPr>
      </w:pPr>
      <w:r w:rsidRPr="002D3355">
        <w:rPr>
          <w:rFonts w:ascii="Times New Roman" w:hAnsi="Times New Roman" w:cs="Times New Roman"/>
          <w:b/>
          <w:sz w:val="24"/>
          <w:szCs w:val="24"/>
        </w:rPr>
        <w:tab/>
        <w:t>CR Cash 45</w:t>
      </w:r>
      <w:r w:rsidR="0063424F" w:rsidRPr="002D3355">
        <w:rPr>
          <w:rFonts w:ascii="Times New Roman" w:hAnsi="Times New Roman" w:cs="Times New Roman"/>
          <w:b/>
          <w:sz w:val="24"/>
          <w:szCs w:val="24"/>
        </w:rPr>
        <w:t>.</w:t>
      </w:r>
      <w:r w:rsidRPr="002D3355">
        <w:rPr>
          <w:rFonts w:ascii="Times New Roman" w:hAnsi="Times New Roman" w:cs="Times New Roman"/>
          <w:b/>
          <w:sz w:val="24"/>
          <w:szCs w:val="24"/>
        </w:rPr>
        <w:t>2</w:t>
      </w:r>
    </w:p>
    <w:p w14:paraId="14871526" w14:textId="4B03D41F" w:rsidR="0086234E" w:rsidRPr="002D3355" w:rsidRDefault="0086234E" w:rsidP="0086234E">
      <w:pPr>
        <w:pStyle w:val="BlockText"/>
        <w:tabs>
          <w:tab w:val="clear" w:pos="360"/>
          <w:tab w:val="left" w:pos="270"/>
        </w:tabs>
        <w:ind w:left="0" w:firstLine="0"/>
        <w:rPr>
          <w:szCs w:val="24"/>
        </w:rPr>
      </w:pPr>
    </w:p>
    <w:p w14:paraId="0A6CCE98" w14:textId="77777777" w:rsidR="007274F5" w:rsidRDefault="007274F5" w:rsidP="00CA3A12">
      <w:pPr>
        <w:rPr>
          <w:rFonts w:ascii="Times New Roman" w:hAnsi="Times New Roman" w:cs="Times New Roman"/>
          <w:b/>
          <w:sz w:val="24"/>
          <w:szCs w:val="24"/>
        </w:rPr>
      </w:pPr>
    </w:p>
    <w:p w14:paraId="76D871E4" w14:textId="77777777" w:rsidR="007274F5" w:rsidRDefault="007274F5">
      <w:pPr>
        <w:rPr>
          <w:rFonts w:ascii="Times New Roman" w:hAnsi="Times New Roman" w:cs="Times New Roman"/>
          <w:b/>
          <w:sz w:val="24"/>
          <w:szCs w:val="24"/>
        </w:rPr>
      </w:pPr>
      <w:r>
        <w:rPr>
          <w:rFonts w:ascii="Times New Roman" w:hAnsi="Times New Roman" w:cs="Times New Roman"/>
          <w:b/>
          <w:sz w:val="24"/>
          <w:szCs w:val="24"/>
        </w:rPr>
        <w:br w:type="page"/>
      </w:r>
    </w:p>
    <w:p w14:paraId="4A0431B0" w14:textId="4A46E601" w:rsidR="00CA3A12" w:rsidRPr="002D3355" w:rsidRDefault="00CA3A12" w:rsidP="00CA3A12">
      <w:pPr>
        <w:rPr>
          <w:rFonts w:ascii="Times New Roman" w:hAnsi="Times New Roman" w:cs="Times New Roman"/>
          <w:b/>
          <w:sz w:val="24"/>
          <w:szCs w:val="24"/>
        </w:rPr>
      </w:pPr>
      <w:r w:rsidRPr="002D3355">
        <w:rPr>
          <w:rFonts w:ascii="Times New Roman" w:hAnsi="Times New Roman" w:cs="Times New Roman"/>
          <w:b/>
          <w:sz w:val="24"/>
          <w:szCs w:val="24"/>
        </w:rPr>
        <w:lastRenderedPageBreak/>
        <w:t>Part 6: Marketable Securities (</w:t>
      </w:r>
      <w:r w:rsidR="00003895">
        <w:rPr>
          <w:rFonts w:ascii="Times New Roman" w:hAnsi="Times New Roman" w:cs="Times New Roman"/>
          <w:b/>
          <w:sz w:val="24"/>
          <w:szCs w:val="24"/>
        </w:rPr>
        <w:t>20</w:t>
      </w:r>
      <w:r w:rsidRPr="002D3355">
        <w:rPr>
          <w:rFonts w:ascii="Times New Roman" w:hAnsi="Times New Roman" w:cs="Times New Roman"/>
          <w:b/>
          <w:sz w:val="24"/>
          <w:szCs w:val="24"/>
        </w:rPr>
        <w:t xml:space="preserve"> points)</w:t>
      </w:r>
    </w:p>
    <w:p w14:paraId="4772F990" w14:textId="214CF0A0" w:rsidR="00CA3A12" w:rsidRPr="002D3355" w:rsidRDefault="00CA3A12" w:rsidP="007450B5">
      <w:pPr>
        <w:pStyle w:val="ListParagraph"/>
        <w:widowControl/>
        <w:numPr>
          <w:ilvl w:val="0"/>
          <w:numId w:val="34"/>
        </w:numPr>
        <w:autoSpaceDE w:val="0"/>
        <w:autoSpaceDN w:val="0"/>
        <w:adjustRightInd w:val="0"/>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w:t>
      </w:r>
      <w:r w:rsidR="00C37C89">
        <w:rPr>
          <w:rFonts w:ascii="Times New Roman" w:hAnsi="Times New Roman" w:cs="Times New Roman"/>
          <w:sz w:val="24"/>
          <w:szCs w:val="24"/>
        </w:rPr>
        <w:t>2</w:t>
      </w:r>
      <w:r w:rsidRPr="002D3355">
        <w:rPr>
          <w:rFonts w:ascii="Times New Roman" w:hAnsi="Times New Roman" w:cs="Times New Roman"/>
          <w:sz w:val="24"/>
          <w:szCs w:val="24"/>
        </w:rPr>
        <w:t xml:space="preserve"> point) What is the value of available-for-sale securities that Pitney Bowes recognized on its financial statements as of December 31, 2022?</w:t>
      </w:r>
    </w:p>
    <w:p w14:paraId="20DCD212" w14:textId="66A7D643" w:rsidR="00CA3A12" w:rsidRPr="002D3355" w:rsidRDefault="00CA3A12" w:rsidP="00CA3A12">
      <w:pPr>
        <w:autoSpaceDE w:val="0"/>
        <w:autoSpaceDN w:val="0"/>
        <w:adjustRightInd w:val="0"/>
        <w:ind w:left="360"/>
        <w:rPr>
          <w:rFonts w:ascii="Times New Roman" w:hAnsi="Times New Roman" w:cs="Times New Roman"/>
          <w:b/>
          <w:sz w:val="24"/>
          <w:szCs w:val="24"/>
        </w:rPr>
      </w:pPr>
      <w:r w:rsidRPr="002D3355">
        <w:rPr>
          <w:rFonts w:ascii="Times New Roman" w:hAnsi="Times New Roman" w:cs="Times New Roman"/>
          <w:b/>
          <w:sz w:val="24"/>
          <w:szCs w:val="24"/>
        </w:rPr>
        <w:t>Answer: Pitney recognizes available-for-sale securities at their fair value, $</w:t>
      </w:r>
      <w:r w:rsidR="007450B5" w:rsidRPr="002D3355">
        <w:rPr>
          <w:rFonts w:ascii="Times New Roman" w:hAnsi="Times New Roman" w:cs="Times New Roman"/>
          <w:b/>
          <w:sz w:val="24"/>
          <w:szCs w:val="24"/>
        </w:rPr>
        <w:t>208,226</w:t>
      </w:r>
      <w:r w:rsidRPr="002D3355">
        <w:rPr>
          <w:rFonts w:ascii="Times New Roman" w:hAnsi="Times New Roman" w:cs="Times New Roman"/>
          <w:b/>
          <w:sz w:val="24"/>
          <w:szCs w:val="24"/>
        </w:rPr>
        <w:t xml:space="preserve"> (Available for Sale Note)</w:t>
      </w:r>
    </w:p>
    <w:p w14:paraId="4FD3B822" w14:textId="22B64E4E" w:rsidR="008E1A8D" w:rsidRPr="00274DC8" w:rsidRDefault="008E1A8D" w:rsidP="00CA3A12">
      <w:pPr>
        <w:autoSpaceDE w:val="0"/>
        <w:autoSpaceDN w:val="0"/>
        <w:adjustRightInd w:val="0"/>
        <w:ind w:left="360"/>
        <w:rPr>
          <w:rFonts w:ascii="Times New Roman" w:hAnsi="Times New Roman" w:cs="Times New Roman"/>
          <w:b/>
          <w:sz w:val="24"/>
          <w:szCs w:val="24"/>
        </w:rPr>
      </w:pPr>
    </w:p>
    <w:p w14:paraId="25F1E84F" w14:textId="77777777" w:rsidR="00915B7D" w:rsidRPr="002D3355" w:rsidRDefault="00915B7D" w:rsidP="00CA3A12">
      <w:pPr>
        <w:autoSpaceDE w:val="0"/>
        <w:autoSpaceDN w:val="0"/>
        <w:adjustRightInd w:val="0"/>
        <w:ind w:left="360"/>
        <w:rPr>
          <w:rFonts w:ascii="Times New Roman" w:hAnsi="Times New Roman" w:cs="Times New Roman"/>
          <w:b/>
          <w:sz w:val="24"/>
          <w:szCs w:val="24"/>
        </w:rPr>
      </w:pPr>
    </w:p>
    <w:p w14:paraId="67C6EF0D" w14:textId="60875CE5" w:rsidR="008E1A8D" w:rsidRPr="002D3355" w:rsidRDefault="008E1A8D" w:rsidP="00CA3A12">
      <w:pPr>
        <w:pStyle w:val="BlockText"/>
        <w:ind w:left="0" w:firstLine="0"/>
        <w:jc w:val="both"/>
        <w:rPr>
          <w:szCs w:val="24"/>
        </w:rPr>
      </w:pPr>
    </w:p>
    <w:p w14:paraId="03DEF979" w14:textId="09A2F3BF" w:rsidR="008E1A8D" w:rsidRPr="002D3355" w:rsidRDefault="008E1A8D" w:rsidP="00C37C89">
      <w:pPr>
        <w:pStyle w:val="ListParagraph"/>
        <w:widowControl/>
        <w:numPr>
          <w:ilvl w:val="0"/>
          <w:numId w:val="21"/>
        </w:numPr>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w:t>
      </w:r>
      <w:r w:rsidR="00C52B9C">
        <w:rPr>
          <w:rFonts w:ascii="Times New Roman" w:hAnsi="Times New Roman" w:cs="Times New Roman"/>
          <w:sz w:val="24"/>
          <w:szCs w:val="24"/>
        </w:rPr>
        <w:t>3</w:t>
      </w:r>
      <w:r w:rsidRPr="002D3355">
        <w:rPr>
          <w:rFonts w:ascii="Times New Roman" w:hAnsi="Times New Roman" w:cs="Times New Roman"/>
          <w:sz w:val="24"/>
          <w:szCs w:val="24"/>
        </w:rPr>
        <w:t xml:space="preserve"> points) Which marketable securities are recognized on the balance sheet using their fair values? Circle all that apply.</w:t>
      </w:r>
    </w:p>
    <w:p w14:paraId="1C1554B4" w14:textId="77777777" w:rsidR="008E1A8D" w:rsidRPr="002D3355" w:rsidRDefault="008E1A8D" w:rsidP="008E1A8D">
      <w:pPr>
        <w:pStyle w:val="ListParagraph"/>
        <w:widowControl/>
        <w:spacing w:after="160" w:line="259" w:lineRule="auto"/>
        <w:ind w:left="360"/>
        <w:rPr>
          <w:rFonts w:ascii="Times New Roman" w:hAnsi="Times New Roman" w:cs="Times New Roman"/>
          <w:sz w:val="24"/>
          <w:szCs w:val="24"/>
        </w:rPr>
      </w:pPr>
    </w:p>
    <w:p w14:paraId="795F32A6" w14:textId="5EA2570B" w:rsidR="008E1A8D" w:rsidRPr="002D3355" w:rsidRDefault="008E1A8D" w:rsidP="008E1A8D">
      <w:pPr>
        <w:pStyle w:val="ListParagraph"/>
        <w:widowControl/>
        <w:numPr>
          <w:ilvl w:val="1"/>
          <w:numId w:val="21"/>
        </w:numPr>
        <w:spacing w:after="160" w:line="259" w:lineRule="auto"/>
        <w:rPr>
          <w:rFonts w:ascii="Times New Roman" w:hAnsi="Times New Roman" w:cs="Times New Roman"/>
          <w:b/>
          <w:sz w:val="24"/>
          <w:szCs w:val="24"/>
        </w:rPr>
      </w:pPr>
      <w:r w:rsidRPr="002D3355">
        <w:rPr>
          <w:rFonts w:ascii="Times New Roman" w:hAnsi="Times New Roman" w:cs="Times New Roman"/>
          <w:b/>
          <w:sz w:val="24"/>
          <w:szCs w:val="24"/>
        </w:rPr>
        <w:t>Equity securities</w:t>
      </w:r>
    </w:p>
    <w:p w14:paraId="5426F93C" w14:textId="77777777" w:rsidR="008E1A8D" w:rsidRPr="002D3355" w:rsidRDefault="008E1A8D" w:rsidP="008E1A8D">
      <w:pPr>
        <w:pStyle w:val="ListParagraph"/>
        <w:widowControl/>
        <w:spacing w:after="160" w:line="259" w:lineRule="auto"/>
        <w:ind w:left="1080"/>
        <w:rPr>
          <w:rFonts w:ascii="Times New Roman" w:hAnsi="Times New Roman" w:cs="Times New Roman"/>
          <w:b/>
          <w:sz w:val="24"/>
          <w:szCs w:val="24"/>
        </w:rPr>
      </w:pPr>
    </w:p>
    <w:p w14:paraId="76345CD1" w14:textId="02211D80" w:rsidR="008E1A8D" w:rsidRPr="002D3355" w:rsidRDefault="008E1A8D" w:rsidP="008E1A8D">
      <w:pPr>
        <w:pStyle w:val="ListParagraph"/>
        <w:widowControl/>
        <w:numPr>
          <w:ilvl w:val="1"/>
          <w:numId w:val="21"/>
        </w:numPr>
        <w:spacing w:after="160" w:line="259" w:lineRule="auto"/>
        <w:rPr>
          <w:rFonts w:ascii="Times New Roman" w:hAnsi="Times New Roman" w:cs="Times New Roman"/>
          <w:b/>
          <w:sz w:val="24"/>
          <w:szCs w:val="24"/>
        </w:rPr>
      </w:pPr>
      <w:r w:rsidRPr="002D3355">
        <w:rPr>
          <w:rFonts w:ascii="Times New Roman" w:hAnsi="Times New Roman" w:cs="Times New Roman"/>
          <w:b/>
          <w:sz w:val="24"/>
          <w:szCs w:val="24"/>
        </w:rPr>
        <w:t>Trading debt</w:t>
      </w:r>
    </w:p>
    <w:p w14:paraId="5116BC6C" w14:textId="77777777" w:rsidR="008E1A8D" w:rsidRPr="002D3355" w:rsidRDefault="008E1A8D" w:rsidP="008E1A8D">
      <w:pPr>
        <w:pStyle w:val="ListParagraph"/>
        <w:rPr>
          <w:rFonts w:ascii="Times New Roman" w:hAnsi="Times New Roman" w:cs="Times New Roman"/>
          <w:b/>
          <w:sz w:val="24"/>
          <w:szCs w:val="24"/>
        </w:rPr>
      </w:pPr>
    </w:p>
    <w:p w14:paraId="4B756F65" w14:textId="16BD37CE" w:rsidR="008E1A8D" w:rsidRPr="002D3355" w:rsidRDefault="008E1A8D" w:rsidP="008E1A8D">
      <w:pPr>
        <w:pStyle w:val="ListParagraph"/>
        <w:widowControl/>
        <w:numPr>
          <w:ilvl w:val="1"/>
          <w:numId w:val="21"/>
        </w:numPr>
        <w:spacing w:after="160" w:line="259" w:lineRule="auto"/>
        <w:rPr>
          <w:rFonts w:ascii="Times New Roman" w:hAnsi="Times New Roman" w:cs="Times New Roman"/>
          <w:b/>
          <w:sz w:val="24"/>
          <w:szCs w:val="24"/>
        </w:rPr>
      </w:pPr>
      <w:r w:rsidRPr="002D3355">
        <w:rPr>
          <w:rFonts w:ascii="Times New Roman" w:hAnsi="Times New Roman" w:cs="Times New Roman"/>
          <w:b/>
          <w:sz w:val="24"/>
          <w:szCs w:val="24"/>
        </w:rPr>
        <w:t>Available-for-sale debt</w:t>
      </w:r>
    </w:p>
    <w:p w14:paraId="133E6E49" w14:textId="77777777" w:rsidR="008E1A8D" w:rsidRPr="002D3355" w:rsidRDefault="008E1A8D" w:rsidP="008E1A8D">
      <w:pPr>
        <w:pStyle w:val="ListParagraph"/>
        <w:rPr>
          <w:rFonts w:ascii="Times New Roman" w:hAnsi="Times New Roman" w:cs="Times New Roman"/>
          <w:sz w:val="24"/>
          <w:szCs w:val="24"/>
        </w:rPr>
      </w:pPr>
    </w:p>
    <w:p w14:paraId="41998930" w14:textId="5D61BFE7" w:rsidR="008E1A8D" w:rsidRPr="002D3355" w:rsidRDefault="008E1A8D" w:rsidP="008E1A8D">
      <w:pPr>
        <w:pStyle w:val="ListParagraph"/>
        <w:widowControl/>
        <w:numPr>
          <w:ilvl w:val="1"/>
          <w:numId w:val="21"/>
        </w:numPr>
        <w:spacing w:after="160" w:line="259" w:lineRule="auto"/>
        <w:rPr>
          <w:rFonts w:ascii="Times New Roman" w:hAnsi="Times New Roman" w:cs="Times New Roman"/>
          <w:sz w:val="24"/>
          <w:szCs w:val="24"/>
        </w:rPr>
      </w:pPr>
      <w:r w:rsidRPr="002D3355">
        <w:rPr>
          <w:rFonts w:ascii="Times New Roman" w:hAnsi="Times New Roman" w:cs="Times New Roman"/>
          <w:sz w:val="24"/>
          <w:szCs w:val="24"/>
        </w:rPr>
        <w:t>Held-to-maturity debt</w:t>
      </w:r>
    </w:p>
    <w:p w14:paraId="3C7C87B3" w14:textId="73180E60" w:rsidR="00274DC8" w:rsidRPr="00274DC8" w:rsidRDefault="00274DC8" w:rsidP="00274DC8">
      <w:pPr>
        <w:pStyle w:val="ListParagraph"/>
        <w:autoSpaceDE w:val="0"/>
        <w:autoSpaceDN w:val="0"/>
        <w:adjustRightInd w:val="0"/>
        <w:ind w:left="360"/>
        <w:rPr>
          <w:rFonts w:ascii="Times New Roman" w:hAnsi="Times New Roman" w:cs="Times New Roman"/>
          <w:b/>
          <w:sz w:val="24"/>
          <w:szCs w:val="24"/>
        </w:rPr>
      </w:pPr>
    </w:p>
    <w:p w14:paraId="66F824C7" w14:textId="77777777" w:rsidR="008E1A8D" w:rsidRPr="002D3355" w:rsidRDefault="008E1A8D" w:rsidP="00CA3A12">
      <w:pPr>
        <w:pStyle w:val="BlockText"/>
        <w:ind w:left="0" w:firstLine="0"/>
        <w:jc w:val="both"/>
        <w:rPr>
          <w:szCs w:val="24"/>
        </w:rPr>
      </w:pPr>
    </w:p>
    <w:p w14:paraId="6DD13452" w14:textId="52C1E3BA" w:rsidR="007450B5" w:rsidRPr="002D3355" w:rsidRDefault="007450B5" w:rsidP="007450B5">
      <w:pPr>
        <w:pStyle w:val="ListParagraph"/>
        <w:widowControl/>
        <w:numPr>
          <w:ilvl w:val="0"/>
          <w:numId w:val="34"/>
        </w:numPr>
        <w:autoSpaceDE w:val="0"/>
        <w:autoSpaceDN w:val="0"/>
        <w:adjustRightInd w:val="0"/>
        <w:spacing w:after="0" w:line="240" w:lineRule="auto"/>
        <w:jc w:val="both"/>
        <w:rPr>
          <w:rFonts w:ascii="Times New Roman" w:hAnsi="Times New Roman" w:cs="Times New Roman"/>
          <w:sz w:val="24"/>
          <w:szCs w:val="24"/>
        </w:rPr>
      </w:pPr>
      <w:r w:rsidRPr="002D3355">
        <w:rPr>
          <w:rFonts w:ascii="Times New Roman" w:hAnsi="Times New Roman" w:cs="Times New Roman"/>
          <w:sz w:val="24"/>
          <w:szCs w:val="24"/>
        </w:rPr>
        <w:t xml:space="preserve">Suppose that Pitney Bowes had always classified its available-for-sale securities as investments held for “trading” instead of “available-for-sale.” Would the following financial statement items be higher than, lower than, or the same as currently reported? If different, by how much? </w:t>
      </w:r>
      <w:r w:rsidRPr="002D3355">
        <w:rPr>
          <w:rFonts w:ascii="Times New Roman" w:hAnsi="Times New Roman" w:cs="Times New Roman"/>
          <w:bCs/>
          <w:i/>
          <w:sz w:val="24"/>
          <w:szCs w:val="24"/>
          <w:u w:val="single"/>
        </w:rPr>
        <w:t>When answering this question, assume a tax rate of 21%.</w:t>
      </w:r>
    </w:p>
    <w:p w14:paraId="5A30F2F8" w14:textId="67B5FC66" w:rsidR="00DB3322" w:rsidRDefault="00DB3322" w:rsidP="00DB3322">
      <w:pPr>
        <w:pStyle w:val="BlockText"/>
        <w:tabs>
          <w:tab w:val="clear" w:pos="360"/>
          <w:tab w:val="left" w:pos="270"/>
        </w:tabs>
        <w:ind w:left="0" w:firstLine="0"/>
        <w:rPr>
          <w:b/>
          <w:color w:val="FF0000"/>
          <w:szCs w:val="24"/>
        </w:rPr>
      </w:pPr>
    </w:p>
    <w:p w14:paraId="4BA0C00D" w14:textId="29D44DBA" w:rsidR="00BB171C" w:rsidRDefault="00BB171C" w:rsidP="00DB3322">
      <w:pPr>
        <w:pStyle w:val="BlockText"/>
        <w:tabs>
          <w:tab w:val="clear" w:pos="360"/>
          <w:tab w:val="left" w:pos="270"/>
        </w:tabs>
        <w:ind w:left="0" w:firstLine="0"/>
        <w:rPr>
          <w:szCs w:val="24"/>
        </w:rPr>
      </w:pPr>
    </w:p>
    <w:p w14:paraId="50B6AFF0" w14:textId="77777777" w:rsidR="00BB171C" w:rsidRPr="002D3355" w:rsidRDefault="00BB171C" w:rsidP="00DB3322">
      <w:pPr>
        <w:pStyle w:val="BlockText"/>
        <w:tabs>
          <w:tab w:val="clear" w:pos="360"/>
          <w:tab w:val="left" w:pos="270"/>
        </w:tabs>
        <w:ind w:left="0" w:firstLine="0"/>
        <w:rPr>
          <w:szCs w:val="24"/>
        </w:rPr>
      </w:pPr>
    </w:p>
    <w:p w14:paraId="734A3B59" w14:textId="67CD9A4D" w:rsidR="007450B5" w:rsidRPr="002D3355" w:rsidRDefault="007450B5" w:rsidP="007450B5">
      <w:pPr>
        <w:widowControl/>
        <w:autoSpaceDE w:val="0"/>
        <w:autoSpaceDN w:val="0"/>
        <w:adjustRightInd w:val="0"/>
        <w:spacing w:after="0" w:line="240" w:lineRule="auto"/>
        <w:rPr>
          <w:rFonts w:ascii="Times New Roman" w:hAnsi="Times New Roman" w:cs="Times New Roman"/>
          <w:sz w:val="24"/>
          <w:szCs w:val="24"/>
        </w:rPr>
      </w:pPr>
    </w:p>
    <w:p w14:paraId="55A5682B" w14:textId="13CFF32A"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6C40D802" w14:textId="77777777" w:rsidTr="007450B5">
        <w:trPr>
          <w:trHeight w:val="908"/>
        </w:trPr>
        <w:tc>
          <w:tcPr>
            <w:tcW w:w="2739" w:type="dxa"/>
          </w:tcPr>
          <w:p w14:paraId="35726932" w14:textId="77777777" w:rsidR="007450B5" w:rsidRPr="002D3355" w:rsidRDefault="007450B5" w:rsidP="007450B5">
            <w:pPr>
              <w:jc w:val="center"/>
              <w:rPr>
                <w:rFonts w:ascii="Times New Roman" w:hAnsi="Times New Roman"/>
                <w:sz w:val="24"/>
                <w:szCs w:val="24"/>
              </w:rPr>
            </w:pPr>
            <w:r w:rsidRPr="002D3355">
              <w:rPr>
                <w:rFonts w:ascii="Times New Roman" w:hAnsi="Times New Roman"/>
                <w:sz w:val="24"/>
                <w:szCs w:val="24"/>
              </w:rPr>
              <w:t>Higher</w:t>
            </w:r>
          </w:p>
          <w:p w14:paraId="013A6388" w14:textId="77777777" w:rsidR="007450B5" w:rsidRPr="002D3355" w:rsidRDefault="007450B5" w:rsidP="007450B5">
            <w:pPr>
              <w:jc w:val="center"/>
              <w:rPr>
                <w:rFonts w:ascii="Times New Roman" w:hAnsi="Times New Roman"/>
                <w:b/>
                <w:sz w:val="24"/>
                <w:szCs w:val="24"/>
              </w:rPr>
            </w:pPr>
          </w:p>
          <w:p w14:paraId="38090D02" w14:textId="77777777" w:rsidR="007450B5" w:rsidRPr="002D3355" w:rsidRDefault="007450B5" w:rsidP="007450B5">
            <w:pPr>
              <w:jc w:val="center"/>
              <w:rPr>
                <w:rFonts w:ascii="Times New Roman" w:hAnsi="Times New Roman"/>
                <w:b/>
                <w:sz w:val="24"/>
                <w:szCs w:val="24"/>
              </w:rPr>
            </w:pPr>
          </w:p>
        </w:tc>
        <w:tc>
          <w:tcPr>
            <w:tcW w:w="1753" w:type="dxa"/>
            <w:gridSpan w:val="2"/>
          </w:tcPr>
          <w:p w14:paraId="4E44CCD6" w14:textId="77777777" w:rsidR="007450B5" w:rsidRPr="002D3355" w:rsidRDefault="007450B5" w:rsidP="007450B5">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4072FB25" w14:textId="77777777" w:rsidR="007450B5" w:rsidRPr="002D3355" w:rsidRDefault="007450B5" w:rsidP="007450B5">
            <w:pPr>
              <w:jc w:val="center"/>
              <w:rPr>
                <w:rFonts w:ascii="Times New Roman" w:hAnsi="Times New Roman"/>
                <w:b/>
                <w:sz w:val="24"/>
                <w:szCs w:val="24"/>
              </w:rPr>
            </w:pPr>
            <w:r w:rsidRPr="002D3355">
              <w:rPr>
                <w:rFonts w:ascii="Times New Roman" w:hAnsi="Times New Roman"/>
                <w:b/>
                <w:sz w:val="24"/>
                <w:szCs w:val="24"/>
              </w:rPr>
              <w:t>The same</w:t>
            </w:r>
          </w:p>
        </w:tc>
        <w:tc>
          <w:tcPr>
            <w:tcW w:w="1367" w:type="dxa"/>
          </w:tcPr>
          <w:p w14:paraId="16198646" w14:textId="77777777" w:rsidR="007450B5" w:rsidRPr="002D3355" w:rsidRDefault="007450B5" w:rsidP="007450B5">
            <w:pPr>
              <w:jc w:val="center"/>
              <w:rPr>
                <w:rFonts w:ascii="Times New Roman" w:hAnsi="Times New Roman"/>
                <w:sz w:val="24"/>
                <w:szCs w:val="24"/>
              </w:rPr>
            </w:pPr>
          </w:p>
        </w:tc>
      </w:tr>
      <w:tr w:rsidR="007450B5" w:rsidRPr="002D3355" w14:paraId="0B67C339" w14:textId="77777777" w:rsidTr="007450B5">
        <w:trPr>
          <w:trHeight w:val="259"/>
        </w:trPr>
        <w:tc>
          <w:tcPr>
            <w:tcW w:w="4043" w:type="dxa"/>
            <w:gridSpan w:val="2"/>
          </w:tcPr>
          <w:p w14:paraId="0EABC7DB" w14:textId="77777777" w:rsidR="007450B5" w:rsidRPr="002D3355" w:rsidRDefault="007450B5" w:rsidP="007450B5">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F1ECB3D" w14:textId="77777777" w:rsidR="007450B5" w:rsidRPr="002D3355" w:rsidRDefault="007450B5" w:rsidP="007450B5">
            <w:pPr>
              <w:rPr>
                <w:rFonts w:ascii="Times New Roman" w:hAnsi="Times New Roman"/>
                <w:b/>
                <w:sz w:val="24"/>
                <w:szCs w:val="24"/>
              </w:rPr>
            </w:pPr>
          </w:p>
        </w:tc>
      </w:tr>
    </w:tbl>
    <w:p w14:paraId="47901234" w14:textId="02AE85B4" w:rsidR="00CA3A12" w:rsidRPr="002D3355" w:rsidRDefault="00CA3A12" w:rsidP="00CA3A12">
      <w:pPr>
        <w:pStyle w:val="BlockText"/>
        <w:ind w:left="0" w:firstLine="0"/>
        <w:jc w:val="both"/>
        <w:rPr>
          <w:szCs w:val="24"/>
        </w:rPr>
      </w:pPr>
    </w:p>
    <w:p w14:paraId="7C4BE968" w14:textId="5EAFDF7C" w:rsidR="00CA3A12" w:rsidRPr="002D3355" w:rsidRDefault="00CA3A12" w:rsidP="00CA3A12">
      <w:pPr>
        <w:pStyle w:val="BlockText"/>
        <w:ind w:left="0" w:firstLine="0"/>
        <w:jc w:val="both"/>
        <w:rPr>
          <w:szCs w:val="24"/>
        </w:rPr>
      </w:pPr>
    </w:p>
    <w:p w14:paraId="1C1D9269" w14:textId="13C7304E" w:rsidR="00CA3A12" w:rsidRPr="002D3355" w:rsidRDefault="00CA3A12" w:rsidP="00CA3A12">
      <w:pPr>
        <w:pStyle w:val="BlockText"/>
        <w:ind w:left="0" w:firstLine="0"/>
        <w:jc w:val="both"/>
        <w:rPr>
          <w:szCs w:val="24"/>
        </w:rPr>
      </w:pPr>
    </w:p>
    <w:p w14:paraId="5B94E664" w14:textId="54A533B3" w:rsidR="00CA3A12" w:rsidRPr="002D3355" w:rsidRDefault="00CA3A12" w:rsidP="00CA3A12">
      <w:pPr>
        <w:pStyle w:val="BlockText"/>
        <w:ind w:left="0" w:firstLine="0"/>
        <w:jc w:val="both"/>
        <w:rPr>
          <w:szCs w:val="24"/>
        </w:rPr>
      </w:pPr>
    </w:p>
    <w:p w14:paraId="60BD421A" w14:textId="2016A75C" w:rsidR="00CA3A12" w:rsidRPr="002D3355" w:rsidRDefault="00CA3A12" w:rsidP="00CA3A12">
      <w:pPr>
        <w:pStyle w:val="BlockText"/>
        <w:ind w:left="0" w:firstLine="0"/>
        <w:jc w:val="both"/>
        <w:rPr>
          <w:szCs w:val="24"/>
        </w:rPr>
      </w:pPr>
    </w:p>
    <w:p w14:paraId="201F45DF" w14:textId="3647AA27" w:rsidR="00CA3A12" w:rsidRPr="002D3355" w:rsidRDefault="00CA3A12" w:rsidP="00CA3A12">
      <w:pPr>
        <w:pStyle w:val="BlockText"/>
        <w:ind w:left="0" w:firstLine="0"/>
        <w:jc w:val="both"/>
        <w:rPr>
          <w:szCs w:val="24"/>
        </w:rPr>
      </w:pPr>
    </w:p>
    <w:p w14:paraId="715F6C48" w14:textId="77777777" w:rsidR="007450B5" w:rsidRPr="002D3355" w:rsidRDefault="007450B5" w:rsidP="007450B5">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 xml:space="preserve">Answer: The same. Shareholders’ Equity includes both retained earnings and AOCI. </w:t>
      </w:r>
    </w:p>
    <w:p w14:paraId="7657646B" w14:textId="498EF4CB" w:rsidR="00CA3A12" w:rsidRPr="002D3355" w:rsidRDefault="00CA3A12" w:rsidP="00CA3A12">
      <w:pPr>
        <w:pStyle w:val="BlockText"/>
        <w:ind w:left="0" w:firstLine="0"/>
        <w:jc w:val="both"/>
        <w:rPr>
          <w:szCs w:val="24"/>
        </w:rPr>
      </w:pPr>
    </w:p>
    <w:p w14:paraId="0C51F6B3" w14:textId="4ACE15E0" w:rsidR="007450B5" w:rsidRPr="002D3355" w:rsidRDefault="007450B5" w:rsidP="00CA3A12">
      <w:pPr>
        <w:pStyle w:val="BlockText"/>
        <w:ind w:left="0" w:firstLine="0"/>
        <w:jc w:val="both"/>
        <w:rPr>
          <w:szCs w:val="24"/>
        </w:rPr>
      </w:pPr>
    </w:p>
    <w:p w14:paraId="5F2A1368" w14:textId="200F7A81" w:rsidR="00915B7D" w:rsidRPr="002D3355" w:rsidRDefault="00915B7D">
      <w:pPr>
        <w:rPr>
          <w:rFonts w:ascii="Times New Roman" w:eastAsia="MS Mincho" w:hAnsi="Times New Roman" w:cs="Times New Roman"/>
          <w:sz w:val="24"/>
          <w:szCs w:val="24"/>
        </w:rPr>
      </w:pPr>
      <w:r w:rsidRPr="002D3355">
        <w:rPr>
          <w:sz w:val="24"/>
          <w:szCs w:val="24"/>
        </w:rPr>
        <w:br w:type="page"/>
      </w:r>
    </w:p>
    <w:p w14:paraId="5BA00A40" w14:textId="46C15D7E"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lastRenderedPageBreak/>
        <w:t>(3 points) Retained Earnings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7699CFD8" w14:textId="77777777" w:rsidTr="00915B7D">
        <w:trPr>
          <w:trHeight w:val="908"/>
        </w:trPr>
        <w:tc>
          <w:tcPr>
            <w:tcW w:w="2739" w:type="dxa"/>
          </w:tcPr>
          <w:p w14:paraId="5068777A"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Higher</w:t>
            </w:r>
          </w:p>
          <w:p w14:paraId="52BC6075" w14:textId="77777777" w:rsidR="007450B5" w:rsidRPr="002D3355" w:rsidRDefault="007450B5" w:rsidP="00915B7D">
            <w:pPr>
              <w:jc w:val="center"/>
              <w:rPr>
                <w:rFonts w:ascii="Times New Roman" w:hAnsi="Times New Roman"/>
                <w:b/>
                <w:sz w:val="24"/>
                <w:szCs w:val="24"/>
              </w:rPr>
            </w:pPr>
          </w:p>
          <w:p w14:paraId="1FCD39E1" w14:textId="77777777" w:rsidR="007450B5" w:rsidRPr="002D3355" w:rsidRDefault="007450B5" w:rsidP="00915B7D">
            <w:pPr>
              <w:jc w:val="center"/>
              <w:rPr>
                <w:rFonts w:ascii="Times New Roman" w:hAnsi="Times New Roman"/>
                <w:b/>
                <w:sz w:val="24"/>
                <w:szCs w:val="24"/>
              </w:rPr>
            </w:pPr>
          </w:p>
        </w:tc>
        <w:tc>
          <w:tcPr>
            <w:tcW w:w="1753" w:type="dxa"/>
            <w:gridSpan w:val="2"/>
          </w:tcPr>
          <w:p w14:paraId="1F322A42" w14:textId="77777777" w:rsidR="007450B5" w:rsidRPr="002D3355" w:rsidRDefault="007450B5" w:rsidP="00915B7D">
            <w:pPr>
              <w:jc w:val="center"/>
              <w:rPr>
                <w:rFonts w:ascii="Times New Roman" w:hAnsi="Times New Roman"/>
                <w:b/>
                <w:sz w:val="24"/>
                <w:szCs w:val="24"/>
              </w:rPr>
            </w:pPr>
            <w:r w:rsidRPr="002D3355">
              <w:rPr>
                <w:rFonts w:ascii="Times New Roman" w:hAnsi="Times New Roman"/>
                <w:b/>
                <w:sz w:val="24"/>
                <w:szCs w:val="24"/>
              </w:rPr>
              <w:t>Lower</w:t>
            </w:r>
          </w:p>
        </w:tc>
        <w:tc>
          <w:tcPr>
            <w:tcW w:w="2781" w:type="dxa"/>
          </w:tcPr>
          <w:p w14:paraId="628BDE52"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2ADCE068" w14:textId="77777777" w:rsidR="007450B5" w:rsidRPr="002D3355" w:rsidRDefault="007450B5" w:rsidP="00915B7D">
            <w:pPr>
              <w:jc w:val="center"/>
              <w:rPr>
                <w:rFonts w:ascii="Times New Roman" w:hAnsi="Times New Roman"/>
                <w:sz w:val="24"/>
                <w:szCs w:val="24"/>
              </w:rPr>
            </w:pPr>
          </w:p>
        </w:tc>
      </w:tr>
      <w:tr w:rsidR="007450B5" w:rsidRPr="002D3355" w14:paraId="6F57522F" w14:textId="77777777" w:rsidTr="00915B7D">
        <w:trPr>
          <w:trHeight w:val="259"/>
        </w:trPr>
        <w:tc>
          <w:tcPr>
            <w:tcW w:w="4043" w:type="dxa"/>
            <w:gridSpan w:val="2"/>
          </w:tcPr>
          <w:p w14:paraId="05C7780D" w14:textId="77777777" w:rsidR="007450B5" w:rsidRPr="002D3355" w:rsidRDefault="007450B5"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50553176" w14:textId="77777777" w:rsidR="007450B5" w:rsidRPr="002D3355" w:rsidRDefault="007450B5" w:rsidP="00915B7D">
            <w:pPr>
              <w:rPr>
                <w:rFonts w:ascii="Times New Roman" w:hAnsi="Times New Roman"/>
                <w:b/>
                <w:sz w:val="24"/>
                <w:szCs w:val="24"/>
              </w:rPr>
            </w:pPr>
          </w:p>
        </w:tc>
      </w:tr>
    </w:tbl>
    <w:p w14:paraId="03F8B882" w14:textId="77777777" w:rsidR="007450B5" w:rsidRPr="002D3355" w:rsidRDefault="007450B5" w:rsidP="007450B5">
      <w:pPr>
        <w:pStyle w:val="BlockText"/>
        <w:ind w:left="0" w:firstLine="0"/>
        <w:jc w:val="both"/>
        <w:rPr>
          <w:szCs w:val="24"/>
        </w:rPr>
      </w:pPr>
    </w:p>
    <w:p w14:paraId="77CB0833" w14:textId="77777777" w:rsidR="007450B5" w:rsidRPr="002D3355" w:rsidRDefault="007450B5" w:rsidP="007450B5">
      <w:pPr>
        <w:pStyle w:val="BlockText"/>
        <w:ind w:left="0" w:firstLine="0"/>
        <w:jc w:val="both"/>
        <w:rPr>
          <w:szCs w:val="24"/>
        </w:rPr>
      </w:pPr>
    </w:p>
    <w:p w14:paraId="4306767A" w14:textId="77777777" w:rsidR="007450B5" w:rsidRPr="002D3355" w:rsidRDefault="007450B5" w:rsidP="007450B5">
      <w:pPr>
        <w:pStyle w:val="BlockText"/>
        <w:ind w:left="0" w:firstLine="0"/>
        <w:jc w:val="both"/>
        <w:rPr>
          <w:szCs w:val="24"/>
        </w:rPr>
      </w:pPr>
    </w:p>
    <w:p w14:paraId="69FBFA2A" w14:textId="77777777" w:rsidR="007450B5" w:rsidRPr="002D3355" w:rsidRDefault="007450B5" w:rsidP="007450B5">
      <w:pPr>
        <w:pStyle w:val="BlockText"/>
        <w:ind w:left="0" w:firstLine="0"/>
        <w:jc w:val="both"/>
        <w:rPr>
          <w:szCs w:val="24"/>
        </w:rPr>
      </w:pPr>
    </w:p>
    <w:p w14:paraId="18E3DEA7" w14:textId="4D05AA03" w:rsidR="007450B5" w:rsidRPr="002D3355" w:rsidRDefault="007450B5" w:rsidP="00CA3A12">
      <w:pPr>
        <w:pStyle w:val="BlockText"/>
        <w:ind w:left="0" w:firstLine="0"/>
        <w:jc w:val="both"/>
        <w:rPr>
          <w:szCs w:val="24"/>
        </w:rPr>
      </w:pPr>
    </w:p>
    <w:p w14:paraId="6D581A9E" w14:textId="77777777" w:rsidR="007450B5" w:rsidRPr="002D3355" w:rsidRDefault="007450B5" w:rsidP="00CA3A12">
      <w:pPr>
        <w:pStyle w:val="BlockText"/>
        <w:ind w:left="0" w:firstLine="0"/>
        <w:jc w:val="both"/>
        <w:rPr>
          <w:szCs w:val="24"/>
        </w:rPr>
      </w:pPr>
    </w:p>
    <w:p w14:paraId="70C4CE57" w14:textId="29905EAF" w:rsidR="007450B5" w:rsidRPr="002D3355" w:rsidRDefault="007450B5" w:rsidP="007450B5">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 xml:space="preserve">Answer: (11 – </w:t>
      </w:r>
      <w:proofErr w:type="gramStart"/>
      <w:r w:rsidRPr="002D3355">
        <w:rPr>
          <w:rFonts w:ascii="Times New Roman" w:hAnsi="Times New Roman" w:cs="Times New Roman"/>
          <w:b/>
          <w:sz w:val="24"/>
          <w:szCs w:val="24"/>
        </w:rPr>
        <w:t>51,890)*</w:t>
      </w:r>
      <w:proofErr w:type="gramEnd"/>
      <w:r w:rsidRPr="002D3355">
        <w:rPr>
          <w:rFonts w:ascii="Times New Roman" w:hAnsi="Times New Roman" w:cs="Times New Roman"/>
          <w:b/>
          <w:sz w:val="24"/>
          <w:szCs w:val="24"/>
        </w:rPr>
        <w:t>(1-21%) = -$40,984.41. The entire amount of unrealized gains/losses would move from AOCI to Retained Earnings.</w:t>
      </w:r>
    </w:p>
    <w:p w14:paraId="435B6017" w14:textId="483D1C48" w:rsidR="007450B5" w:rsidRPr="002D3355" w:rsidRDefault="007450B5" w:rsidP="007450B5">
      <w:pPr>
        <w:pStyle w:val="BlockText"/>
        <w:ind w:left="0" w:firstLine="0"/>
        <w:jc w:val="both"/>
        <w:rPr>
          <w:szCs w:val="24"/>
        </w:rPr>
      </w:pPr>
    </w:p>
    <w:p w14:paraId="6B72CF2B" w14:textId="7B3076FB" w:rsidR="007450B5" w:rsidRPr="002D3355" w:rsidRDefault="007450B5" w:rsidP="007450B5">
      <w:pPr>
        <w:pStyle w:val="BlockText"/>
        <w:ind w:left="0" w:firstLine="0"/>
        <w:jc w:val="both"/>
        <w:rPr>
          <w:szCs w:val="24"/>
        </w:rPr>
      </w:pPr>
    </w:p>
    <w:p w14:paraId="0D516FA0" w14:textId="3DAF621A" w:rsidR="007450B5" w:rsidRPr="002D3355" w:rsidRDefault="007450B5" w:rsidP="007450B5">
      <w:pPr>
        <w:pStyle w:val="BlockText"/>
        <w:ind w:left="0" w:firstLine="0"/>
        <w:jc w:val="both"/>
        <w:rPr>
          <w:szCs w:val="24"/>
        </w:rPr>
      </w:pPr>
    </w:p>
    <w:p w14:paraId="0C535B29" w14:textId="77777777" w:rsidR="007450B5" w:rsidRPr="002D3355" w:rsidRDefault="007450B5" w:rsidP="007450B5">
      <w:pPr>
        <w:pStyle w:val="BlockText"/>
        <w:ind w:left="0" w:firstLine="0"/>
        <w:jc w:val="both"/>
        <w:rPr>
          <w:szCs w:val="24"/>
        </w:rPr>
      </w:pPr>
    </w:p>
    <w:p w14:paraId="7C86E9DF" w14:textId="44A3A5C0" w:rsidR="007450B5" w:rsidRPr="002D3355" w:rsidRDefault="007450B5" w:rsidP="007450B5">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Net income for fiscal year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7450B5" w:rsidRPr="002D3355" w14:paraId="5176A3AD" w14:textId="77777777" w:rsidTr="00915B7D">
        <w:trPr>
          <w:trHeight w:val="908"/>
        </w:trPr>
        <w:tc>
          <w:tcPr>
            <w:tcW w:w="2739" w:type="dxa"/>
          </w:tcPr>
          <w:p w14:paraId="5EC71981"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Higher</w:t>
            </w:r>
          </w:p>
          <w:p w14:paraId="172A4FB2" w14:textId="77777777" w:rsidR="007450B5" w:rsidRPr="002D3355" w:rsidRDefault="007450B5" w:rsidP="00915B7D">
            <w:pPr>
              <w:jc w:val="center"/>
              <w:rPr>
                <w:rFonts w:ascii="Times New Roman" w:hAnsi="Times New Roman"/>
                <w:b/>
                <w:sz w:val="24"/>
                <w:szCs w:val="24"/>
              </w:rPr>
            </w:pPr>
          </w:p>
          <w:p w14:paraId="4D400D5F" w14:textId="77777777" w:rsidR="007450B5" w:rsidRPr="002D3355" w:rsidRDefault="007450B5" w:rsidP="00915B7D">
            <w:pPr>
              <w:jc w:val="center"/>
              <w:rPr>
                <w:rFonts w:ascii="Times New Roman" w:hAnsi="Times New Roman"/>
                <w:b/>
                <w:sz w:val="24"/>
                <w:szCs w:val="24"/>
              </w:rPr>
            </w:pPr>
          </w:p>
        </w:tc>
        <w:tc>
          <w:tcPr>
            <w:tcW w:w="1753" w:type="dxa"/>
            <w:gridSpan w:val="2"/>
          </w:tcPr>
          <w:p w14:paraId="2D4DC7B6" w14:textId="77777777" w:rsidR="007450B5" w:rsidRPr="002D3355" w:rsidRDefault="007450B5" w:rsidP="00915B7D">
            <w:pPr>
              <w:jc w:val="center"/>
              <w:rPr>
                <w:rFonts w:ascii="Times New Roman" w:hAnsi="Times New Roman"/>
                <w:b/>
                <w:sz w:val="24"/>
                <w:szCs w:val="24"/>
              </w:rPr>
            </w:pPr>
            <w:r w:rsidRPr="002D3355">
              <w:rPr>
                <w:rFonts w:ascii="Times New Roman" w:hAnsi="Times New Roman"/>
                <w:b/>
                <w:sz w:val="24"/>
                <w:szCs w:val="24"/>
              </w:rPr>
              <w:t>Lower</w:t>
            </w:r>
          </w:p>
        </w:tc>
        <w:tc>
          <w:tcPr>
            <w:tcW w:w="2781" w:type="dxa"/>
          </w:tcPr>
          <w:p w14:paraId="1BF34E90" w14:textId="77777777" w:rsidR="007450B5" w:rsidRPr="002D3355" w:rsidRDefault="007450B5"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0199BB0" w14:textId="77777777" w:rsidR="007450B5" w:rsidRPr="002D3355" w:rsidRDefault="007450B5" w:rsidP="00915B7D">
            <w:pPr>
              <w:jc w:val="center"/>
              <w:rPr>
                <w:rFonts w:ascii="Times New Roman" w:hAnsi="Times New Roman"/>
                <w:sz w:val="24"/>
                <w:szCs w:val="24"/>
              </w:rPr>
            </w:pPr>
          </w:p>
        </w:tc>
      </w:tr>
      <w:tr w:rsidR="007450B5" w:rsidRPr="002D3355" w14:paraId="3862D848" w14:textId="77777777" w:rsidTr="00915B7D">
        <w:trPr>
          <w:trHeight w:val="259"/>
        </w:trPr>
        <w:tc>
          <w:tcPr>
            <w:tcW w:w="4043" w:type="dxa"/>
            <w:gridSpan w:val="2"/>
          </w:tcPr>
          <w:p w14:paraId="4F71FD89" w14:textId="77777777" w:rsidR="007450B5" w:rsidRPr="002D3355" w:rsidRDefault="007450B5"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3185ADE" w14:textId="77777777" w:rsidR="007450B5" w:rsidRPr="002D3355" w:rsidRDefault="007450B5" w:rsidP="00915B7D">
            <w:pPr>
              <w:rPr>
                <w:rFonts w:ascii="Times New Roman" w:hAnsi="Times New Roman"/>
                <w:b/>
                <w:sz w:val="24"/>
                <w:szCs w:val="24"/>
              </w:rPr>
            </w:pPr>
          </w:p>
        </w:tc>
      </w:tr>
    </w:tbl>
    <w:p w14:paraId="43100FA2" w14:textId="77777777" w:rsidR="007450B5" w:rsidRPr="002D3355" w:rsidRDefault="007450B5" w:rsidP="007450B5">
      <w:pPr>
        <w:pStyle w:val="BlockText"/>
        <w:ind w:left="0" w:firstLine="0"/>
        <w:jc w:val="both"/>
        <w:rPr>
          <w:szCs w:val="24"/>
        </w:rPr>
      </w:pPr>
    </w:p>
    <w:p w14:paraId="5A348CA5" w14:textId="77777777" w:rsidR="007450B5" w:rsidRPr="002D3355" w:rsidRDefault="007450B5" w:rsidP="007450B5">
      <w:pPr>
        <w:pStyle w:val="BlockText"/>
        <w:ind w:left="0" w:firstLine="0"/>
        <w:jc w:val="both"/>
        <w:rPr>
          <w:szCs w:val="24"/>
        </w:rPr>
      </w:pPr>
    </w:p>
    <w:p w14:paraId="2D048B21" w14:textId="77777777" w:rsidR="007450B5" w:rsidRPr="002D3355" w:rsidRDefault="007450B5" w:rsidP="007450B5">
      <w:pPr>
        <w:pStyle w:val="BlockText"/>
        <w:ind w:left="0" w:firstLine="0"/>
        <w:jc w:val="both"/>
        <w:rPr>
          <w:szCs w:val="24"/>
        </w:rPr>
      </w:pPr>
    </w:p>
    <w:p w14:paraId="225A4E20" w14:textId="77777777" w:rsidR="007450B5" w:rsidRPr="002D3355" w:rsidRDefault="007450B5" w:rsidP="007450B5">
      <w:pPr>
        <w:pStyle w:val="BlockText"/>
        <w:ind w:left="0" w:firstLine="0"/>
        <w:jc w:val="both"/>
        <w:rPr>
          <w:szCs w:val="24"/>
        </w:rPr>
      </w:pPr>
    </w:p>
    <w:p w14:paraId="19CD0F6D" w14:textId="77777777" w:rsidR="007450B5" w:rsidRPr="002D3355" w:rsidRDefault="007450B5" w:rsidP="007450B5">
      <w:pPr>
        <w:pStyle w:val="BlockText"/>
        <w:ind w:left="0" w:firstLine="0"/>
        <w:jc w:val="both"/>
        <w:rPr>
          <w:szCs w:val="24"/>
        </w:rPr>
      </w:pPr>
    </w:p>
    <w:p w14:paraId="67E85BA4" w14:textId="4D247BA5" w:rsidR="007450B5" w:rsidRPr="002D3355" w:rsidRDefault="007450B5" w:rsidP="007450B5">
      <w:pPr>
        <w:pStyle w:val="BlockText"/>
        <w:ind w:left="0" w:firstLine="0"/>
        <w:jc w:val="both"/>
        <w:rPr>
          <w:szCs w:val="24"/>
        </w:rPr>
      </w:pPr>
    </w:p>
    <w:p w14:paraId="2A21756D" w14:textId="1F78ADFF" w:rsidR="007450B5" w:rsidRPr="002D3355" w:rsidRDefault="007450B5" w:rsidP="007450B5">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8E1A8D" w:rsidRPr="002D3355">
        <w:rPr>
          <w:rFonts w:ascii="Times New Roman" w:hAnsi="Times New Roman" w:cs="Times New Roman"/>
          <w:b/>
          <w:sz w:val="24"/>
          <w:szCs w:val="24"/>
        </w:rPr>
        <w:t>[</w:t>
      </w:r>
      <w:r w:rsidRPr="002D3355">
        <w:rPr>
          <w:rFonts w:ascii="Times New Roman" w:hAnsi="Times New Roman" w:cs="Times New Roman"/>
          <w:b/>
          <w:sz w:val="24"/>
          <w:szCs w:val="24"/>
        </w:rPr>
        <w:t>(11 – 51,890)</w:t>
      </w:r>
      <w:r w:rsidR="008E1A8D" w:rsidRPr="002D3355">
        <w:rPr>
          <w:rFonts w:ascii="Times New Roman" w:hAnsi="Times New Roman" w:cs="Times New Roman"/>
          <w:b/>
          <w:sz w:val="24"/>
          <w:szCs w:val="24"/>
        </w:rPr>
        <w:t xml:space="preserve"> – (484 – 8,728</w:t>
      </w:r>
      <w:proofErr w:type="gramStart"/>
      <w:r w:rsidR="008E1A8D" w:rsidRPr="002D3355">
        <w:rPr>
          <w:rFonts w:ascii="Times New Roman" w:hAnsi="Times New Roman" w:cs="Times New Roman"/>
          <w:b/>
          <w:sz w:val="24"/>
          <w:szCs w:val="24"/>
        </w:rPr>
        <w:t>)]</w:t>
      </w:r>
      <w:r w:rsidRPr="002D3355">
        <w:rPr>
          <w:rFonts w:ascii="Times New Roman" w:hAnsi="Times New Roman" w:cs="Times New Roman"/>
          <w:b/>
          <w:sz w:val="24"/>
          <w:szCs w:val="24"/>
        </w:rPr>
        <w:t>*</w:t>
      </w:r>
      <w:proofErr w:type="gramEnd"/>
      <w:r w:rsidRPr="002D3355">
        <w:rPr>
          <w:rFonts w:ascii="Times New Roman" w:hAnsi="Times New Roman" w:cs="Times New Roman"/>
          <w:b/>
          <w:sz w:val="24"/>
          <w:szCs w:val="24"/>
        </w:rPr>
        <w:t>(1-21%) = -$</w:t>
      </w:r>
      <w:r w:rsidR="008E1A8D" w:rsidRPr="002D3355">
        <w:rPr>
          <w:rFonts w:ascii="Times New Roman" w:hAnsi="Times New Roman" w:cs="Times New Roman"/>
          <w:b/>
          <w:sz w:val="24"/>
          <w:szCs w:val="24"/>
        </w:rPr>
        <w:t>34</w:t>
      </w:r>
      <w:r w:rsidRPr="002D3355">
        <w:rPr>
          <w:rFonts w:ascii="Times New Roman" w:hAnsi="Times New Roman" w:cs="Times New Roman"/>
          <w:b/>
          <w:sz w:val="24"/>
          <w:szCs w:val="24"/>
        </w:rPr>
        <w:t>,</w:t>
      </w:r>
      <w:r w:rsidR="008E1A8D" w:rsidRPr="002D3355">
        <w:rPr>
          <w:rFonts w:ascii="Times New Roman" w:hAnsi="Times New Roman" w:cs="Times New Roman"/>
          <w:b/>
          <w:sz w:val="24"/>
          <w:szCs w:val="24"/>
        </w:rPr>
        <w:t>471.65</w:t>
      </w:r>
      <w:r w:rsidRPr="002D3355">
        <w:rPr>
          <w:rFonts w:ascii="Times New Roman" w:hAnsi="Times New Roman" w:cs="Times New Roman"/>
          <w:b/>
          <w:sz w:val="24"/>
          <w:szCs w:val="24"/>
        </w:rPr>
        <w:t xml:space="preserve">. </w:t>
      </w:r>
      <w:r w:rsidR="008E1A8D" w:rsidRPr="002D3355">
        <w:rPr>
          <w:rFonts w:ascii="Times New Roman" w:hAnsi="Times New Roman" w:cs="Times New Roman"/>
          <w:b/>
          <w:sz w:val="24"/>
          <w:szCs w:val="24"/>
        </w:rPr>
        <w:t>The change in unrealized gains or losses would move from OCI to net income.</w:t>
      </w:r>
    </w:p>
    <w:p w14:paraId="0BA8499A" w14:textId="1A19F5B0" w:rsidR="00B25CB8" w:rsidRDefault="00B25CB8">
      <w:pPr>
        <w:rPr>
          <w:rFonts w:ascii="Times New Roman" w:eastAsia="MS Mincho" w:hAnsi="Times New Roman" w:cs="Times New Roman"/>
          <w:sz w:val="24"/>
          <w:szCs w:val="24"/>
        </w:rPr>
      </w:pPr>
      <w:r>
        <w:rPr>
          <w:szCs w:val="24"/>
        </w:rPr>
        <w:br w:type="page"/>
      </w:r>
    </w:p>
    <w:p w14:paraId="7B4FD4B1" w14:textId="77777777" w:rsidR="00620FDF" w:rsidRPr="007450B5" w:rsidRDefault="00620FDF" w:rsidP="00620FDF">
      <w:pPr>
        <w:pStyle w:val="ListParagraph"/>
        <w:widowControl/>
        <w:numPr>
          <w:ilvl w:val="0"/>
          <w:numId w:val="34"/>
        </w:numPr>
        <w:autoSpaceDE w:val="0"/>
        <w:autoSpaceDN w:val="0"/>
        <w:adjustRightInd w:val="0"/>
        <w:spacing w:after="0" w:line="240" w:lineRule="auto"/>
        <w:jc w:val="both"/>
        <w:rPr>
          <w:rFonts w:ascii="Times New Roman" w:hAnsi="Times New Roman" w:cs="Times New Roman"/>
        </w:rPr>
      </w:pPr>
      <w:r w:rsidRPr="00224BEE">
        <w:rPr>
          <w:rFonts w:ascii="Times New Roman" w:hAnsi="Times New Roman" w:cs="Times New Roman"/>
          <w:sz w:val="24"/>
          <w:szCs w:val="24"/>
        </w:rPr>
        <w:lastRenderedPageBreak/>
        <w:t xml:space="preserve">Suppose that </w:t>
      </w:r>
      <w:r>
        <w:rPr>
          <w:rFonts w:ascii="Times New Roman" w:hAnsi="Times New Roman" w:cs="Times New Roman"/>
          <w:sz w:val="24"/>
          <w:szCs w:val="24"/>
        </w:rPr>
        <w:t>Pitney</w:t>
      </w:r>
      <w:r w:rsidRPr="00224BEE">
        <w:rPr>
          <w:rFonts w:ascii="Times New Roman" w:hAnsi="Times New Roman" w:cs="Times New Roman"/>
          <w:sz w:val="24"/>
          <w:szCs w:val="24"/>
        </w:rPr>
        <w:t xml:space="preserve"> </w:t>
      </w:r>
      <w:r>
        <w:rPr>
          <w:rFonts w:ascii="Times New Roman" w:hAnsi="Times New Roman" w:cs="Times New Roman"/>
          <w:sz w:val="24"/>
          <w:szCs w:val="24"/>
        </w:rPr>
        <w:t>Bowes sold all of</w:t>
      </w:r>
      <w:r w:rsidRPr="00224BEE">
        <w:rPr>
          <w:rFonts w:ascii="Times New Roman" w:hAnsi="Times New Roman" w:cs="Times New Roman"/>
          <w:sz w:val="24"/>
          <w:szCs w:val="24"/>
        </w:rPr>
        <w:t xml:space="preserve"> its available-for-sale </w:t>
      </w:r>
      <w:r>
        <w:rPr>
          <w:rFonts w:ascii="Times New Roman" w:hAnsi="Times New Roman" w:cs="Times New Roman"/>
          <w:sz w:val="24"/>
          <w:szCs w:val="24"/>
        </w:rPr>
        <w:t xml:space="preserve">securities on December 31, 2022. </w:t>
      </w:r>
      <w:r w:rsidRPr="00224BEE">
        <w:rPr>
          <w:rFonts w:ascii="Times New Roman" w:hAnsi="Times New Roman" w:cs="Times New Roman"/>
          <w:sz w:val="24"/>
          <w:szCs w:val="24"/>
        </w:rPr>
        <w:t>Would the following financial statement items be higher than, lower than, or the same as currently reported? If different, by how much?</w:t>
      </w:r>
      <w:r>
        <w:rPr>
          <w:rFonts w:ascii="Times New Roman" w:hAnsi="Times New Roman" w:cs="Times New Roman"/>
          <w:sz w:val="24"/>
          <w:szCs w:val="24"/>
        </w:rPr>
        <w:t xml:space="preserve"> Unlike the last question, you should assume these remain classified as available-for-sale.</w:t>
      </w:r>
      <w:r w:rsidRPr="00224BEE">
        <w:rPr>
          <w:rFonts w:ascii="Times New Roman" w:hAnsi="Times New Roman" w:cs="Times New Roman"/>
          <w:sz w:val="24"/>
          <w:szCs w:val="24"/>
        </w:rPr>
        <w:t xml:space="preserve"> </w:t>
      </w:r>
      <w:r w:rsidRPr="007450B5">
        <w:rPr>
          <w:rFonts w:ascii="Times New Roman" w:hAnsi="Times New Roman" w:cs="Times New Roman"/>
          <w:bCs/>
          <w:i/>
          <w:sz w:val="24"/>
          <w:szCs w:val="24"/>
          <w:u w:val="single"/>
        </w:rPr>
        <w:t>When answering this question, assume a tax rate of 21%.</w:t>
      </w:r>
    </w:p>
    <w:p w14:paraId="46B5A225" w14:textId="3AD519BA" w:rsidR="00DB3322" w:rsidRDefault="00DB3322" w:rsidP="00DB3322">
      <w:pPr>
        <w:pStyle w:val="BlockText"/>
        <w:tabs>
          <w:tab w:val="clear" w:pos="360"/>
          <w:tab w:val="left" w:pos="270"/>
        </w:tabs>
        <w:ind w:left="360" w:firstLine="0"/>
        <w:rPr>
          <w:b/>
          <w:color w:val="FF0000"/>
          <w:szCs w:val="24"/>
        </w:rPr>
      </w:pPr>
    </w:p>
    <w:p w14:paraId="1C48C199" w14:textId="77777777" w:rsidR="00BB171C" w:rsidRPr="002D3355" w:rsidRDefault="00BB171C" w:rsidP="00DB3322">
      <w:pPr>
        <w:pStyle w:val="BlockText"/>
        <w:tabs>
          <w:tab w:val="clear" w:pos="360"/>
          <w:tab w:val="left" w:pos="270"/>
        </w:tabs>
        <w:ind w:left="360" w:firstLine="0"/>
        <w:rPr>
          <w:szCs w:val="24"/>
        </w:rPr>
      </w:pPr>
    </w:p>
    <w:p w14:paraId="409F8A5B" w14:textId="77777777" w:rsidR="00620FDF" w:rsidRDefault="00620FDF" w:rsidP="00620FDF">
      <w:pPr>
        <w:widowControl/>
        <w:autoSpaceDE w:val="0"/>
        <w:autoSpaceDN w:val="0"/>
        <w:adjustRightInd w:val="0"/>
        <w:spacing w:after="0" w:line="240" w:lineRule="auto"/>
        <w:rPr>
          <w:rFonts w:ascii="Times New Roman" w:hAnsi="Times New Roman" w:cs="Times New Roman"/>
        </w:rPr>
      </w:pPr>
    </w:p>
    <w:p w14:paraId="438B88DE" w14:textId="77777777" w:rsidR="00620FDF" w:rsidRPr="00B25CB8" w:rsidRDefault="00620FDF" w:rsidP="00620FDF">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B25CB8">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620FDF" w:rsidRPr="001E0228" w14:paraId="0F6C98E2" w14:textId="77777777" w:rsidTr="00DB3322">
        <w:trPr>
          <w:trHeight w:val="908"/>
        </w:trPr>
        <w:tc>
          <w:tcPr>
            <w:tcW w:w="2739" w:type="dxa"/>
          </w:tcPr>
          <w:p w14:paraId="5B0E953F" w14:textId="77777777" w:rsidR="00620FDF" w:rsidRPr="007450B5" w:rsidRDefault="00620FDF" w:rsidP="00DB3322">
            <w:pPr>
              <w:jc w:val="center"/>
              <w:rPr>
                <w:rFonts w:ascii="Times New Roman" w:hAnsi="Times New Roman"/>
                <w:sz w:val="24"/>
                <w:szCs w:val="24"/>
              </w:rPr>
            </w:pPr>
            <w:r w:rsidRPr="007450B5">
              <w:rPr>
                <w:rFonts w:ascii="Times New Roman" w:hAnsi="Times New Roman"/>
                <w:sz w:val="24"/>
                <w:szCs w:val="24"/>
              </w:rPr>
              <w:t>Higher</w:t>
            </w:r>
          </w:p>
          <w:p w14:paraId="5980819B" w14:textId="77777777" w:rsidR="00620FDF" w:rsidRPr="001E0228" w:rsidRDefault="00620FDF" w:rsidP="00DB3322">
            <w:pPr>
              <w:jc w:val="center"/>
              <w:rPr>
                <w:rFonts w:ascii="Times New Roman" w:hAnsi="Times New Roman"/>
                <w:b/>
                <w:sz w:val="24"/>
                <w:szCs w:val="24"/>
              </w:rPr>
            </w:pPr>
          </w:p>
          <w:p w14:paraId="31F8EA7B" w14:textId="77777777" w:rsidR="00620FDF" w:rsidRPr="001E0228" w:rsidRDefault="00620FDF" w:rsidP="00DB3322">
            <w:pPr>
              <w:jc w:val="center"/>
              <w:rPr>
                <w:rFonts w:ascii="Times New Roman" w:hAnsi="Times New Roman"/>
                <w:b/>
                <w:sz w:val="24"/>
                <w:szCs w:val="24"/>
              </w:rPr>
            </w:pPr>
          </w:p>
        </w:tc>
        <w:tc>
          <w:tcPr>
            <w:tcW w:w="1753" w:type="dxa"/>
            <w:gridSpan w:val="2"/>
          </w:tcPr>
          <w:p w14:paraId="35483BFD" w14:textId="77777777" w:rsidR="00620FDF" w:rsidRPr="004D6BA4" w:rsidRDefault="00620FDF" w:rsidP="00DB3322">
            <w:pPr>
              <w:jc w:val="center"/>
              <w:rPr>
                <w:rFonts w:ascii="Times New Roman" w:hAnsi="Times New Roman"/>
                <w:sz w:val="24"/>
                <w:szCs w:val="24"/>
              </w:rPr>
            </w:pPr>
            <w:r w:rsidRPr="004D6BA4">
              <w:rPr>
                <w:rFonts w:ascii="Times New Roman" w:hAnsi="Times New Roman"/>
                <w:sz w:val="24"/>
                <w:szCs w:val="24"/>
              </w:rPr>
              <w:t>Lower</w:t>
            </w:r>
          </w:p>
        </w:tc>
        <w:tc>
          <w:tcPr>
            <w:tcW w:w="2781" w:type="dxa"/>
          </w:tcPr>
          <w:p w14:paraId="2F322171" w14:textId="77777777" w:rsidR="00620FDF" w:rsidRPr="00620FDF" w:rsidRDefault="00620FDF" w:rsidP="00DB3322">
            <w:pPr>
              <w:jc w:val="center"/>
              <w:rPr>
                <w:rFonts w:ascii="Times New Roman" w:hAnsi="Times New Roman"/>
                <w:b/>
                <w:sz w:val="24"/>
                <w:szCs w:val="24"/>
              </w:rPr>
            </w:pPr>
            <w:r w:rsidRPr="00620FDF">
              <w:rPr>
                <w:rFonts w:ascii="Times New Roman" w:hAnsi="Times New Roman"/>
                <w:b/>
                <w:sz w:val="24"/>
                <w:szCs w:val="24"/>
              </w:rPr>
              <w:t>The same</w:t>
            </w:r>
          </w:p>
        </w:tc>
        <w:tc>
          <w:tcPr>
            <w:tcW w:w="1367" w:type="dxa"/>
          </w:tcPr>
          <w:p w14:paraId="3139BF4C" w14:textId="77777777" w:rsidR="00620FDF" w:rsidRPr="001E0228" w:rsidRDefault="00620FDF" w:rsidP="00DB3322">
            <w:pPr>
              <w:jc w:val="center"/>
              <w:rPr>
                <w:rFonts w:ascii="Times New Roman" w:hAnsi="Times New Roman"/>
                <w:sz w:val="24"/>
                <w:szCs w:val="24"/>
              </w:rPr>
            </w:pPr>
          </w:p>
        </w:tc>
      </w:tr>
      <w:tr w:rsidR="00620FDF" w:rsidRPr="001E0228" w14:paraId="5653915E" w14:textId="77777777" w:rsidTr="00DB3322">
        <w:trPr>
          <w:trHeight w:val="259"/>
        </w:trPr>
        <w:tc>
          <w:tcPr>
            <w:tcW w:w="4043" w:type="dxa"/>
            <w:gridSpan w:val="2"/>
          </w:tcPr>
          <w:p w14:paraId="5431DA83" w14:textId="77777777" w:rsidR="00620FDF" w:rsidRPr="001E0228" w:rsidRDefault="00620FDF" w:rsidP="00DB3322">
            <w:pPr>
              <w:rPr>
                <w:rFonts w:ascii="Times New Roman" w:hAnsi="Times New Roman"/>
                <w:sz w:val="24"/>
                <w:szCs w:val="24"/>
                <w:u w:val="single"/>
              </w:rPr>
            </w:pPr>
            <w:r w:rsidRPr="001E0228">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1798A736" w14:textId="77777777" w:rsidR="00620FDF" w:rsidRPr="001E0228" w:rsidRDefault="00620FDF" w:rsidP="00DB3322">
            <w:pPr>
              <w:rPr>
                <w:rFonts w:ascii="Times New Roman" w:hAnsi="Times New Roman"/>
                <w:b/>
                <w:sz w:val="24"/>
                <w:szCs w:val="24"/>
              </w:rPr>
            </w:pPr>
          </w:p>
        </w:tc>
      </w:tr>
    </w:tbl>
    <w:p w14:paraId="5EFC9950" w14:textId="77777777" w:rsidR="00620FDF" w:rsidRDefault="00620FDF" w:rsidP="00620FDF">
      <w:pPr>
        <w:pStyle w:val="BlockText"/>
        <w:ind w:left="0" w:firstLine="0"/>
        <w:jc w:val="both"/>
        <w:rPr>
          <w:szCs w:val="24"/>
        </w:rPr>
      </w:pPr>
    </w:p>
    <w:p w14:paraId="1B928DEC" w14:textId="77777777" w:rsidR="00620FDF" w:rsidRDefault="00620FDF" w:rsidP="00620FDF">
      <w:pPr>
        <w:pStyle w:val="BlockText"/>
        <w:ind w:left="0" w:firstLine="0"/>
        <w:jc w:val="both"/>
        <w:rPr>
          <w:szCs w:val="24"/>
        </w:rPr>
      </w:pPr>
    </w:p>
    <w:p w14:paraId="605B53E0" w14:textId="77777777" w:rsidR="00620FDF" w:rsidRDefault="00620FDF" w:rsidP="00620FDF">
      <w:pPr>
        <w:pStyle w:val="BlockText"/>
        <w:ind w:left="0" w:firstLine="0"/>
        <w:jc w:val="both"/>
        <w:rPr>
          <w:szCs w:val="24"/>
        </w:rPr>
      </w:pPr>
    </w:p>
    <w:p w14:paraId="2AAD9A9C" w14:textId="77777777" w:rsidR="00620FDF" w:rsidRDefault="00620FDF" w:rsidP="00620FDF">
      <w:pPr>
        <w:pStyle w:val="BlockText"/>
        <w:ind w:left="0" w:firstLine="0"/>
        <w:jc w:val="both"/>
        <w:rPr>
          <w:szCs w:val="24"/>
        </w:rPr>
      </w:pPr>
    </w:p>
    <w:p w14:paraId="61110B2B" w14:textId="77777777" w:rsidR="00620FDF" w:rsidRDefault="00620FDF" w:rsidP="00620FDF">
      <w:pPr>
        <w:pStyle w:val="BlockText"/>
        <w:ind w:left="0" w:firstLine="0"/>
        <w:jc w:val="both"/>
        <w:rPr>
          <w:szCs w:val="24"/>
        </w:rPr>
      </w:pPr>
    </w:p>
    <w:p w14:paraId="65E648CF" w14:textId="77777777" w:rsidR="00620FDF" w:rsidRDefault="00620FDF" w:rsidP="00620FDF">
      <w:pPr>
        <w:pStyle w:val="BlockText"/>
        <w:ind w:left="0" w:firstLine="0"/>
        <w:jc w:val="both"/>
        <w:rPr>
          <w:szCs w:val="24"/>
        </w:rPr>
      </w:pPr>
    </w:p>
    <w:p w14:paraId="4E842562" w14:textId="77777777" w:rsidR="00620FDF" w:rsidRDefault="00620FDF" w:rsidP="00620FDF">
      <w:pPr>
        <w:pStyle w:val="BlockText"/>
        <w:ind w:left="0" w:firstLine="0"/>
        <w:jc w:val="both"/>
        <w:rPr>
          <w:szCs w:val="24"/>
        </w:rPr>
      </w:pPr>
    </w:p>
    <w:p w14:paraId="3E9B07EE" w14:textId="77777777" w:rsidR="00620FDF" w:rsidRDefault="00620FDF" w:rsidP="00620FDF">
      <w:pPr>
        <w:pStyle w:val="BlockText"/>
        <w:ind w:left="0" w:firstLine="0"/>
        <w:jc w:val="both"/>
        <w:rPr>
          <w:szCs w:val="24"/>
        </w:rPr>
      </w:pPr>
    </w:p>
    <w:p w14:paraId="5C8BFB71" w14:textId="77777777" w:rsidR="00620FDF" w:rsidRDefault="00620FDF" w:rsidP="00620FDF">
      <w:pPr>
        <w:pStyle w:val="BlockText"/>
        <w:ind w:left="0" w:firstLine="0"/>
        <w:jc w:val="both"/>
        <w:rPr>
          <w:szCs w:val="24"/>
        </w:rPr>
      </w:pPr>
    </w:p>
    <w:p w14:paraId="70408A7A" w14:textId="77777777" w:rsidR="00B25CB8" w:rsidRDefault="00B25CB8" w:rsidP="00B25CB8">
      <w:pPr>
        <w:pStyle w:val="ListParagraph"/>
        <w:widowControl/>
        <w:autoSpaceDE w:val="0"/>
        <w:autoSpaceDN w:val="0"/>
        <w:adjustRightInd w:val="0"/>
        <w:spacing w:after="160" w:line="259" w:lineRule="auto"/>
        <w:ind w:left="1080"/>
        <w:rPr>
          <w:rFonts w:ascii="Times New Roman" w:hAnsi="Times New Roman" w:cs="Times New Roman"/>
        </w:rPr>
      </w:pPr>
    </w:p>
    <w:p w14:paraId="5F55AA5F" w14:textId="44619FE9" w:rsidR="00620FDF" w:rsidRPr="00B25CB8" w:rsidRDefault="00620FDF" w:rsidP="00B25CB8">
      <w:pPr>
        <w:pStyle w:val="ListParagraph"/>
        <w:widowControl/>
        <w:numPr>
          <w:ilvl w:val="1"/>
          <w:numId w:val="34"/>
        </w:numPr>
        <w:autoSpaceDE w:val="0"/>
        <w:autoSpaceDN w:val="0"/>
        <w:adjustRightInd w:val="0"/>
        <w:spacing w:after="160" w:line="259" w:lineRule="auto"/>
        <w:ind w:left="720"/>
        <w:rPr>
          <w:rFonts w:ascii="Times New Roman" w:hAnsi="Times New Roman" w:cs="Times New Roman"/>
          <w:sz w:val="24"/>
          <w:szCs w:val="24"/>
        </w:rPr>
      </w:pPr>
      <w:r w:rsidRPr="00B25CB8">
        <w:rPr>
          <w:rFonts w:ascii="Times New Roman" w:hAnsi="Times New Roman" w:cs="Times New Roman"/>
          <w:sz w:val="24"/>
          <w:szCs w:val="24"/>
        </w:rPr>
        <w:t>(3 points) Net income for fiscal year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620FDF" w:rsidRPr="001E0228" w14:paraId="79ED7BFD" w14:textId="77777777" w:rsidTr="00DB3322">
        <w:trPr>
          <w:trHeight w:val="908"/>
        </w:trPr>
        <w:tc>
          <w:tcPr>
            <w:tcW w:w="2739" w:type="dxa"/>
          </w:tcPr>
          <w:p w14:paraId="7475E247" w14:textId="77777777" w:rsidR="00620FDF" w:rsidRPr="007450B5" w:rsidRDefault="00620FDF" w:rsidP="00DB3322">
            <w:pPr>
              <w:jc w:val="center"/>
              <w:rPr>
                <w:rFonts w:ascii="Times New Roman" w:hAnsi="Times New Roman"/>
                <w:sz w:val="24"/>
                <w:szCs w:val="24"/>
              </w:rPr>
            </w:pPr>
            <w:r w:rsidRPr="007450B5">
              <w:rPr>
                <w:rFonts w:ascii="Times New Roman" w:hAnsi="Times New Roman"/>
                <w:sz w:val="24"/>
                <w:szCs w:val="24"/>
              </w:rPr>
              <w:t>Higher</w:t>
            </w:r>
          </w:p>
          <w:p w14:paraId="6976A531" w14:textId="77777777" w:rsidR="00620FDF" w:rsidRPr="001E0228" w:rsidRDefault="00620FDF" w:rsidP="00DB3322">
            <w:pPr>
              <w:jc w:val="center"/>
              <w:rPr>
                <w:rFonts w:ascii="Times New Roman" w:hAnsi="Times New Roman"/>
                <w:b/>
                <w:sz w:val="24"/>
                <w:szCs w:val="24"/>
              </w:rPr>
            </w:pPr>
          </w:p>
          <w:p w14:paraId="07AC3C1F" w14:textId="77777777" w:rsidR="00620FDF" w:rsidRPr="001E0228" w:rsidRDefault="00620FDF" w:rsidP="00DB3322">
            <w:pPr>
              <w:jc w:val="center"/>
              <w:rPr>
                <w:rFonts w:ascii="Times New Roman" w:hAnsi="Times New Roman"/>
                <w:b/>
                <w:sz w:val="24"/>
                <w:szCs w:val="24"/>
              </w:rPr>
            </w:pPr>
          </w:p>
        </w:tc>
        <w:tc>
          <w:tcPr>
            <w:tcW w:w="1753" w:type="dxa"/>
            <w:gridSpan w:val="2"/>
          </w:tcPr>
          <w:p w14:paraId="758B1347" w14:textId="77777777" w:rsidR="00620FDF" w:rsidRPr="00620FDF" w:rsidRDefault="00620FDF" w:rsidP="00DB3322">
            <w:pPr>
              <w:jc w:val="center"/>
              <w:rPr>
                <w:rFonts w:ascii="Times New Roman" w:hAnsi="Times New Roman"/>
                <w:b/>
                <w:sz w:val="24"/>
                <w:szCs w:val="24"/>
              </w:rPr>
            </w:pPr>
            <w:r w:rsidRPr="00620FDF">
              <w:rPr>
                <w:rFonts w:ascii="Times New Roman" w:hAnsi="Times New Roman"/>
                <w:b/>
                <w:sz w:val="24"/>
                <w:szCs w:val="24"/>
              </w:rPr>
              <w:t>Lower</w:t>
            </w:r>
          </w:p>
        </w:tc>
        <w:tc>
          <w:tcPr>
            <w:tcW w:w="2781" w:type="dxa"/>
          </w:tcPr>
          <w:p w14:paraId="736F7676" w14:textId="77777777" w:rsidR="00620FDF" w:rsidRPr="00915B7D" w:rsidRDefault="00620FDF" w:rsidP="00DB3322">
            <w:pPr>
              <w:jc w:val="center"/>
              <w:rPr>
                <w:rFonts w:ascii="Times New Roman" w:hAnsi="Times New Roman"/>
                <w:sz w:val="24"/>
                <w:szCs w:val="24"/>
              </w:rPr>
            </w:pPr>
            <w:r w:rsidRPr="00915B7D">
              <w:rPr>
                <w:rFonts w:ascii="Times New Roman" w:hAnsi="Times New Roman"/>
                <w:sz w:val="24"/>
                <w:szCs w:val="24"/>
              </w:rPr>
              <w:t>The same</w:t>
            </w:r>
          </w:p>
        </w:tc>
        <w:tc>
          <w:tcPr>
            <w:tcW w:w="1367" w:type="dxa"/>
          </w:tcPr>
          <w:p w14:paraId="16208DD2" w14:textId="77777777" w:rsidR="00620FDF" w:rsidRPr="001E0228" w:rsidRDefault="00620FDF" w:rsidP="00DB3322">
            <w:pPr>
              <w:jc w:val="center"/>
              <w:rPr>
                <w:rFonts w:ascii="Times New Roman" w:hAnsi="Times New Roman"/>
                <w:sz w:val="24"/>
                <w:szCs w:val="24"/>
              </w:rPr>
            </w:pPr>
          </w:p>
        </w:tc>
      </w:tr>
      <w:tr w:rsidR="00620FDF" w:rsidRPr="001E0228" w14:paraId="6A7E7249" w14:textId="77777777" w:rsidTr="00DB3322">
        <w:trPr>
          <w:trHeight w:val="259"/>
        </w:trPr>
        <w:tc>
          <w:tcPr>
            <w:tcW w:w="4043" w:type="dxa"/>
            <w:gridSpan w:val="2"/>
          </w:tcPr>
          <w:p w14:paraId="26BA9CC9" w14:textId="77777777" w:rsidR="00620FDF" w:rsidRPr="001E0228" w:rsidRDefault="00620FDF" w:rsidP="00DB3322">
            <w:pPr>
              <w:rPr>
                <w:rFonts w:ascii="Times New Roman" w:hAnsi="Times New Roman"/>
                <w:sz w:val="24"/>
                <w:szCs w:val="24"/>
                <w:u w:val="single"/>
              </w:rPr>
            </w:pPr>
            <w:r w:rsidRPr="001E0228">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01D98DE" w14:textId="77777777" w:rsidR="00620FDF" w:rsidRPr="001E0228" w:rsidRDefault="00620FDF" w:rsidP="00DB3322">
            <w:pPr>
              <w:rPr>
                <w:rFonts w:ascii="Times New Roman" w:hAnsi="Times New Roman"/>
                <w:b/>
                <w:sz w:val="24"/>
                <w:szCs w:val="24"/>
              </w:rPr>
            </w:pPr>
          </w:p>
        </w:tc>
      </w:tr>
    </w:tbl>
    <w:p w14:paraId="0FF33B1B" w14:textId="77777777" w:rsidR="00620FDF" w:rsidRDefault="00620FDF" w:rsidP="00620FDF">
      <w:pPr>
        <w:pStyle w:val="BlockText"/>
        <w:ind w:left="0" w:firstLine="0"/>
        <w:jc w:val="both"/>
        <w:rPr>
          <w:szCs w:val="24"/>
        </w:rPr>
      </w:pPr>
    </w:p>
    <w:p w14:paraId="012F3375" w14:textId="77777777" w:rsidR="00620FDF" w:rsidRDefault="00620FDF" w:rsidP="00620FDF">
      <w:pPr>
        <w:pStyle w:val="BlockText"/>
        <w:ind w:left="0" w:firstLine="0"/>
        <w:jc w:val="both"/>
        <w:rPr>
          <w:szCs w:val="24"/>
        </w:rPr>
      </w:pPr>
    </w:p>
    <w:p w14:paraId="0AD5CF45" w14:textId="77777777" w:rsidR="00620FDF" w:rsidRDefault="00620FDF" w:rsidP="00620FDF">
      <w:pPr>
        <w:pStyle w:val="BlockText"/>
        <w:ind w:left="0" w:firstLine="0"/>
        <w:jc w:val="both"/>
        <w:rPr>
          <w:szCs w:val="24"/>
        </w:rPr>
      </w:pPr>
    </w:p>
    <w:p w14:paraId="598610DA" w14:textId="77777777" w:rsidR="00620FDF" w:rsidRPr="002D3355" w:rsidRDefault="00620FDF">
      <w:pPr>
        <w:rPr>
          <w:rFonts w:ascii="Times New Roman" w:eastAsia="MS Mincho" w:hAnsi="Times New Roman" w:cs="Times New Roman"/>
          <w:sz w:val="24"/>
          <w:szCs w:val="24"/>
        </w:rPr>
      </w:pPr>
    </w:p>
    <w:p w14:paraId="783F948B" w14:textId="77777777" w:rsidR="00620FDF" w:rsidRDefault="00620FDF" w:rsidP="008E1A8D">
      <w:pPr>
        <w:rPr>
          <w:rFonts w:ascii="Times New Roman" w:hAnsi="Times New Roman" w:cs="Times New Roman"/>
          <w:b/>
          <w:sz w:val="24"/>
          <w:szCs w:val="24"/>
        </w:rPr>
      </w:pPr>
    </w:p>
    <w:p w14:paraId="20301026" w14:textId="77777777" w:rsidR="00620FDF" w:rsidRPr="002D3355" w:rsidRDefault="00620FDF" w:rsidP="00620FDF">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 xml:space="preserve">Answer: (11 – </w:t>
      </w:r>
      <w:proofErr w:type="gramStart"/>
      <w:r w:rsidRPr="002D3355">
        <w:rPr>
          <w:rFonts w:ascii="Times New Roman" w:hAnsi="Times New Roman" w:cs="Times New Roman"/>
          <w:b/>
          <w:sz w:val="24"/>
          <w:szCs w:val="24"/>
        </w:rPr>
        <w:t>51,890)*</w:t>
      </w:r>
      <w:proofErr w:type="gramEnd"/>
      <w:r w:rsidRPr="002D3355">
        <w:rPr>
          <w:rFonts w:ascii="Times New Roman" w:hAnsi="Times New Roman" w:cs="Times New Roman"/>
          <w:b/>
          <w:sz w:val="24"/>
          <w:szCs w:val="24"/>
        </w:rPr>
        <w:t>(1-21%) = -$40,984.41. The entire amount of unrealized gains/losses would move from AOCI to Retained Earnings.</w:t>
      </w:r>
    </w:p>
    <w:p w14:paraId="1714CAB4" w14:textId="5B59DBC3" w:rsidR="00620FDF" w:rsidRDefault="00620FDF">
      <w:pPr>
        <w:rPr>
          <w:rFonts w:ascii="Times New Roman" w:hAnsi="Times New Roman" w:cs="Times New Roman"/>
          <w:b/>
          <w:sz w:val="24"/>
          <w:szCs w:val="24"/>
        </w:rPr>
      </w:pPr>
      <w:r>
        <w:rPr>
          <w:rFonts w:ascii="Times New Roman" w:hAnsi="Times New Roman" w:cs="Times New Roman"/>
          <w:b/>
          <w:sz w:val="24"/>
          <w:szCs w:val="24"/>
        </w:rPr>
        <w:br w:type="page"/>
      </w:r>
    </w:p>
    <w:p w14:paraId="6A2E49EC" w14:textId="46827D7C" w:rsidR="008E1A8D" w:rsidRPr="002B4018" w:rsidRDefault="008E1A8D" w:rsidP="008E1A8D">
      <w:pPr>
        <w:rPr>
          <w:rFonts w:ascii="Times New Roman" w:hAnsi="Times New Roman" w:cs="Times New Roman"/>
          <w:b/>
          <w:sz w:val="24"/>
          <w:szCs w:val="24"/>
        </w:rPr>
      </w:pPr>
      <w:r w:rsidRPr="002B4018">
        <w:rPr>
          <w:rFonts w:ascii="Times New Roman" w:hAnsi="Times New Roman" w:cs="Times New Roman"/>
          <w:b/>
          <w:sz w:val="24"/>
          <w:szCs w:val="24"/>
        </w:rPr>
        <w:lastRenderedPageBreak/>
        <w:t>Part 7: Shareholders’ Equity (20 points)</w:t>
      </w:r>
    </w:p>
    <w:p w14:paraId="0CD6E4BE" w14:textId="5A3E65CF" w:rsidR="008E1A8D" w:rsidRPr="002B4018" w:rsidRDefault="008E1A8D" w:rsidP="00C37C89">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2B4018">
        <w:rPr>
          <w:rFonts w:ascii="Times New Roman" w:hAnsi="Times New Roman" w:cs="Times New Roman"/>
          <w:sz w:val="24"/>
          <w:szCs w:val="24"/>
        </w:rPr>
        <w:t>(</w:t>
      </w:r>
      <w:r w:rsidR="00357AA1" w:rsidRPr="002B4018">
        <w:rPr>
          <w:rFonts w:ascii="Times New Roman" w:hAnsi="Times New Roman" w:cs="Times New Roman"/>
          <w:sz w:val="24"/>
          <w:szCs w:val="24"/>
        </w:rPr>
        <w:t>3</w:t>
      </w:r>
      <w:r w:rsidRPr="002B4018">
        <w:rPr>
          <w:rFonts w:ascii="Times New Roman" w:hAnsi="Times New Roman" w:cs="Times New Roman"/>
          <w:sz w:val="24"/>
          <w:szCs w:val="24"/>
        </w:rPr>
        <w:t xml:space="preserve"> points) Pitney</w:t>
      </w:r>
      <w:r w:rsidR="00950A4E" w:rsidRPr="002B4018">
        <w:rPr>
          <w:rFonts w:ascii="Times New Roman" w:hAnsi="Times New Roman" w:cs="Times New Roman"/>
          <w:sz w:val="24"/>
          <w:szCs w:val="24"/>
        </w:rPr>
        <w:t xml:space="preserve"> Bowes</w:t>
      </w:r>
      <w:r w:rsidRPr="002B4018">
        <w:rPr>
          <w:rFonts w:ascii="Times New Roman" w:hAnsi="Times New Roman" w:cs="Times New Roman"/>
          <w:sz w:val="24"/>
          <w:szCs w:val="24"/>
        </w:rPr>
        <w:t>’ share price on December 31, 2022 was $3.76. What is Pitney’s market capitalization? You may use share amounts from the balance sheet.</w:t>
      </w:r>
    </w:p>
    <w:p w14:paraId="69ACF0A3" w14:textId="0A9B49CF" w:rsidR="007450B5" w:rsidRPr="002D3355" w:rsidRDefault="00950A4E" w:rsidP="007450B5">
      <w:pPr>
        <w:pStyle w:val="BlockText"/>
        <w:ind w:left="0" w:firstLine="0"/>
        <w:jc w:val="both"/>
        <w:rPr>
          <w:b/>
          <w:szCs w:val="24"/>
        </w:rPr>
      </w:pPr>
      <w:r w:rsidRPr="002D3355">
        <w:rPr>
          <w:b/>
          <w:szCs w:val="24"/>
        </w:rPr>
        <w:t>Answer: 3.76*(323.338 – 149.307) = $645.357 million</w:t>
      </w:r>
    </w:p>
    <w:p w14:paraId="136A4FEF" w14:textId="219ED7ED" w:rsidR="00DB3322" w:rsidRPr="002D3355" w:rsidRDefault="00DB3322" w:rsidP="00DB3322">
      <w:pPr>
        <w:pStyle w:val="BlockText"/>
        <w:tabs>
          <w:tab w:val="clear" w:pos="360"/>
          <w:tab w:val="left" w:pos="270"/>
        </w:tabs>
        <w:ind w:left="0" w:firstLine="0"/>
        <w:rPr>
          <w:szCs w:val="24"/>
        </w:rPr>
      </w:pPr>
    </w:p>
    <w:p w14:paraId="21900EB5" w14:textId="797CA209" w:rsidR="00DC6D91" w:rsidRPr="002D3355" w:rsidRDefault="00DC6D91" w:rsidP="007450B5">
      <w:pPr>
        <w:pStyle w:val="BlockText"/>
        <w:ind w:left="0" w:firstLine="0"/>
        <w:jc w:val="both"/>
        <w:rPr>
          <w:b/>
          <w:szCs w:val="24"/>
        </w:rPr>
      </w:pPr>
    </w:p>
    <w:p w14:paraId="3D611DD1" w14:textId="1640CCB3" w:rsidR="00DC6D91" w:rsidRPr="002D3355" w:rsidRDefault="00DC6D91" w:rsidP="007450B5">
      <w:pPr>
        <w:pStyle w:val="BlockText"/>
        <w:ind w:left="0" w:firstLine="0"/>
        <w:jc w:val="both"/>
        <w:rPr>
          <w:b/>
          <w:szCs w:val="24"/>
        </w:rPr>
      </w:pPr>
    </w:p>
    <w:p w14:paraId="4EF999E3" w14:textId="77777777" w:rsidR="00DC6D91" w:rsidRPr="002D3355" w:rsidRDefault="00DC6D91" w:rsidP="007450B5">
      <w:pPr>
        <w:pStyle w:val="BlockText"/>
        <w:ind w:left="0" w:firstLine="0"/>
        <w:jc w:val="both"/>
        <w:rPr>
          <w:b/>
          <w:szCs w:val="24"/>
        </w:rPr>
      </w:pPr>
    </w:p>
    <w:p w14:paraId="17C77A32" w14:textId="77777777" w:rsidR="00950A4E" w:rsidRPr="002D3355" w:rsidRDefault="00950A4E" w:rsidP="007450B5">
      <w:pPr>
        <w:pStyle w:val="BlockText"/>
        <w:ind w:left="0" w:firstLine="0"/>
        <w:jc w:val="both"/>
        <w:rPr>
          <w:b/>
          <w:szCs w:val="24"/>
        </w:rPr>
      </w:pPr>
    </w:p>
    <w:p w14:paraId="394248BB" w14:textId="6D13C77F" w:rsidR="00950A4E" w:rsidRPr="00932606" w:rsidRDefault="00950A4E" w:rsidP="00950A4E">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932606">
        <w:rPr>
          <w:rFonts w:ascii="Times New Roman" w:hAnsi="Times New Roman" w:cs="Times New Roman"/>
          <w:sz w:val="24"/>
          <w:szCs w:val="24"/>
        </w:rPr>
        <w:t>Pitney</w:t>
      </w:r>
      <w:r w:rsidR="00653DC5" w:rsidRPr="00932606">
        <w:rPr>
          <w:rFonts w:ascii="Times New Roman" w:hAnsi="Times New Roman" w:cs="Times New Roman"/>
          <w:sz w:val="24"/>
          <w:szCs w:val="24"/>
        </w:rPr>
        <w:t xml:space="preserve"> Bowes</w:t>
      </w:r>
      <w:r w:rsidRPr="00932606">
        <w:rPr>
          <w:rFonts w:ascii="Times New Roman" w:hAnsi="Times New Roman" w:cs="Times New Roman"/>
          <w:sz w:val="24"/>
          <w:szCs w:val="24"/>
        </w:rPr>
        <w:t xml:space="preserve"> pays dividends. Suppose instead that Pitney </w:t>
      </w:r>
      <w:r w:rsidR="00653DC5" w:rsidRPr="00932606">
        <w:rPr>
          <w:rFonts w:ascii="Times New Roman" w:hAnsi="Times New Roman" w:cs="Times New Roman"/>
          <w:sz w:val="24"/>
          <w:szCs w:val="24"/>
        </w:rPr>
        <w:t xml:space="preserve">Bowes </w:t>
      </w:r>
      <w:r w:rsidRPr="00932606">
        <w:rPr>
          <w:rFonts w:ascii="Times New Roman" w:hAnsi="Times New Roman" w:cs="Times New Roman"/>
          <w:sz w:val="24"/>
          <w:szCs w:val="24"/>
        </w:rPr>
        <w:t xml:space="preserve">decided to repurchase shares and put them into treasury for the same total dollar amount </w:t>
      </w:r>
      <w:r w:rsidR="00932606" w:rsidRPr="00932606">
        <w:rPr>
          <w:rFonts w:ascii="Times New Roman" w:hAnsi="Times New Roman" w:cs="Times New Roman"/>
          <w:sz w:val="24"/>
          <w:szCs w:val="24"/>
        </w:rPr>
        <w:t xml:space="preserve">as the dividends it would have paid </w:t>
      </w:r>
      <w:r w:rsidRPr="00932606">
        <w:rPr>
          <w:rFonts w:ascii="Times New Roman" w:hAnsi="Times New Roman" w:cs="Times New Roman"/>
          <w:sz w:val="24"/>
          <w:szCs w:val="24"/>
        </w:rPr>
        <w:t xml:space="preserve">on December 31, 2022, at a share price of $3.76. Would the following financial statement items be higher than, lower than, or the same </w:t>
      </w:r>
      <w:r w:rsidR="00932606" w:rsidRPr="00932606">
        <w:rPr>
          <w:rFonts w:ascii="Times New Roman" w:hAnsi="Times New Roman" w:cs="Times New Roman"/>
          <w:sz w:val="24"/>
          <w:szCs w:val="24"/>
        </w:rPr>
        <w:t xml:space="preserve">under the share repurchase </w:t>
      </w:r>
      <w:r w:rsidR="00932606">
        <w:rPr>
          <w:rFonts w:ascii="Times New Roman" w:hAnsi="Times New Roman" w:cs="Times New Roman"/>
          <w:sz w:val="24"/>
          <w:szCs w:val="24"/>
        </w:rPr>
        <w:t>decision</w:t>
      </w:r>
      <w:r w:rsidR="00932606" w:rsidRPr="00932606">
        <w:rPr>
          <w:rFonts w:ascii="Times New Roman" w:hAnsi="Times New Roman" w:cs="Times New Roman"/>
          <w:sz w:val="24"/>
          <w:szCs w:val="24"/>
        </w:rPr>
        <w:t xml:space="preserve"> than under the dividend payment </w:t>
      </w:r>
      <w:r w:rsidR="00932606">
        <w:rPr>
          <w:rFonts w:ascii="Times New Roman" w:hAnsi="Times New Roman" w:cs="Times New Roman"/>
          <w:sz w:val="24"/>
          <w:szCs w:val="24"/>
        </w:rPr>
        <w:t>decision</w:t>
      </w:r>
      <w:r w:rsidRPr="00932606">
        <w:rPr>
          <w:rFonts w:ascii="Times New Roman" w:hAnsi="Times New Roman" w:cs="Times New Roman"/>
          <w:sz w:val="24"/>
          <w:szCs w:val="24"/>
        </w:rPr>
        <w:t>? If different, by how much?</w:t>
      </w:r>
    </w:p>
    <w:p w14:paraId="0582CAB6" w14:textId="090A118B" w:rsidR="005C2B66" w:rsidRDefault="005C2B66" w:rsidP="005C2B66">
      <w:pPr>
        <w:pStyle w:val="BlockText"/>
        <w:tabs>
          <w:tab w:val="clear" w:pos="360"/>
          <w:tab w:val="left" w:pos="270"/>
        </w:tabs>
        <w:ind w:left="0" w:firstLine="0"/>
        <w:rPr>
          <w:b/>
          <w:color w:val="FF0000"/>
          <w:szCs w:val="24"/>
        </w:rPr>
      </w:pPr>
    </w:p>
    <w:p w14:paraId="624FC72D" w14:textId="77777777" w:rsidR="00BB171C" w:rsidRPr="002D3355" w:rsidRDefault="00BB171C" w:rsidP="005C2B66">
      <w:pPr>
        <w:pStyle w:val="BlockText"/>
        <w:tabs>
          <w:tab w:val="clear" w:pos="360"/>
          <w:tab w:val="left" w:pos="270"/>
        </w:tabs>
        <w:ind w:left="0" w:firstLine="0"/>
        <w:rPr>
          <w:szCs w:val="24"/>
        </w:rPr>
      </w:pPr>
    </w:p>
    <w:p w14:paraId="5C9FF196" w14:textId="52689FA4" w:rsidR="00950A4E" w:rsidRPr="005C2B66" w:rsidRDefault="00950A4E" w:rsidP="005C2B66">
      <w:pPr>
        <w:widowControl/>
        <w:autoSpaceDE w:val="0"/>
        <w:autoSpaceDN w:val="0"/>
        <w:adjustRightInd w:val="0"/>
        <w:spacing w:after="160" w:line="259" w:lineRule="auto"/>
        <w:rPr>
          <w:rFonts w:ascii="Times New Roman" w:hAnsi="Times New Roman" w:cs="Times New Roman"/>
          <w:sz w:val="24"/>
          <w:szCs w:val="24"/>
        </w:rPr>
      </w:pPr>
    </w:p>
    <w:p w14:paraId="50F4D10D" w14:textId="0EBD82D9"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Total Shareholder’s Equity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476343ED" w14:textId="77777777" w:rsidTr="00915B7D">
        <w:trPr>
          <w:trHeight w:val="908"/>
        </w:trPr>
        <w:tc>
          <w:tcPr>
            <w:tcW w:w="2739" w:type="dxa"/>
          </w:tcPr>
          <w:p w14:paraId="3A90A5AF"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Higher</w:t>
            </w:r>
          </w:p>
          <w:p w14:paraId="5A30EE29" w14:textId="77777777" w:rsidR="00950A4E" w:rsidRPr="002D3355" w:rsidRDefault="00950A4E" w:rsidP="00915B7D">
            <w:pPr>
              <w:jc w:val="center"/>
              <w:rPr>
                <w:rFonts w:ascii="Times New Roman" w:hAnsi="Times New Roman"/>
                <w:b/>
                <w:sz w:val="24"/>
                <w:szCs w:val="24"/>
              </w:rPr>
            </w:pPr>
          </w:p>
          <w:p w14:paraId="222D6E97" w14:textId="77777777" w:rsidR="00950A4E" w:rsidRPr="002D3355" w:rsidRDefault="00950A4E" w:rsidP="00915B7D">
            <w:pPr>
              <w:jc w:val="center"/>
              <w:rPr>
                <w:rFonts w:ascii="Times New Roman" w:hAnsi="Times New Roman"/>
                <w:b/>
                <w:sz w:val="24"/>
                <w:szCs w:val="24"/>
              </w:rPr>
            </w:pPr>
          </w:p>
        </w:tc>
        <w:tc>
          <w:tcPr>
            <w:tcW w:w="1753" w:type="dxa"/>
            <w:gridSpan w:val="2"/>
          </w:tcPr>
          <w:p w14:paraId="43F86C93"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C6A1573" w14:textId="77777777" w:rsidR="00950A4E" w:rsidRPr="002D3355" w:rsidRDefault="00950A4E" w:rsidP="00915B7D">
            <w:pPr>
              <w:jc w:val="center"/>
              <w:rPr>
                <w:rFonts w:ascii="Times New Roman" w:hAnsi="Times New Roman"/>
                <w:b/>
                <w:sz w:val="24"/>
                <w:szCs w:val="24"/>
              </w:rPr>
            </w:pPr>
            <w:r w:rsidRPr="002D3355">
              <w:rPr>
                <w:rFonts w:ascii="Times New Roman" w:hAnsi="Times New Roman"/>
                <w:b/>
                <w:sz w:val="24"/>
                <w:szCs w:val="24"/>
              </w:rPr>
              <w:t>The same</w:t>
            </w:r>
          </w:p>
        </w:tc>
        <w:tc>
          <w:tcPr>
            <w:tcW w:w="1367" w:type="dxa"/>
          </w:tcPr>
          <w:p w14:paraId="7CC5B2A4" w14:textId="77777777" w:rsidR="00950A4E" w:rsidRPr="002D3355" w:rsidRDefault="00950A4E" w:rsidP="00915B7D">
            <w:pPr>
              <w:jc w:val="center"/>
              <w:rPr>
                <w:rFonts w:ascii="Times New Roman" w:hAnsi="Times New Roman"/>
                <w:sz w:val="24"/>
                <w:szCs w:val="24"/>
              </w:rPr>
            </w:pPr>
          </w:p>
        </w:tc>
      </w:tr>
      <w:tr w:rsidR="00950A4E" w:rsidRPr="002D3355" w14:paraId="0BF1CB07" w14:textId="77777777" w:rsidTr="00915B7D">
        <w:trPr>
          <w:trHeight w:val="259"/>
        </w:trPr>
        <w:tc>
          <w:tcPr>
            <w:tcW w:w="4043" w:type="dxa"/>
            <w:gridSpan w:val="2"/>
          </w:tcPr>
          <w:p w14:paraId="4631A8CC" w14:textId="77777777" w:rsidR="00950A4E" w:rsidRPr="002D3355" w:rsidRDefault="00950A4E"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A2581CF" w14:textId="77777777" w:rsidR="00950A4E" w:rsidRPr="002D3355" w:rsidRDefault="00950A4E" w:rsidP="00915B7D">
            <w:pPr>
              <w:rPr>
                <w:rFonts w:ascii="Times New Roman" w:hAnsi="Times New Roman"/>
                <w:b/>
                <w:sz w:val="24"/>
                <w:szCs w:val="24"/>
              </w:rPr>
            </w:pPr>
          </w:p>
        </w:tc>
      </w:tr>
    </w:tbl>
    <w:p w14:paraId="56068383" w14:textId="77777777" w:rsidR="00950A4E" w:rsidRPr="002D3355" w:rsidRDefault="00950A4E" w:rsidP="00950A4E">
      <w:pPr>
        <w:pStyle w:val="BlockText"/>
        <w:ind w:left="0" w:firstLine="0"/>
        <w:jc w:val="both"/>
        <w:rPr>
          <w:szCs w:val="24"/>
        </w:rPr>
      </w:pPr>
    </w:p>
    <w:p w14:paraId="52F02CBA" w14:textId="77777777" w:rsidR="00950A4E" w:rsidRPr="002D3355" w:rsidRDefault="00950A4E" w:rsidP="00950A4E">
      <w:pPr>
        <w:pStyle w:val="BlockText"/>
        <w:ind w:left="0" w:firstLine="0"/>
        <w:jc w:val="both"/>
        <w:rPr>
          <w:szCs w:val="24"/>
        </w:rPr>
      </w:pPr>
    </w:p>
    <w:p w14:paraId="62F0CA3D" w14:textId="77777777" w:rsidR="00950A4E" w:rsidRPr="002D3355" w:rsidRDefault="00950A4E" w:rsidP="00950A4E">
      <w:pPr>
        <w:pStyle w:val="BlockText"/>
        <w:ind w:left="0" w:firstLine="0"/>
        <w:jc w:val="both"/>
        <w:rPr>
          <w:szCs w:val="24"/>
        </w:rPr>
      </w:pPr>
    </w:p>
    <w:p w14:paraId="4A8B6ADD" w14:textId="77777777" w:rsidR="00950A4E" w:rsidRPr="002D3355" w:rsidRDefault="00950A4E" w:rsidP="00950A4E">
      <w:pPr>
        <w:pStyle w:val="BlockText"/>
        <w:ind w:left="0" w:firstLine="0"/>
        <w:jc w:val="both"/>
        <w:rPr>
          <w:szCs w:val="24"/>
        </w:rPr>
      </w:pPr>
    </w:p>
    <w:p w14:paraId="618F7EEB" w14:textId="77777777" w:rsidR="00950A4E" w:rsidRPr="002D3355" w:rsidRDefault="00950A4E" w:rsidP="00950A4E">
      <w:pPr>
        <w:pStyle w:val="BlockText"/>
        <w:ind w:left="0" w:firstLine="0"/>
        <w:jc w:val="both"/>
        <w:rPr>
          <w:szCs w:val="24"/>
        </w:rPr>
      </w:pPr>
    </w:p>
    <w:p w14:paraId="6769445F" w14:textId="77777777" w:rsidR="00950A4E" w:rsidRPr="002D3355" w:rsidRDefault="00950A4E" w:rsidP="007450B5">
      <w:pPr>
        <w:pStyle w:val="BlockText"/>
        <w:ind w:left="0" w:firstLine="0"/>
        <w:jc w:val="both"/>
        <w:rPr>
          <w:b/>
          <w:szCs w:val="24"/>
        </w:rPr>
      </w:pPr>
    </w:p>
    <w:p w14:paraId="50A5B163" w14:textId="77777777" w:rsidR="00950A4E" w:rsidRPr="002D3355" w:rsidRDefault="00950A4E" w:rsidP="00950A4E">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Answer: 0. Both reduce shareholder’s equity by the same amount</w:t>
      </w:r>
    </w:p>
    <w:p w14:paraId="47B8D612" w14:textId="77799B51" w:rsidR="007450B5" w:rsidRPr="002D3355" w:rsidRDefault="007450B5" w:rsidP="00950A4E">
      <w:pPr>
        <w:pStyle w:val="BlockText"/>
        <w:jc w:val="both"/>
        <w:rPr>
          <w:szCs w:val="24"/>
        </w:rPr>
      </w:pPr>
    </w:p>
    <w:p w14:paraId="0F4871BB" w14:textId="76B52589" w:rsidR="00DC6D91" w:rsidRPr="002D3355" w:rsidRDefault="00DC6D91" w:rsidP="00950A4E">
      <w:pPr>
        <w:pStyle w:val="BlockText"/>
        <w:jc w:val="both"/>
        <w:rPr>
          <w:szCs w:val="24"/>
        </w:rPr>
      </w:pPr>
    </w:p>
    <w:p w14:paraId="1E6DF7ED" w14:textId="77777777" w:rsidR="00DC6D91" w:rsidRPr="002D3355" w:rsidRDefault="00DC6D91" w:rsidP="00950A4E">
      <w:pPr>
        <w:pStyle w:val="BlockText"/>
        <w:jc w:val="both"/>
        <w:rPr>
          <w:szCs w:val="24"/>
        </w:rPr>
      </w:pPr>
    </w:p>
    <w:p w14:paraId="34CD48D1" w14:textId="0B2A1E04" w:rsidR="00915B7D" w:rsidRPr="002D3355" w:rsidRDefault="00915B7D" w:rsidP="00DC6D91">
      <w:pPr>
        <w:pStyle w:val="BlockText"/>
        <w:ind w:left="0" w:firstLine="0"/>
        <w:jc w:val="both"/>
        <w:rPr>
          <w:szCs w:val="24"/>
        </w:rPr>
      </w:pPr>
    </w:p>
    <w:p w14:paraId="69CE27C3" w14:textId="11CB46F9" w:rsidR="00915B7D" w:rsidRPr="002D3355" w:rsidRDefault="00915B7D" w:rsidP="00DC6D91">
      <w:pPr>
        <w:pStyle w:val="BlockText"/>
        <w:ind w:left="0" w:firstLine="0"/>
        <w:jc w:val="both"/>
        <w:rPr>
          <w:szCs w:val="24"/>
        </w:rPr>
      </w:pPr>
    </w:p>
    <w:p w14:paraId="3E6E8B8F" w14:textId="77777777" w:rsidR="00915B7D" w:rsidRPr="002D3355" w:rsidRDefault="00915B7D" w:rsidP="00DC6D91">
      <w:pPr>
        <w:pStyle w:val="BlockText"/>
        <w:ind w:left="0" w:firstLine="0"/>
        <w:jc w:val="both"/>
        <w:rPr>
          <w:szCs w:val="24"/>
        </w:rPr>
      </w:pPr>
    </w:p>
    <w:p w14:paraId="2111DED0" w14:textId="46E8FBA4"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t>(3 points) Retained earnings as of December 31, 2022</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3CA748D2" w14:textId="77777777" w:rsidTr="00915B7D">
        <w:trPr>
          <w:trHeight w:val="908"/>
        </w:trPr>
        <w:tc>
          <w:tcPr>
            <w:tcW w:w="2739" w:type="dxa"/>
          </w:tcPr>
          <w:p w14:paraId="459D95D2" w14:textId="77777777" w:rsidR="00950A4E" w:rsidRPr="002D3355" w:rsidRDefault="00950A4E" w:rsidP="00915B7D">
            <w:pPr>
              <w:jc w:val="center"/>
              <w:rPr>
                <w:rFonts w:ascii="Times New Roman" w:hAnsi="Times New Roman"/>
                <w:b/>
                <w:sz w:val="24"/>
                <w:szCs w:val="24"/>
              </w:rPr>
            </w:pPr>
            <w:r w:rsidRPr="002D3355">
              <w:rPr>
                <w:rFonts w:ascii="Times New Roman" w:hAnsi="Times New Roman"/>
                <w:b/>
                <w:sz w:val="24"/>
                <w:szCs w:val="24"/>
              </w:rPr>
              <w:t>Higher</w:t>
            </w:r>
          </w:p>
          <w:p w14:paraId="49898556" w14:textId="77777777" w:rsidR="00950A4E" w:rsidRPr="002D3355" w:rsidRDefault="00950A4E" w:rsidP="00915B7D">
            <w:pPr>
              <w:jc w:val="center"/>
              <w:rPr>
                <w:rFonts w:ascii="Times New Roman" w:hAnsi="Times New Roman"/>
                <w:b/>
                <w:sz w:val="24"/>
                <w:szCs w:val="24"/>
              </w:rPr>
            </w:pPr>
          </w:p>
          <w:p w14:paraId="3BCD0B3C" w14:textId="77777777" w:rsidR="00950A4E" w:rsidRPr="002D3355" w:rsidRDefault="00950A4E" w:rsidP="00915B7D">
            <w:pPr>
              <w:jc w:val="center"/>
              <w:rPr>
                <w:rFonts w:ascii="Times New Roman" w:hAnsi="Times New Roman"/>
                <w:b/>
                <w:sz w:val="24"/>
                <w:szCs w:val="24"/>
              </w:rPr>
            </w:pPr>
          </w:p>
        </w:tc>
        <w:tc>
          <w:tcPr>
            <w:tcW w:w="1753" w:type="dxa"/>
            <w:gridSpan w:val="2"/>
          </w:tcPr>
          <w:p w14:paraId="4434D237"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39716485"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E2A024E" w14:textId="77777777" w:rsidR="00950A4E" w:rsidRPr="002D3355" w:rsidRDefault="00950A4E" w:rsidP="00915B7D">
            <w:pPr>
              <w:jc w:val="center"/>
              <w:rPr>
                <w:rFonts w:ascii="Times New Roman" w:hAnsi="Times New Roman"/>
                <w:sz w:val="24"/>
                <w:szCs w:val="24"/>
              </w:rPr>
            </w:pPr>
          </w:p>
        </w:tc>
      </w:tr>
      <w:tr w:rsidR="00950A4E" w:rsidRPr="002D3355" w14:paraId="4C472520" w14:textId="77777777" w:rsidTr="00915B7D">
        <w:trPr>
          <w:trHeight w:val="259"/>
        </w:trPr>
        <w:tc>
          <w:tcPr>
            <w:tcW w:w="4043" w:type="dxa"/>
            <w:gridSpan w:val="2"/>
          </w:tcPr>
          <w:p w14:paraId="78A17C00" w14:textId="77777777" w:rsidR="00950A4E" w:rsidRPr="002D3355" w:rsidRDefault="00950A4E"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661EF26D" w14:textId="77777777" w:rsidR="00950A4E" w:rsidRPr="002D3355" w:rsidRDefault="00950A4E" w:rsidP="00915B7D">
            <w:pPr>
              <w:rPr>
                <w:rFonts w:ascii="Times New Roman" w:hAnsi="Times New Roman"/>
                <w:b/>
                <w:sz w:val="24"/>
                <w:szCs w:val="24"/>
              </w:rPr>
            </w:pPr>
          </w:p>
        </w:tc>
      </w:tr>
    </w:tbl>
    <w:p w14:paraId="60681B2F" w14:textId="77777777" w:rsidR="00950A4E" w:rsidRPr="002D3355" w:rsidRDefault="00950A4E" w:rsidP="00950A4E">
      <w:pPr>
        <w:pStyle w:val="BlockText"/>
        <w:ind w:left="0" w:firstLine="0"/>
        <w:jc w:val="both"/>
        <w:rPr>
          <w:szCs w:val="24"/>
        </w:rPr>
      </w:pPr>
    </w:p>
    <w:p w14:paraId="14E7BCC2" w14:textId="77777777" w:rsidR="00950A4E" w:rsidRPr="002D3355" w:rsidRDefault="00950A4E" w:rsidP="00950A4E">
      <w:pPr>
        <w:pStyle w:val="BlockText"/>
        <w:ind w:left="0" w:firstLine="0"/>
        <w:jc w:val="both"/>
        <w:rPr>
          <w:szCs w:val="24"/>
        </w:rPr>
      </w:pPr>
    </w:p>
    <w:p w14:paraId="19411A6C" w14:textId="77777777" w:rsidR="00950A4E" w:rsidRPr="002D3355" w:rsidRDefault="00950A4E" w:rsidP="00950A4E">
      <w:pPr>
        <w:pStyle w:val="BlockText"/>
        <w:ind w:left="0" w:firstLine="0"/>
        <w:jc w:val="both"/>
        <w:rPr>
          <w:szCs w:val="24"/>
        </w:rPr>
      </w:pPr>
    </w:p>
    <w:p w14:paraId="719F60B2" w14:textId="77777777" w:rsidR="00950A4E" w:rsidRPr="002D3355" w:rsidRDefault="00950A4E" w:rsidP="00950A4E">
      <w:pPr>
        <w:pStyle w:val="BlockText"/>
        <w:ind w:left="0" w:firstLine="0"/>
        <w:jc w:val="both"/>
        <w:rPr>
          <w:szCs w:val="24"/>
        </w:rPr>
      </w:pPr>
    </w:p>
    <w:p w14:paraId="0A4D871A" w14:textId="77777777" w:rsidR="00950A4E" w:rsidRPr="002D3355" w:rsidRDefault="00950A4E" w:rsidP="00950A4E">
      <w:pPr>
        <w:pStyle w:val="BlockText"/>
        <w:ind w:left="0" w:firstLine="0"/>
        <w:jc w:val="both"/>
        <w:rPr>
          <w:szCs w:val="24"/>
        </w:rPr>
      </w:pPr>
    </w:p>
    <w:p w14:paraId="5B449C6D" w14:textId="77777777" w:rsidR="00950A4E" w:rsidRPr="002D3355" w:rsidRDefault="00950A4E" w:rsidP="00950A4E">
      <w:pPr>
        <w:pStyle w:val="BlockText"/>
        <w:ind w:left="0" w:firstLine="0"/>
        <w:jc w:val="both"/>
        <w:rPr>
          <w:b/>
          <w:szCs w:val="24"/>
        </w:rPr>
      </w:pPr>
    </w:p>
    <w:p w14:paraId="7231F356" w14:textId="31D66CD0" w:rsidR="00950A4E" w:rsidRPr="002D3355" w:rsidRDefault="00950A4E" w:rsidP="00950A4E">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Answer: 34,718. Dividends reduce retained earnings, whereas repurchased into treasury do not.</w:t>
      </w:r>
    </w:p>
    <w:p w14:paraId="409DA402" w14:textId="69D052AB" w:rsidR="0063424F" w:rsidRPr="002D3355" w:rsidRDefault="0063424F">
      <w:pPr>
        <w:rPr>
          <w:rFonts w:ascii="Times New Roman" w:eastAsia="MS Mincho" w:hAnsi="Times New Roman" w:cs="Times New Roman"/>
          <w:sz w:val="24"/>
          <w:szCs w:val="24"/>
        </w:rPr>
      </w:pPr>
      <w:r w:rsidRPr="002D3355">
        <w:rPr>
          <w:sz w:val="24"/>
          <w:szCs w:val="24"/>
        </w:rPr>
        <w:br w:type="page"/>
      </w:r>
    </w:p>
    <w:p w14:paraId="3E93F71A" w14:textId="4F631799" w:rsidR="00950A4E" w:rsidRPr="002D3355" w:rsidRDefault="00950A4E" w:rsidP="00950A4E">
      <w:pPr>
        <w:pStyle w:val="ListParagraph"/>
        <w:widowControl/>
        <w:numPr>
          <w:ilvl w:val="1"/>
          <w:numId w:val="37"/>
        </w:numPr>
        <w:autoSpaceDE w:val="0"/>
        <w:autoSpaceDN w:val="0"/>
        <w:adjustRightInd w:val="0"/>
        <w:spacing w:after="160" w:line="259" w:lineRule="auto"/>
        <w:ind w:left="720"/>
        <w:rPr>
          <w:rFonts w:ascii="Times New Roman" w:hAnsi="Times New Roman" w:cs="Times New Roman"/>
          <w:sz w:val="24"/>
          <w:szCs w:val="24"/>
        </w:rPr>
      </w:pPr>
      <w:r w:rsidRPr="002D3355">
        <w:rPr>
          <w:rFonts w:ascii="Times New Roman" w:hAnsi="Times New Roman" w:cs="Times New Roman"/>
          <w:sz w:val="24"/>
          <w:szCs w:val="24"/>
        </w:rPr>
        <w:lastRenderedPageBreak/>
        <w:t xml:space="preserve">(3 points) </w:t>
      </w:r>
      <w:r w:rsidR="00DC6D91" w:rsidRPr="002D3355">
        <w:rPr>
          <w:rFonts w:ascii="Times New Roman" w:hAnsi="Times New Roman" w:cs="Times New Roman"/>
          <w:sz w:val="24"/>
          <w:szCs w:val="24"/>
        </w:rPr>
        <w:t>Number of shares outstanding</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950A4E" w:rsidRPr="002D3355" w14:paraId="21167270" w14:textId="77777777" w:rsidTr="00915B7D">
        <w:trPr>
          <w:trHeight w:val="908"/>
        </w:trPr>
        <w:tc>
          <w:tcPr>
            <w:tcW w:w="2739" w:type="dxa"/>
          </w:tcPr>
          <w:p w14:paraId="4D7B6F1F"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Higher</w:t>
            </w:r>
          </w:p>
          <w:p w14:paraId="1362C777" w14:textId="77777777" w:rsidR="00950A4E" w:rsidRPr="002D3355" w:rsidRDefault="00950A4E" w:rsidP="00915B7D">
            <w:pPr>
              <w:jc w:val="center"/>
              <w:rPr>
                <w:rFonts w:ascii="Times New Roman" w:hAnsi="Times New Roman"/>
                <w:b/>
                <w:sz w:val="24"/>
                <w:szCs w:val="24"/>
              </w:rPr>
            </w:pPr>
          </w:p>
          <w:p w14:paraId="4F8AD37B" w14:textId="77777777" w:rsidR="00950A4E" w:rsidRPr="002D3355" w:rsidRDefault="00950A4E" w:rsidP="00915B7D">
            <w:pPr>
              <w:jc w:val="center"/>
              <w:rPr>
                <w:rFonts w:ascii="Times New Roman" w:hAnsi="Times New Roman"/>
                <w:b/>
                <w:sz w:val="24"/>
                <w:szCs w:val="24"/>
              </w:rPr>
            </w:pPr>
          </w:p>
        </w:tc>
        <w:tc>
          <w:tcPr>
            <w:tcW w:w="1753" w:type="dxa"/>
            <w:gridSpan w:val="2"/>
          </w:tcPr>
          <w:p w14:paraId="1BDFF8D1" w14:textId="77777777" w:rsidR="00950A4E" w:rsidRPr="002D3355" w:rsidRDefault="00950A4E" w:rsidP="00915B7D">
            <w:pPr>
              <w:jc w:val="center"/>
              <w:rPr>
                <w:rFonts w:ascii="Times New Roman" w:hAnsi="Times New Roman"/>
                <w:b/>
                <w:sz w:val="24"/>
                <w:szCs w:val="24"/>
              </w:rPr>
            </w:pPr>
            <w:r w:rsidRPr="002D3355">
              <w:rPr>
                <w:rFonts w:ascii="Times New Roman" w:hAnsi="Times New Roman"/>
                <w:b/>
                <w:sz w:val="24"/>
                <w:szCs w:val="24"/>
              </w:rPr>
              <w:t>Lower</w:t>
            </w:r>
          </w:p>
        </w:tc>
        <w:tc>
          <w:tcPr>
            <w:tcW w:w="2781" w:type="dxa"/>
          </w:tcPr>
          <w:p w14:paraId="7A592950" w14:textId="77777777" w:rsidR="00950A4E" w:rsidRPr="002D3355" w:rsidRDefault="00950A4E"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4992D587" w14:textId="77777777" w:rsidR="00950A4E" w:rsidRPr="002D3355" w:rsidRDefault="00950A4E" w:rsidP="00915B7D">
            <w:pPr>
              <w:jc w:val="center"/>
              <w:rPr>
                <w:rFonts w:ascii="Times New Roman" w:hAnsi="Times New Roman"/>
                <w:sz w:val="24"/>
                <w:szCs w:val="24"/>
              </w:rPr>
            </w:pPr>
          </w:p>
        </w:tc>
      </w:tr>
      <w:tr w:rsidR="00950A4E" w:rsidRPr="002D3355" w14:paraId="3145AFC3" w14:textId="77777777" w:rsidTr="00915B7D">
        <w:trPr>
          <w:trHeight w:val="259"/>
        </w:trPr>
        <w:tc>
          <w:tcPr>
            <w:tcW w:w="4043" w:type="dxa"/>
            <w:gridSpan w:val="2"/>
          </w:tcPr>
          <w:p w14:paraId="7530F6B8" w14:textId="77777777" w:rsidR="00950A4E" w:rsidRPr="002D3355" w:rsidRDefault="00950A4E"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7275EE59" w14:textId="77777777" w:rsidR="00950A4E" w:rsidRPr="002D3355" w:rsidRDefault="00950A4E" w:rsidP="00915B7D">
            <w:pPr>
              <w:rPr>
                <w:rFonts w:ascii="Times New Roman" w:hAnsi="Times New Roman"/>
                <w:b/>
                <w:sz w:val="24"/>
                <w:szCs w:val="24"/>
              </w:rPr>
            </w:pPr>
          </w:p>
        </w:tc>
      </w:tr>
    </w:tbl>
    <w:p w14:paraId="5974A72D" w14:textId="77777777" w:rsidR="00950A4E" w:rsidRPr="002D3355" w:rsidRDefault="00950A4E" w:rsidP="00950A4E">
      <w:pPr>
        <w:pStyle w:val="BlockText"/>
        <w:ind w:left="0" w:firstLine="0"/>
        <w:jc w:val="both"/>
        <w:rPr>
          <w:szCs w:val="24"/>
        </w:rPr>
      </w:pPr>
    </w:p>
    <w:p w14:paraId="6B3E534B" w14:textId="77777777" w:rsidR="00950A4E" w:rsidRPr="002D3355" w:rsidRDefault="00950A4E" w:rsidP="00950A4E">
      <w:pPr>
        <w:pStyle w:val="BlockText"/>
        <w:ind w:left="0" w:firstLine="0"/>
        <w:jc w:val="both"/>
        <w:rPr>
          <w:szCs w:val="24"/>
        </w:rPr>
      </w:pPr>
    </w:p>
    <w:p w14:paraId="510E5E4E" w14:textId="77777777" w:rsidR="00950A4E" w:rsidRPr="002D3355" w:rsidRDefault="00950A4E" w:rsidP="00950A4E">
      <w:pPr>
        <w:pStyle w:val="BlockText"/>
        <w:ind w:left="0" w:firstLine="0"/>
        <w:jc w:val="both"/>
        <w:rPr>
          <w:szCs w:val="24"/>
        </w:rPr>
      </w:pPr>
    </w:p>
    <w:p w14:paraId="2F44AC21" w14:textId="77777777" w:rsidR="00950A4E" w:rsidRPr="002D3355" w:rsidRDefault="00950A4E" w:rsidP="00950A4E">
      <w:pPr>
        <w:pStyle w:val="BlockText"/>
        <w:ind w:left="0" w:firstLine="0"/>
        <w:jc w:val="both"/>
        <w:rPr>
          <w:szCs w:val="24"/>
        </w:rPr>
      </w:pPr>
    </w:p>
    <w:p w14:paraId="788C4700" w14:textId="77777777" w:rsidR="00950A4E" w:rsidRPr="002D3355" w:rsidRDefault="00950A4E" w:rsidP="00950A4E">
      <w:pPr>
        <w:pStyle w:val="BlockText"/>
        <w:ind w:left="0" w:firstLine="0"/>
        <w:jc w:val="both"/>
        <w:rPr>
          <w:szCs w:val="24"/>
        </w:rPr>
      </w:pPr>
    </w:p>
    <w:p w14:paraId="388CC31C" w14:textId="77777777" w:rsidR="00950A4E" w:rsidRPr="002D3355" w:rsidRDefault="00950A4E" w:rsidP="00950A4E">
      <w:pPr>
        <w:pStyle w:val="BlockText"/>
        <w:ind w:left="0" w:firstLine="0"/>
        <w:jc w:val="both"/>
        <w:rPr>
          <w:b/>
          <w:szCs w:val="24"/>
        </w:rPr>
      </w:pPr>
    </w:p>
    <w:p w14:paraId="0B25E99C" w14:textId="51C1CEC9" w:rsidR="00950A4E" w:rsidRPr="002D3355" w:rsidRDefault="00950A4E" w:rsidP="00950A4E">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 xml:space="preserve">Answer: </w:t>
      </w:r>
      <w:r w:rsidR="00DC6D91" w:rsidRPr="002D3355">
        <w:rPr>
          <w:rFonts w:ascii="Times New Roman" w:hAnsi="Times New Roman" w:cs="Times New Roman"/>
          <w:b/>
          <w:sz w:val="24"/>
          <w:szCs w:val="24"/>
        </w:rPr>
        <w:t>At a share price of $3.76, Pitney Bowes’ could have repurchased 9,233 (=34,718/3.76) thousand shares</w:t>
      </w:r>
    </w:p>
    <w:p w14:paraId="50477D9B" w14:textId="77777777" w:rsidR="00950A4E" w:rsidRPr="002D3355" w:rsidRDefault="00950A4E" w:rsidP="007450B5">
      <w:pPr>
        <w:pStyle w:val="BlockText"/>
        <w:ind w:left="2880" w:firstLine="0"/>
        <w:jc w:val="both"/>
        <w:rPr>
          <w:szCs w:val="24"/>
        </w:rPr>
      </w:pPr>
    </w:p>
    <w:p w14:paraId="26CDBBCE" w14:textId="084D45F0" w:rsidR="00AD78F6" w:rsidRPr="002D3355" w:rsidRDefault="00AD78F6" w:rsidP="007450B5">
      <w:pPr>
        <w:pStyle w:val="BlockText"/>
        <w:ind w:left="2880" w:firstLine="0"/>
        <w:jc w:val="both"/>
        <w:rPr>
          <w:szCs w:val="24"/>
        </w:rPr>
      </w:pPr>
    </w:p>
    <w:p w14:paraId="1780C602" w14:textId="24893E8E" w:rsidR="00915B7D" w:rsidRPr="002D3355" w:rsidRDefault="00915B7D" w:rsidP="007450B5">
      <w:pPr>
        <w:pStyle w:val="BlockText"/>
        <w:ind w:left="2880" w:firstLine="0"/>
        <w:jc w:val="both"/>
        <w:rPr>
          <w:szCs w:val="24"/>
        </w:rPr>
      </w:pPr>
    </w:p>
    <w:p w14:paraId="40319D76" w14:textId="77777777" w:rsidR="0063424F" w:rsidRPr="002D3355" w:rsidRDefault="0063424F" w:rsidP="007450B5">
      <w:pPr>
        <w:pStyle w:val="BlockText"/>
        <w:ind w:left="2880" w:firstLine="0"/>
        <w:jc w:val="both"/>
        <w:rPr>
          <w:szCs w:val="24"/>
        </w:rPr>
      </w:pPr>
    </w:p>
    <w:p w14:paraId="376A255C" w14:textId="77777777" w:rsidR="00915B7D" w:rsidRPr="002D3355" w:rsidRDefault="00915B7D" w:rsidP="007450B5">
      <w:pPr>
        <w:pStyle w:val="BlockText"/>
        <w:ind w:left="2880" w:firstLine="0"/>
        <w:jc w:val="both"/>
        <w:rPr>
          <w:szCs w:val="24"/>
        </w:rPr>
      </w:pPr>
    </w:p>
    <w:p w14:paraId="43C5CA14" w14:textId="26103362" w:rsidR="00AD78F6" w:rsidRPr="002D3355" w:rsidRDefault="00AD78F6" w:rsidP="007450B5">
      <w:pPr>
        <w:pStyle w:val="BlockText"/>
        <w:ind w:left="2880" w:firstLine="0"/>
        <w:jc w:val="both"/>
        <w:rPr>
          <w:szCs w:val="24"/>
        </w:rPr>
      </w:pPr>
    </w:p>
    <w:p w14:paraId="40D0C041" w14:textId="3BAA8331" w:rsidR="00AD78F6" w:rsidRPr="002D3355" w:rsidRDefault="00AD78F6" w:rsidP="00C37C89">
      <w:pPr>
        <w:pStyle w:val="ListParagraph"/>
        <w:widowControl/>
        <w:numPr>
          <w:ilvl w:val="0"/>
          <w:numId w:val="37"/>
        </w:numPr>
        <w:autoSpaceDE w:val="0"/>
        <w:autoSpaceDN w:val="0"/>
        <w:adjustRightInd w:val="0"/>
        <w:spacing w:after="160" w:line="259" w:lineRule="auto"/>
        <w:jc w:val="both"/>
        <w:rPr>
          <w:rFonts w:ascii="Times New Roman" w:hAnsi="Times New Roman" w:cs="Times New Roman"/>
          <w:sz w:val="24"/>
          <w:szCs w:val="24"/>
        </w:rPr>
      </w:pPr>
      <w:r w:rsidRPr="002D3355">
        <w:rPr>
          <w:rFonts w:ascii="Times New Roman" w:hAnsi="Times New Roman" w:cs="Times New Roman"/>
          <w:sz w:val="24"/>
          <w:szCs w:val="24"/>
        </w:rPr>
        <w:t xml:space="preserve">Return on equity (= Net income / Total Shareholder’s Equity) captures the income earned on the investment made by the company’s shareholders. </w:t>
      </w:r>
    </w:p>
    <w:p w14:paraId="248DEE98" w14:textId="0671602A" w:rsidR="00AD78F6" w:rsidRPr="002D3355"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w:t>
      </w:r>
      <w:r w:rsidR="00357AA1" w:rsidRPr="002D3355">
        <w:rPr>
          <w:rFonts w:ascii="Times New Roman" w:hAnsi="Times New Roman" w:cs="Times New Roman"/>
          <w:sz w:val="24"/>
          <w:szCs w:val="24"/>
        </w:rPr>
        <w:t>2</w:t>
      </w:r>
      <w:r w:rsidRPr="002D3355">
        <w:rPr>
          <w:rFonts w:ascii="Times New Roman" w:hAnsi="Times New Roman" w:cs="Times New Roman"/>
          <w:sz w:val="24"/>
          <w:szCs w:val="24"/>
        </w:rPr>
        <w:t xml:space="preserve"> points) What is Pitney Bowes’ return on equity for fiscal year 2022?</w:t>
      </w:r>
    </w:p>
    <w:p w14:paraId="7406F616"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sz w:val="24"/>
          <w:szCs w:val="24"/>
        </w:rPr>
      </w:pPr>
    </w:p>
    <w:p w14:paraId="4A1BA506" w14:textId="69E49699"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r w:rsidRPr="002D3355">
        <w:rPr>
          <w:rFonts w:ascii="Times New Roman" w:hAnsi="Times New Roman" w:cs="Times New Roman"/>
          <w:b/>
          <w:sz w:val="24"/>
          <w:szCs w:val="24"/>
        </w:rPr>
        <w:t>Answer: 60.9% (= 36,960 / 60,653)</w:t>
      </w:r>
    </w:p>
    <w:p w14:paraId="01724D25" w14:textId="79061106"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0A8956EC" w14:textId="0E1D7E92" w:rsidR="00B50D07" w:rsidRPr="002D3355" w:rsidRDefault="00B50D07" w:rsidP="00B50D07">
      <w:pPr>
        <w:pStyle w:val="BlockText"/>
        <w:tabs>
          <w:tab w:val="clear" w:pos="360"/>
          <w:tab w:val="left" w:pos="270"/>
        </w:tabs>
        <w:ind w:left="360" w:firstLine="0"/>
        <w:rPr>
          <w:szCs w:val="24"/>
        </w:rPr>
      </w:pPr>
    </w:p>
    <w:p w14:paraId="78C80571" w14:textId="0AF078ED"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465BC59C" w14:textId="11550644"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05DE0A8A" w14:textId="7B8F3D1A"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412808E1" w14:textId="77777777"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65F1C8C"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0DD0293E" w14:textId="7AE03B31" w:rsidR="00AD78F6"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(3 points) Suppose that Pitney Bowes decided to use $5 million of its cash to repurchase additional shares on December 31, 2022. Would return on equity be higher, lower, or the same as currently reported? </w:t>
      </w:r>
    </w:p>
    <w:p w14:paraId="074BC535" w14:textId="30678687" w:rsidR="00B50D07" w:rsidRDefault="00B50D07" w:rsidP="00B50D07">
      <w:pPr>
        <w:pStyle w:val="BlockText"/>
        <w:tabs>
          <w:tab w:val="clear" w:pos="360"/>
          <w:tab w:val="left" w:pos="270"/>
        </w:tabs>
        <w:rPr>
          <w:b/>
          <w:color w:val="FF0000"/>
          <w:szCs w:val="24"/>
        </w:rPr>
      </w:pPr>
    </w:p>
    <w:p w14:paraId="0EA0AFEE" w14:textId="77777777" w:rsidR="00BB171C" w:rsidRPr="00B50D07" w:rsidRDefault="00BB171C" w:rsidP="00B50D07">
      <w:pPr>
        <w:pStyle w:val="BlockText"/>
        <w:tabs>
          <w:tab w:val="clear" w:pos="360"/>
          <w:tab w:val="left" w:pos="270"/>
        </w:tabs>
        <w:rPr>
          <w:szCs w:val="24"/>
        </w:rPr>
      </w:pP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AD78F6" w:rsidRPr="002D3355" w14:paraId="7C12A295" w14:textId="77777777" w:rsidTr="00915B7D">
        <w:trPr>
          <w:trHeight w:val="908"/>
        </w:trPr>
        <w:tc>
          <w:tcPr>
            <w:tcW w:w="2739" w:type="dxa"/>
          </w:tcPr>
          <w:p w14:paraId="38D692AF" w14:textId="77777777" w:rsidR="00AD78F6" w:rsidRPr="002D3355" w:rsidRDefault="00AD78F6" w:rsidP="00915B7D">
            <w:pPr>
              <w:jc w:val="center"/>
              <w:rPr>
                <w:rFonts w:ascii="Times New Roman" w:hAnsi="Times New Roman"/>
                <w:b/>
                <w:sz w:val="24"/>
                <w:szCs w:val="24"/>
              </w:rPr>
            </w:pPr>
            <w:r w:rsidRPr="002D3355">
              <w:rPr>
                <w:rFonts w:ascii="Times New Roman" w:hAnsi="Times New Roman"/>
                <w:b/>
                <w:sz w:val="24"/>
                <w:szCs w:val="24"/>
              </w:rPr>
              <w:t>Higher</w:t>
            </w:r>
          </w:p>
          <w:p w14:paraId="1AC615D9" w14:textId="77777777" w:rsidR="00AD78F6" w:rsidRPr="002D3355" w:rsidRDefault="00AD78F6" w:rsidP="00915B7D">
            <w:pPr>
              <w:jc w:val="center"/>
              <w:rPr>
                <w:rFonts w:ascii="Times New Roman" w:hAnsi="Times New Roman"/>
                <w:b/>
                <w:sz w:val="24"/>
                <w:szCs w:val="24"/>
              </w:rPr>
            </w:pPr>
          </w:p>
          <w:p w14:paraId="3C40EA3E" w14:textId="77777777" w:rsidR="00AD78F6" w:rsidRPr="002D3355" w:rsidRDefault="00AD78F6" w:rsidP="00915B7D">
            <w:pPr>
              <w:jc w:val="center"/>
              <w:rPr>
                <w:rFonts w:ascii="Times New Roman" w:hAnsi="Times New Roman"/>
                <w:b/>
                <w:sz w:val="24"/>
                <w:szCs w:val="24"/>
              </w:rPr>
            </w:pPr>
          </w:p>
        </w:tc>
        <w:tc>
          <w:tcPr>
            <w:tcW w:w="1753" w:type="dxa"/>
            <w:gridSpan w:val="2"/>
          </w:tcPr>
          <w:p w14:paraId="21672025"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0C48FA32"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The same</w:t>
            </w:r>
          </w:p>
        </w:tc>
        <w:tc>
          <w:tcPr>
            <w:tcW w:w="1367" w:type="dxa"/>
          </w:tcPr>
          <w:p w14:paraId="66B2FFF7" w14:textId="77777777" w:rsidR="00AD78F6" w:rsidRPr="002D3355" w:rsidRDefault="00AD78F6" w:rsidP="00915B7D">
            <w:pPr>
              <w:jc w:val="center"/>
              <w:rPr>
                <w:rFonts w:ascii="Times New Roman" w:hAnsi="Times New Roman"/>
                <w:sz w:val="24"/>
                <w:szCs w:val="24"/>
              </w:rPr>
            </w:pPr>
          </w:p>
        </w:tc>
      </w:tr>
      <w:tr w:rsidR="00AD78F6" w:rsidRPr="002D3355" w14:paraId="60A80A95" w14:textId="77777777" w:rsidTr="00915B7D">
        <w:trPr>
          <w:trHeight w:val="259"/>
        </w:trPr>
        <w:tc>
          <w:tcPr>
            <w:tcW w:w="4043" w:type="dxa"/>
            <w:gridSpan w:val="2"/>
          </w:tcPr>
          <w:p w14:paraId="71F437FF" w14:textId="77777777" w:rsidR="00AD78F6" w:rsidRPr="002D3355" w:rsidRDefault="00AD78F6"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11513DE" w14:textId="77777777" w:rsidR="00AD78F6" w:rsidRPr="002D3355" w:rsidRDefault="00AD78F6" w:rsidP="00915B7D">
            <w:pPr>
              <w:rPr>
                <w:rFonts w:ascii="Times New Roman" w:hAnsi="Times New Roman"/>
                <w:b/>
                <w:sz w:val="24"/>
                <w:szCs w:val="24"/>
              </w:rPr>
            </w:pPr>
          </w:p>
        </w:tc>
      </w:tr>
    </w:tbl>
    <w:p w14:paraId="29AAD54A" w14:textId="77777777" w:rsidR="00AD78F6" w:rsidRPr="002D3355" w:rsidRDefault="00AD78F6" w:rsidP="00AD78F6">
      <w:pPr>
        <w:pStyle w:val="BlockText"/>
        <w:ind w:left="0" w:firstLine="0"/>
        <w:jc w:val="both"/>
        <w:rPr>
          <w:szCs w:val="24"/>
        </w:rPr>
      </w:pPr>
    </w:p>
    <w:p w14:paraId="19C54596" w14:textId="77777777" w:rsidR="00AD78F6" w:rsidRPr="002D3355" w:rsidRDefault="00AD78F6" w:rsidP="00AD78F6">
      <w:pPr>
        <w:pStyle w:val="BlockText"/>
        <w:ind w:left="0" w:firstLine="0"/>
        <w:jc w:val="both"/>
        <w:rPr>
          <w:szCs w:val="24"/>
        </w:rPr>
      </w:pPr>
    </w:p>
    <w:p w14:paraId="400B4CD4" w14:textId="77777777" w:rsidR="00AD78F6" w:rsidRPr="002D3355" w:rsidRDefault="00AD78F6" w:rsidP="00AD78F6">
      <w:pPr>
        <w:pStyle w:val="BlockText"/>
        <w:ind w:left="0" w:firstLine="0"/>
        <w:jc w:val="both"/>
        <w:rPr>
          <w:szCs w:val="24"/>
        </w:rPr>
      </w:pPr>
    </w:p>
    <w:p w14:paraId="0C8F49D8" w14:textId="77777777" w:rsidR="00AD78F6" w:rsidRPr="002D3355" w:rsidRDefault="00AD78F6" w:rsidP="00AD78F6">
      <w:pPr>
        <w:pStyle w:val="BlockText"/>
        <w:ind w:left="0" w:firstLine="0"/>
        <w:jc w:val="both"/>
        <w:rPr>
          <w:szCs w:val="24"/>
        </w:rPr>
      </w:pPr>
    </w:p>
    <w:p w14:paraId="70109B5D" w14:textId="77777777" w:rsidR="00AD78F6" w:rsidRPr="002D3355" w:rsidRDefault="00AD78F6" w:rsidP="00AD78F6">
      <w:pPr>
        <w:pStyle w:val="BlockText"/>
        <w:ind w:left="0" w:firstLine="0"/>
        <w:jc w:val="both"/>
        <w:rPr>
          <w:szCs w:val="24"/>
        </w:rPr>
      </w:pPr>
    </w:p>
    <w:p w14:paraId="48252BF5" w14:textId="77777777" w:rsidR="00AD78F6" w:rsidRPr="002D3355" w:rsidRDefault="00AD78F6" w:rsidP="00AD78F6">
      <w:pPr>
        <w:pStyle w:val="BlockText"/>
        <w:ind w:left="0" w:firstLine="0"/>
        <w:jc w:val="both"/>
        <w:rPr>
          <w:b/>
          <w:szCs w:val="24"/>
        </w:rPr>
      </w:pPr>
    </w:p>
    <w:p w14:paraId="55142281" w14:textId="6AD8E289" w:rsidR="00AD78F6" w:rsidRPr="002D3355" w:rsidRDefault="00AD78F6" w:rsidP="00AD78F6">
      <w:pPr>
        <w:autoSpaceDE w:val="0"/>
        <w:autoSpaceDN w:val="0"/>
        <w:adjustRightInd w:val="0"/>
        <w:rPr>
          <w:rFonts w:ascii="Times New Roman" w:hAnsi="Times New Roman" w:cs="Times New Roman"/>
          <w:b/>
          <w:sz w:val="24"/>
          <w:szCs w:val="24"/>
        </w:rPr>
      </w:pPr>
      <w:r w:rsidRPr="002D3355">
        <w:rPr>
          <w:rFonts w:ascii="Times New Roman" w:hAnsi="Times New Roman" w:cs="Times New Roman"/>
          <w:b/>
          <w:sz w:val="24"/>
          <w:szCs w:val="24"/>
        </w:rPr>
        <w:t>Answer: Shareholders’ equity would decline by $5 million, so the new ROE would be 66.4%. The change would be an increase in ROE of 5.5% (=66.4 – 60.9)</w:t>
      </w:r>
    </w:p>
    <w:p w14:paraId="694B5186" w14:textId="299091EC"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2A3AD849" w14:textId="343516D6"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73B9CF47" w14:textId="449EB63C"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877FA91" w14:textId="7BD63303"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63700561" w14:textId="77777777" w:rsidR="0063424F" w:rsidRPr="002D3355" w:rsidRDefault="0063424F"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500D10BA" w14:textId="77777777" w:rsidR="00357AA1" w:rsidRPr="002D3355" w:rsidRDefault="00357AA1"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03D235E" w14:textId="7EEE13ED" w:rsidR="00AD78F6" w:rsidRPr="002D3355" w:rsidRDefault="00AD78F6" w:rsidP="00C37C89">
      <w:pPr>
        <w:pStyle w:val="ListParagraph"/>
        <w:widowControl/>
        <w:numPr>
          <w:ilvl w:val="1"/>
          <w:numId w:val="37"/>
        </w:numPr>
        <w:autoSpaceDE w:val="0"/>
        <w:autoSpaceDN w:val="0"/>
        <w:adjustRightInd w:val="0"/>
        <w:spacing w:after="160" w:line="259" w:lineRule="auto"/>
        <w:ind w:left="720"/>
        <w:jc w:val="both"/>
        <w:rPr>
          <w:rFonts w:ascii="Times New Roman" w:hAnsi="Times New Roman" w:cs="Times New Roman"/>
          <w:sz w:val="24"/>
          <w:szCs w:val="24"/>
        </w:rPr>
      </w:pPr>
      <w:r w:rsidRPr="002D3355">
        <w:rPr>
          <w:rFonts w:ascii="Times New Roman" w:hAnsi="Times New Roman" w:cs="Times New Roman"/>
          <w:sz w:val="24"/>
          <w:szCs w:val="24"/>
        </w:rPr>
        <w:t xml:space="preserve">(3 points) Suppose instead that Pitney </w:t>
      </w:r>
      <w:r w:rsidR="00357AA1" w:rsidRPr="002D3355">
        <w:rPr>
          <w:rFonts w:ascii="Times New Roman" w:hAnsi="Times New Roman" w:cs="Times New Roman"/>
          <w:sz w:val="24"/>
          <w:szCs w:val="24"/>
        </w:rPr>
        <w:t xml:space="preserve">Bowes </w:t>
      </w:r>
      <w:r w:rsidRPr="002D3355">
        <w:rPr>
          <w:rFonts w:ascii="Times New Roman" w:hAnsi="Times New Roman" w:cs="Times New Roman"/>
          <w:sz w:val="24"/>
          <w:szCs w:val="24"/>
        </w:rPr>
        <w:t xml:space="preserve">decided to use the $5 million in cash to retire debt on December 31, 2022. </w:t>
      </w:r>
      <w:r w:rsidR="00357AA1" w:rsidRPr="002D3355">
        <w:rPr>
          <w:rFonts w:ascii="Times New Roman" w:hAnsi="Times New Roman" w:cs="Times New Roman"/>
          <w:sz w:val="24"/>
          <w:szCs w:val="24"/>
        </w:rPr>
        <w:t xml:space="preserve">You may assume Pitney Bowes repurchased debt at its net book value. </w:t>
      </w:r>
      <w:r w:rsidRPr="002D3355">
        <w:rPr>
          <w:rFonts w:ascii="Times New Roman" w:hAnsi="Times New Roman" w:cs="Times New Roman"/>
          <w:sz w:val="24"/>
          <w:szCs w:val="24"/>
        </w:rPr>
        <w:t>Would return on equity be higher, lower, or the same as currently reported?</w:t>
      </w:r>
    </w:p>
    <w:tbl>
      <w:tblPr>
        <w:tblStyle w:val="TableGrid"/>
        <w:tblpPr w:leftFromText="180" w:rightFromText="180" w:vertAnchor="text" w:horzAnchor="margin" w:tblpY="243"/>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304"/>
        <w:gridCol w:w="449"/>
        <w:gridCol w:w="2781"/>
        <w:gridCol w:w="1367"/>
      </w:tblGrid>
      <w:tr w:rsidR="00AD78F6" w:rsidRPr="002D3355" w14:paraId="3ACA21C6" w14:textId="77777777" w:rsidTr="00915B7D">
        <w:trPr>
          <w:trHeight w:val="908"/>
        </w:trPr>
        <w:tc>
          <w:tcPr>
            <w:tcW w:w="2739" w:type="dxa"/>
          </w:tcPr>
          <w:p w14:paraId="03FD2568" w14:textId="77777777" w:rsidR="00AD78F6" w:rsidRPr="002D3355" w:rsidRDefault="00AD78F6" w:rsidP="00357AA1">
            <w:pPr>
              <w:pStyle w:val="ListParagraph"/>
              <w:ind w:left="360"/>
              <w:rPr>
                <w:rFonts w:ascii="Times New Roman" w:hAnsi="Times New Roman"/>
                <w:sz w:val="24"/>
                <w:szCs w:val="24"/>
              </w:rPr>
            </w:pPr>
            <w:r w:rsidRPr="002D3355">
              <w:rPr>
                <w:rFonts w:ascii="Times New Roman" w:hAnsi="Times New Roman"/>
                <w:sz w:val="24"/>
                <w:szCs w:val="24"/>
              </w:rPr>
              <w:t>Higher</w:t>
            </w:r>
          </w:p>
          <w:p w14:paraId="2190BA09" w14:textId="77777777" w:rsidR="00AD78F6" w:rsidRPr="002D3355" w:rsidRDefault="00AD78F6" w:rsidP="00357AA1">
            <w:pPr>
              <w:pStyle w:val="ListParagraph"/>
              <w:ind w:left="360"/>
              <w:rPr>
                <w:rFonts w:ascii="Times New Roman" w:hAnsi="Times New Roman"/>
                <w:b/>
                <w:sz w:val="24"/>
                <w:szCs w:val="24"/>
              </w:rPr>
            </w:pPr>
          </w:p>
          <w:p w14:paraId="483DA809" w14:textId="77777777" w:rsidR="00AD78F6" w:rsidRPr="002D3355" w:rsidRDefault="00AD78F6" w:rsidP="00357AA1">
            <w:pPr>
              <w:pStyle w:val="ListParagraph"/>
              <w:ind w:left="360"/>
              <w:rPr>
                <w:rFonts w:ascii="Times New Roman" w:hAnsi="Times New Roman"/>
                <w:b/>
                <w:sz w:val="24"/>
                <w:szCs w:val="24"/>
              </w:rPr>
            </w:pPr>
          </w:p>
        </w:tc>
        <w:tc>
          <w:tcPr>
            <w:tcW w:w="1753" w:type="dxa"/>
            <w:gridSpan w:val="2"/>
          </w:tcPr>
          <w:p w14:paraId="00644707" w14:textId="77777777" w:rsidR="00AD78F6" w:rsidRPr="002D3355" w:rsidRDefault="00AD78F6" w:rsidP="00915B7D">
            <w:pPr>
              <w:jc w:val="center"/>
              <w:rPr>
                <w:rFonts w:ascii="Times New Roman" w:hAnsi="Times New Roman"/>
                <w:sz w:val="24"/>
                <w:szCs w:val="24"/>
              </w:rPr>
            </w:pPr>
            <w:r w:rsidRPr="002D3355">
              <w:rPr>
                <w:rFonts w:ascii="Times New Roman" w:hAnsi="Times New Roman"/>
                <w:sz w:val="24"/>
                <w:szCs w:val="24"/>
              </w:rPr>
              <w:t>Lower</w:t>
            </w:r>
          </w:p>
        </w:tc>
        <w:tc>
          <w:tcPr>
            <w:tcW w:w="2781" w:type="dxa"/>
          </w:tcPr>
          <w:p w14:paraId="22057E48" w14:textId="77777777" w:rsidR="00AD78F6" w:rsidRPr="002D3355" w:rsidRDefault="00AD78F6" w:rsidP="00915B7D">
            <w:pPr>
              <w:jc w:val="center"/>
              <w:rPr>
                <w:rFonts w:ascii="Times New Roman" w:hAnsi="Times New Roman"/>
                <w:b/>
                <w:sz w:val="24"/>
                <w:szCs w:val="24"/>
              </w:rPr>
            </w:pPr>
            <w:r w:rsidRPr="002D3355">
              <w:rPr>
                <w:rFonts w:ascii="Times New Roman" w:hAnsi="Times New Roman"/>
                <w:b/>
                <w:sz w:val="24"/>
                <w:szCs w:val="24"/>
              </w:rPr>
              <w:t>The same</w:t>
            </w:r>
          </w:p>
        </w:tc>
        <w:tc>
          <w:tcPr>
            <w:tcW w:w="1367" w:type="dxa"/>
          </w:tcPr>
          <w:p w14:paraId="47CA667A" w14:textId="77777777" w:rsidR="00AD78F6" w:rsidRPr="002D3355" w:rsidRDefault="00AD78F6" w:rsidP="00915B7D">
            <w:pPr>
              <w:jc w:val="center"/>
              <w:rPr>
                <w:rFonts w:ascii="Times New Roman" w:hAnsi="Times New Roman"/>
                <w:sz w:val="24"/>
                <w:szCs w:val="24"/>
              </w:rPr>
            </w:pPr>
          </w:p>
        </w:tc>
      </w:tr>
      <w:tr w:rsidR="00AD78F6" w:rsidRPr="002D3355" w14:paraId="164F0D8C" w14:textId="77777777" w:rsidTr="00915B7D">
        <w:trPr>
          <w:trHeight w:val="259"/>
        </w:trPr>
        <w:tc>
          <w:tcPr>
            <w:tcW w:w="4043" w:type="dxa"/>
            <w:gridSpan w:val="2"/>
          </w:tcPr>
          <w:p w14:paraId="777E7F65" w14:textId="77777777" w:rsidR="00AD78F6" w:rsidRPr="002D3355" w:rsidRDefault="00AD78F6" w:rsidP="00915B7D">
            <w:pPr>
              <w:rPr>
                <w:rFonts w:ascii="Times New Roman" w:hAnsi="Times New Roman"/>
                <w:sz w:val="24"/>
                <w:szCs w:val="24"/>
                <w:u w:val="single"/>
              </w:rPr>
            </w:pPr>
            <w:r w:rsidRPr="002D3355">
              <w:rPr>
                <w:rFonts w:ascii="Times New Roman" w:hAnsi="Times New Roman"/>
                <w:sz w:val="24"/>
                <w:szCs w:val="24"/>
              </w:rPr>
              <w:t>If higher or lower, by how much?</w:t>
            </w:r>
          </w:p>
        </w:tc>
        <w:tc>
          <w:tcPr>
            <w:tcW w:w="4597" w:type="dxa"/>
            <w:gridSpan w:val="3"/>
            <w:tcBorders>
              <w:bottom w:val="single" w:sz="12" w:space="0" w:color="000000" w:themeColor="text1"/>
            </w:tcBorders>
          </w:tcPr>
          <w:p w14:paraId="4AEA370F" w14:textId="77777777" w:rsidR="00AD78F6" w:rsidRPr="002D3355" w:rsidRDefault="00AD78F6" w:rsidP="00915B7D">
            <w:pPr>
              <w:rPr>
                <w:rFonts w:ascii="Times New Roman" w:hAnsi="Times New Roman"/>
                <w:b/>
                <w:sz w:val="24"/>
                <w:szCs w:val="24"/>
              </w:rPr>
            </w:pPr>
          </w:p>
        </w:tc>
      </w:tr>
    </w:tbl>
    <w:p w14:paraId="71C77831" w14:textId="77777777" w:rsidR="00AD78F6" w:rsidRPr="002D3355" w:rsidRDefault="00AD78F6" w:rsidP="00AD78F6">
      <w:pPr>
        <w:pStyle w:val="BlockText"/>
        <w:ind w:left="0" w:firstLine="0"/>
        <w:jc w:val="both"/>
        <w:rPr>
          <w:szCs w:val="24"/>
        </w:rPr>
      </w:pPr>
    </w:p>
    <w:p w14:paraId="0C5AE2D2" w14:textId="77777777" w:rsidR="00AD78F6" w:rsidRPr="002D3355" w:rsidRDefault="00AD78F6" w:rsidP="00AD78F6">
      <w:pPr>
        <w:pStyle w:val="BlockText"/>
        <w:ind w:left="0" w:firstLine="0"/>
        <w:jc w:val="both"/>
        <w:rPr>
          <w:szCs w:val="24"/>
        </w:rPr>
      </w:pPr>
    </w:p>
    <w:p w14:paraId="15BC3EE0" w14:textId="77777777" w:rsidR="00AD78F6" w:rsidRPr="002D3355" w:rsidRDefault="00AD78F6" w:rsidP="00AD78F6">
      <w:pPr>
        <w:pStyle w:val="BlockText"/>
        <w:ind w:left="0" w:firstLine="0"/>
        <w:jc w:val="both"/>
        <w:rPr>
          <w:szCs w:val="24"/>
        </w:rPr>
      </w:pPr>
    </w:p>
    <w:p w14:paraId="71C4CDC5" w14:textId="77777777" w:rsidR="00AD78F6" w:rsidRPr="002D3355" w:rsidRDefault="00AD78F6" w:rsidP="00AD78F6">
      <w:pPr>
        <w:pStyle w:val="BlockText"/>
        <w:ind w:left="0" w:firstLine="0"/>
        <w:jc w:val="both"/>
        <w:rPr>
          <w:szCs w:val="24"/>
        </w:rPr>
      </w:pPr>
    </w:p>
    <w:p w14:paraId="6A7A8C12" w14:textId="36740989"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1C9EB05A" w14:textId="77777777" w:rsidR="00AD78F6" w:rsidRPr="002D3355" w:rsidRDefault="00AD78F6" w:rsidP="00AD78F6">
      <w:pPr>
        <w:pStyle w:val="ListParagraph"/>
        <w:widowControl/>
        <w:autoSpaceDE w:val="0"/>
        <w:autoSpaceDN w:val="0"/>
        <w:adjustRightInd w:val="0"/>
        <w:spacing w:after="160" w:line="259" w:lineRule="auto"/>
        <w:ind w:left="360"/>
        <w:rPr>
          <w:rFonts w:ascii="Times New Roman" w:hAnsi="Times New Roman" w:cs="Times New Roman"/>
          <w:b/>
          <w:sz w:val="24"/>
          <w:szCs w:val="24"/>
        </w:rPr>
      </w:pPr>
    </w:p>
    <w:p w14:paraId="26AA26A7" w14:textId="0279C72D" w:rsidR="00950A4E" w:rsidRPr="002D3355" w:rsidRDefault="00357AA1" w:rsidP="00AD78F6">
      <w:pPr>
        <w:pStyle w:val="BlockText"/>
        <w:jc w:val="both"/>
        <w:rPr>
          <w:b/>
          <w:szCs w:val="24"/>
        </w:rPr>
      </w:pPr>
      <w:r w:rsidRPr="002D3355">
        <w:rPr>
          <w:b/>
          <w:szCs w:val="24"/>
        </w:rPr>
        <w:t>Answer: Retiring debt at its net book value has no effect on net income or shareholders’ equity</w:t>
      </w:r>
    </w:p>
    <w:sectPr w:rsidR="00950A4E" w:rsidRPr="002D3355" w:rsidSect="00FD2408">
      <w:headerReference w:type="default" r:id="rId12"/>
      <w:footerReference w:type="default" r:id="rId13"/>
      <w:pgSz w:w="12240" w:h="15840"/>
      <w:pgMar w:top="1440" w:right="1440" w:bottom="960" w:left="1340" w:header="748"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958B6B" w14:textId="77777777" w:rsidR="00EA3360" w:rsidRDefault="00EA3360">
      <w:pPr>
        <w:spacing w:after="0" w:line="240" w:lineRule="auto"/>
      </w:pPr>
      <w:r>
        <w:separator/>
      </w:r>
    </w:p>
  </w:endnote>
  <w:endnote w:type="continuationSeparator" w:id="0">
    <w:p w14:paraId="47D81565" w14:textId="77777777" w:rsidR="00EA3360" w:rsidRDefault="00EA3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50157" w14:textId="77777777" w:rsidR="00DB3322" w:rsidRDefault="00DB3322" w:rsidP="006E1D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F1343B" w14:textId="77777777" w:rsidR="00DB3322" w:rsidRDefault="00DB3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CE434" w14:textId="77777777" w:rsidR="00DB3322" w:rsidRDefault="00DB3322" w:rsidP="006E1DF6">
    <w:pPr>
      <w:pStyle w:val="Footer"/>
    </w:pPr>
  </w:p>
  <w:p w14:paraId="3E9B7CC7" w14:textId="77777777" w:rsidR="00DB3322" w:rsidRDefault="00DB33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1452340"/>
      <w:docPartObj>
        <w:docPartGallery w:val="Page Numbers (Bottom of Page)"/>
        <w:docPartUnique/>
      </w:docPartObj>
    </w:sdtPr>
    <w:sdtEndPr/>
    <w:sdtContent>
      <w:sdt>
        <w:sdtPr>
          <w:id w:val="-1533103186"/>
          <w:docPartObj>
            <w:docPartGallery w:val="Page Numbers (Top of Page)"/>
            <w:docPartUnique/>
          </w:docPartObj>
        </w:sdtPr>
        <w:sdtEndPr/>
        <w:sdtContent>
          <w:p w14:paraId="7FEEEEBD" w14:textId="603C9645" w:rsidR="00DB3322" w:rsidRDefault="00DB3322">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16</w:t>
            </w:r>
            <w:r>
              <w:rPr>
                <w:b/>
                <w:bCs/>
                <w:szCs w:val="24"/>
              </w:rPr>
              <w:fldChar w:fldCharType="end"/>
            </w:r>
          </w:p>
        </w:sdtContent>
      </w:sdt>
    </w:sdtContent>
  </w:sdt>
  <w:p w14:paraId="0C49D66E" w14:textId="77777777" w:rsidR="00DB3322" w:rsidRDefault="00DB33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083AB" w14:textId="2AE1C6DB" w:rsidR="00DB3322" w:rsidRPr="00B34E1A" w:rsidRDefault="00DB3322" w:rsidP="00B34E1A">
    <w:pPr>
      <w:pStyle w:val="Footer"/>
      <w:jc w:val="center"/>
      <w:rPr>
        <w:rFonts w:ascii="Times New Roman" w:hAnsi="Times New Roman" w:cs="Times New Roman"/>
        <w:sz w:val="24"/>
        <w:szCs w:val="24"/>
      </w:rPr>
    </w:pPr>
    <w:r w:rsidRPr="00B34E1A">
      <w:rPr>
        <w:rFonts w:ascii="Times New Roman" w:hAnsi="Times New Roman" w:cs="Times New Roman"/>
        <w:sz w:val="24"/>
        <w:szCs w:val="24"/>
      </w:rPr>
      <w:t xml:space="preserve">Page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PAGE   \* MERGEFORMAT </w:instrText>
    </w:r>
    <w:r w:rsidRPr="00B34E1A">
      <w:rPr>
        <w:rFonts w:ascii="Times New Roman" w:hAnsi="Times New Roman" w:cs="Times New Roman"/>
        <w:sz w:val="24"/>
        <w:szCs w:val="24"/>
      </w:rPr>
      <w:fldChar w:fldCharType="separate"/>
    </w:r>
    <w:r w:rsidR="00B50D07">
      <w:rPr>
        <w:rFonts w:ascii="Times New Roman" w:hAnsi="Times New Roman" w:cs="Times New Roman"/>
        <w:noProof/>
        <w:sz w:val="24"/>
        <w:szCs w:val="24"/>
      </w:rPr>
      <w:t>15</w: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t xml:space="preserve"> of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 </w:instrTex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NUMPAGES   \* MERGEFORMAT </w:instrText>
    </w:r>
    <w:r w:rsidRPr="00B34E1A">
      <w:rPr>
        <w:rFonts w:ascii="Times New Roman" w:hAnsi="Times New Roman" w:cs="Times New Roman"/>
        <w:sz w:val="24"/>
        <w:szCs w:val="24"/>
      </w:rPr>
      <w:fldChar w:fldCharType="separate"/>
    </w:r>
    <w:r w:rsidR="00A1206D">
      <w:rPr>
        <w:rFonts w:ascii="Times New Roman" w:hAnsi="Times New Roman" w:cs="Times New Roman"/>
        <w:noProof/>
        <w:sz w:val="24"/>
        <w:szCs w:val="24"/>
      </w:rPr>
      <w:instrText>17</w:instrTex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instrText xml:space="preserve"> - 1 </w:instrText>
    </w:r>
    <w:r w:rsidRPr="00B34E1A">
      <w:rPr>
        <w:rFonts w:ascii="Times New Roman" w:hAnsi="Times New Roman" w:cs="Times New Roman"/>
        <w:sz w:val="24"/>
        <w:szCs w:val="24"/>
      </w:rPr>
      <w:fldChar w:fldCharType="separate"/>
    </w:r>
    <w:r w:rsidR="00A1206D">
      <w:rPr>
        <w:rFonts w:ascii="Times New Roman" w:hAnsi="Times New Roman" w:cs="Times New Roman"/>
        <w:noProof/>
        <w:sz w:val="24"/>
        <w:szCs w:val="24"/>
      </w:rPr>
      <w:t>16</w:t>
    </w:r>
    <w:r w:rsidRPr="00B34E1A">
      <w:rPr>
        <w:rFonts w:ascii="Times New Roman" w:hAnsi="Times New Roman" w:cs="Times New Roman"/>
        <w:sz w:val="24"/>
        <w:szCs w:val="24"/>
      </w:rPr>
      <w:fldChar w:fldCharType="end"/>
    </w:r>
  </w:p>
  <w:p w14:paraId="4EB811C9" w14:textId="77777777" w:rsidR="00DB3322" w:rsidRDefault="00DB3322">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6C84C1" w14:textId="77777777" w:rsidR="00EA3360" w:rsidRDefault="00EA3360">
      <w:pPr>
        <w:spacing w:after="0" w:line="240" w:lineRule="auto"/>
      </w:pPr>
      <w:r>
        <w:separator/>
      </w:r>
    </w:p>
  </w:footnote>
  <w:footnote w:type="continuationSeparator" w:id="0">
    <w:p w14:paraId="7D9D6157" w14:textId="77777777" w:rsidR="00EA3360" w:rsidRDefault="00EA3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7BCCB" w14:textId="77777777" w:rsidR="00DB3322" w:rsidRDefault="00DB3322" w:rsidP="006E1DF6">
    <w:pPr>
      <w:pStyle w:val="Header"/>
      <w:jc w:val="right"/>
      <w:rPr>
        <w:sz w:val="24"/>
      </w:rPr>
    </w:pPr>
  </w:p>
  <w:p w14:paraId="7DC29A46" w14:textId="77777777" w:rsidR="00DB3322" w:rsidRDefault="00DB3322" w:rsidP="006E1DF6">
    <w:pPr>
      <w:pStyle w:val="Header"/>
      <w:jc w:val="right"/>
      <w:rPr>
        <w:sz w:val="24"/>
      </w:rPr>
    </w:pPr>
  </w:p>
  <w:p w14:paraId="2DA56A2A" w14:textId="77777777" w:rsidR="00DB3322" w:rsidRPr="002B69EC" w:rsidRDefault="00DB3322" w:rsidP="006E1DF6">
    <w:pPr>
      <w:pStyle w:val="Header"/>
      <w:jc w:val="right"/>
      <w:rPr>
        <w:sz w:val="24"/>
      </w:rPr>
    </w:pPr>
    <w:r>
      <w:rPr>
        <w:sz w:val="24"/>
      </w:rPr>
      <w:t>Name _____________________________________________</w:t>
    </w:r>
  </w:p>
  <w:p w14:paraId="3DE6951D" w14:textId="77777777" w:rsidR="00DB3322" w:rsidRDefault="00DB33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A499B" w14:textId="77777777" w:rsidR="00DB3322" w:rsidRPr="00B34E1A" w:rsidRDefault="00DB3322" w:rsidP="00B34E1A">
    <w:pPr>
      <w:pStyle w:val="Header"/>
      <w:jc w:val="right"/>
      <w:rPr>
        <w:rFonts w:ascii="Times New Roman" w:hAnsi="Times New Roman" w:cs="Times New Roman"/>
        <w:sz w:val="24"/>
      </w:rPr>
    </w:pPr>
    <w:r w:rsidRPr="00B34E1A">
      <w:rPr>
        <w:rFonts w:ascii="Times New Roman" w:hAnsi="Times New Roman" w:cs="Times New Roman"/>
        <w:sz w:val="24"/>
      </w:rPr>
      <w:t>Name _____________________________________________</w:t>
    </w:r>
  </w:p>
  <w:p w14:paraId="77A6849D" w14:textId="77777777" w:rsidR="00DB3322" w:rsidRDefault="00DB3322">
    <w:pPr>
      <w:spacing w:after="0"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2049"/>
    <w:multiLevelType w:val="hybridMultilevel"/>
    <w:tmpl w:val="7C0082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AE2112"/>
    <w:multiLevelType w:val="hybridMultilevel"/>
    <w:tmpl w:val="EAE298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F81D9A"/>
    <w:multiLevelType w:val="hybridMultilevel"/>
    <w:tmpl w:val="1430BDC0"/>
    <w:lvl w:ilvl="0" w:tplc="4A9A5396">
      <w:start w:val="4"/>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11443F8">
      <w:start w:val="1"/>
      <w:numFmt w:val="decimal"/>
      <w:lvlText w:val="%4)"/>
      <w:lvlJc w:val="left"/>
      <w:pPr>
        <w:ind w:left="2520" w:hanging="360"/>
      </w:pPr>
      <w:rPr>
        <w:rFonts w:hint="default"/>
      </w:rPr>
    </w:lvl>
    <w:lvl w:ilvl="4" w:tplc="04090011">
      <w:start w:val="1"/>
      <w:numFmt w:val="decimal"/>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072BE1"/>
    <w:multiLevelType w:val="hybridMultilevel"/>
    <w:tmpl w:val="D56E5F36"/>
    <w:lvl w:ilvl="0" w:tplc="04090011">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EB0EC9"/>
    <w:multiLevelType w:val="hybridMultilevel"/>
    <w:tmpl w:val="A8DEBBD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600323"/>
    <w:multiLevelType w:val="hybridMultilevel"/>
    <w:tmpl w:val="C1F4280C"/>
    <w:lvl w:ilvl="0" w:tplc="51EA16F2">
      <w:start w:val="1"/>
      <w:numFmt w:val="lowerLetter"/>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6" w15:restartNumberingAfterBreak="0">
    <w:nsid w:val="13CA6194"/>
    <w:multiLevelType w:val="hybridMultilevel"/>
    <w:tmpl w:val="8ED8792A"/>
    <w:lvl w:ilvl="0" w:tplc="E69EC3F0">
      <w:start w:val="1"/>
      <w:numFmt w:val="lowerLetter"/>
      <w:lvlText w:val="(%1)"/>
      <w:lvlJc w:val="left"/>
      <w:pPr>
        <w:ind w:left="900" w:hanging="360"/>
      </w:pPr>
      <w:rPr>
        <w:rFonts w:ascii="Times New Roman" w:hAnsi="Times New Roman" w:cs="Times New Roman"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7" w15:restartNumberingAfterBreak="0">
    <w:nsid w:val="14826FA0"/>
    <w:multiLevelType w:val="hybridMultilevel"/>
    <w:tmpl w:val="23082E7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4A7BB0"/>
    <w:multiLevelType w:val="hybridMultilevel"/>
    <w:tmpl w:val="878A4F50"/>
    <w:lvl w:ilvl="0" w:tplc="34C60F9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0C6018E"/>
    <w:multiLevelType w:val="hybridMultilevel"/>
    <w:tmpl w:val="A9407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B602F5"/>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6584580"/>
    <w:multiLevelType w:val="hybridMultilevel"/>
    <w:tmpl w:val="1DAC91B4"/>
    <w:lvl w:ilvl="0" w:tplc="9D5A00C2">
      <w:start w:val="3"/>
      <w:numFmt w:val="decimal"/>
      <w:lvlText w:val="%1."/>
      <w:lvlJc w:val="left"/>
      <w:pPr>
        <w:ind w:left="12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7C03C3"/>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FC3082"/>
    <w:multiLevelType w:val="hybridMultilevel"/>
    <w:tmpl w:val="715417FC"/>
    <w:lvl w:ilvl="0" w:tplc="B8BC9EB2">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11443F8">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B65466"/>
    <w:multiLevelType w:val="hybridMultilevel"/>
    <w:tmpl w:val="0C022D96"/>
    <w:lvl w:ilvl="0" w:tplc="60EEFD5C">
      <w:start w:val="1"/>
      <w:numFmt w:val="lowerLetter"/>
      <w:lvlText w:val="(%1)"/>
      <w:lvlJc w:val="left"/>
      <w:pPr>
        <w:ind w:left="1080" w:hanging="360"/>
      </w:pPr>
      <w:rPr>
        <w:rFonts w:eastAsia="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2A901D5B"/>
    <w:multiLevelType w:val="multilevel"/>
    <w:tmpl w:val="05EC6904"/>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60109D0"/>
    <w:multiLevelType w:val="multilevel"/>
    <w:tmpl w:val="914C73B2"/>
    <w:lvl w:ilvl="0">
      <w:start w:val="7"/>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66F0DA7"/>
    <w:multiLevelType w:val="hybridMultilevel"/>
    <w:tmpl w:val="E64812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ED22D9"/>
    <w:multiLevelType w:val="hybridMultilevel"/>
    <w:tmpl w:val="D794F67C"/>
    <w:lvl w:ilvl="0" w:tplc="04090017">
      <w:start w:val="1"/>
      <w:numFmt w:val="lowerLetter"/>
      <w:lvlText w:val="%1)"/>
      <w:lvlJc w:val="left"/>
      <w:pPr>
        <w:ind w:left="-3960" w:hanging="360"/>
      </w:pPr>
    </w:lvl>
    <w:lvl w:ilvl="1" w:tplc="04090019">
      <w:start w:val="1"/>
      <w:numFmt w:val="lowerLetter"/>
      <w:lvlText w:val="%2."/>
      <w:lvlJc w:val="left"/>
      <w:pPr>
        <w:ind w:left="-3240" w:hanging="360"/>
      </w:pPr>
    </w:lvl>
    <w:lvl w:ilvl="2" w:tplc="0409001B">
      <w:start w:val="1"/>
      <w:numFmt w:val="lowerRoman"/>
      <w:lvlText w:val="%3."/>
      <w:lvlJc w:val="right"/>
      <w:pPr>
        <w:ind w:left="-2520" w:hanging="180"/>
      </w:pPr>
    </w:lvl>
    <w:lvl w:ilvl="3" w:tplc="04090017">
      <w:start w:val="1"/>
      <w:numFmt w:val="lowerLetter"/>
      <w:lvlText w:val="%4)"/>
      <w:lvlJc w:val="left"/>
      <w:pPr>
        <w:ind w:left="-1800" w:hanging="360"/>
      </w:pPr>
      <w:rPr>
        <w:rFonts w:hint="default"/>
      </w:rPr>
    </w:lvl>
    <w:lvl w:ilvl="4" w:tplc="04090019" w:tentative="1">
      <w:start w:val="1"/>
      <w:numFmt w:val="lowerLetter"/>
      <w:lvlText w:val="%5."/>
      <w:lvlJc w:val="left"/>
      <w:pPr>
        <w:ind w:left="-108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1080" w:hanging="360"/>
      </w:pPr>
    </w:lvl>
    <w:lvl w:ilvl="8" w:tplc="0409001B" w:tentative="1">
      <w:start w:val="1"/>
      <w:numFmt w:val="lowerRoman"/>
      <w:lvlText w:val="%9."/>
      <w:lvlJc w:val="right"/>
      <w:pPr>
        <w:ind w:left="1800" w:hanging="180"/>
      </w:pPr>
    </w:lvl>
  </w:abstractNum>
  <w:abstractNum w:abstractNumId="19" w15:restartNumberingAfterBreak="0">
    <w:nsid w:val="3A9F2ED0"/>
    <w:multiLevelType w:val="hybridMultilevel"/>
    <w:tmpl w:val="4FB41044"/>
    <w:lvl w:ilvl="0" w:tplc="4E8A649E">
      <w:start w:val="2"/>
      <w:numFmt w:val="decimal"/>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91644"/>
    <w:multiLevelType w:val="hybridMultilevel"/>
    <w:tmpl w:val="381010B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F020020"/>
    <w:multiLevelType w:val="hybridMultilevel"/>
    <w:tmpl w:val="01BCDD6C"/>
    <w:lvl w:ilvl="0" w:tplc="B07AAE20">
      <w:start w:val="4"/>
      <w:numFmt w:val="decimal"/>
      <w:lvlText w:val="%1."/>
      <w:lvlJc w:val="left"/>
      <w:pPr>
        <w:ind w:left="9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705466"/>
    <w:multiLevelType w:val="hybridMultilevel"/>
    <w:tmpl w:val="B40CA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7B79CD"/>
    <w:multiLevelType w:val="hybridMultilevel"/>
    <w:tmpl w:val="5F6069D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4F36CB7"/>
    <w:multiLevelType w:val="hybridMultilevel"/>
    <w:tmpl w:val="E43A054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6BD7FDD"/>
    <w:multiLevelType w:val="hybridMultilevel"/>
    <w:tmpl w:val="C32CFEB6"/>
    <w:lvl w:ilvl="0" w:tplc="3312A5CA">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87F659D"/>
    <w:multiLevelType w:val="hybridMultilevel"/>
    <w:tmpl w:val="11F2D3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35765AF"/>
    <w:multiLevelType w:val="hybridMultilevel"/>
    <w:tmpl w:val="E940C368"/>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8" w15:restartNumberingAfterBreak="0">
    <w:nsid w:val="573428AE"/>
    <w:multiLevelType w:val="hybridMultilevel"/>
    <w:tmpl w:val="BA6EBA02"/>
    <w:lvl w:ilvl="0" w:tplc="99083A6C">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342A0C"/>
    <w:multiLevelType w:val="hybridMultilevel"/>
    <w:tmpl w:val="C46C1556"/>
    <w:lvl w:ilvl="0" w:tplc="04090017">
      <w:start w:val="1"/>
      <w:numFmt w:val="lowerLetter"/>
      <w:lvlText w:val="%1)"/>
      <w:lvlJc w:val="left"/>
      <w:pPr>
        <w:ind w:left="1498" w:hanging="360"/>
      </w:pPr>
    </w:lvl>
    <w:lvl w:ilvl="1" w:tplc="04090019">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30" w15:restartNumberingAfterBreak="0">
    <w:nsid w:val="59D74FC4"/>
    <w:multiLevelType w:val="hybridMultilevel"/>
    <w:tmpl w:val="D6AE6CC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110CF9"/>
    <w:multiLevelType w:val="hybridMultilevel"/>
    <w:tmpl w:val="82DA6E4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17">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0F55D0"/>
    <w:multiLevelType w:val="hybridMultilevel"/>
    <w:tmpl w:val="1430BDC0"/>
    <w:lvl w:ilvl="0" w:tplc="4A9A5396">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11443F8">
      <w:start w:val="1"/>
      <w:numFmt w:val="decimal"/>
      <w:lvlText w:val="%4)"/>
      <w:lvlJc w:val="left"/>
      <w:pPr>
        <w:ind w:left="3240" w:hanging="360"/>
      </w:pPr>
      <w:rPr>
        <w:rFonts w:hint="default"/>
      </w:rPr>
    </w:lvl>
    <w:lvl w:ilvl="4" w:tplc="04090011">
      <w:start w:val="1"/>
      <w:numFmt w:val="decimal"/>
      <w:lvlText w:val="%5)"/>
      <w:lvlJc w:val="left"/>
      <w:pPr>
        <w:ind w:left="3960" w:hanging="360"/>
      </w:pPr>
      <w:rPr>
        <w:rFonts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D681BCB"/>
    <w:multiLevelType w:val="hybridMultilevel"/>
    <w:tmpl w:val="715417FC"/>
    <w:lvl w:ilvl="0" w:tplc="B8BC9EB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11443F8">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EE703F7"/>
    <w:multiLevelType w:val="hybridMultilevel"/>
    <w:tmpl w:val="E938B638"/>
    <w:lvl w:ilvl="0" w:tplc="899468F4">
      <w:start w:val="2"/>
      <w:numFmt w:val="decimal"/>
      <w:lvlText w:val="%1."/>
      <w:lvlJc w:val="left"/>
      <w:pPr>
        <w:ind w:left="9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FA63F4D"/>
    <w:multiLevelType w:val="hybridMultilevel"/>
    <w:tmpl w:val="2132BB6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C23D8C"/>
    <w:multiLevelType w:val="hybridMultilevel"/>
    <w:tmpl w:val="56B6055C"/>
    <w:lvl w:ilvl="0" w:tplc="51EA16F2">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62DD7AD3"/>
    <w:multiLevelType w:val="hybridMultilevel"/>
    <w:tmpl w:val="183AC32E"/>
    <w:lvl w:ilvl="0" w:tplc="04090011">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4B65A0D"/>
    <w:multiLevelType w:val="hybridMultilevel"/>
    <w:tmpl w:val="3CDE8C60"/>
    <w:lvl w:ilvl="0" w:tplc="B45A594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6C67D5F"/>
    <w:multiLevelType w:val="hybridMultilevel"/>
    <w:tmpl w:val="467087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8EE49E1"/>
    <w:multiLevelType w:val="hybridMultilevel"/>
    <w:tmpl w:val="1C1E2D08"/>
    <w:lvl w:ilvl="0" w:tplc="D6F4E4B4">
      <w:start w:val="1"/>
      <w:numFmt w:val="lowerLetter"/>
      <w:lvlText w:val="(%1)"/>
      <w:lvlJc w:val="left"/>
      <w:pPr>
        <w:ind w:left="108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 w15:restartNumberingAfterBreak="0">
    <w:nsid w:val="6DE54C7B"/>
    <w:multiLevelType w:val="hybridMultilevel"/>
    <w:tmpl w:val="7E20097A"/>
    <w:lvl w:ilvl="0" w:tplc="B45A59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95382C"/>
    <w:multiLevelType w:val="hybridMultilevel"/>
    <w:tmpl w:val="64CA24CA"/>
    <w:lvl w:ilvl="0" w:tplc="D6F4E4B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75BA422C"/>
    <w:multiLevelType w:val="hybridMultilevel"/>
    <w:tmpl w:val="696E022A"/>
    <w:lvl w:ilvl="0" w:tplc="A4087644">
      <w:start w:val="1"/>
      <w:numFmt w:val="lowerLetter"/>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4" w15:restartNumberingAfterBreak="0">
    <w:nsid w:val="7A212209"/>
    <w:multiLevelType w:val="hybridMultilevel"/>
    <w:tmpl w:val="6E60CC02"/>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45" w15:restartNumberingAfterBreak="0">
    <w:nsid w:val="7BE60A74"/>
    <w:multiLevelType w:val="hybridMultilevel"/>
    <w:tmpl w:val="0504E06E"/>
    <w:lvl w:ilvl="0" w:tplc="2C729B12">
      <w:start w:val="1"/>
      <w:numFmt w:val="decimal"/>
      <w:lvlText w:val="%1)"/>
      <w:lvlJc w:val="left"/>
      <w:pPr>
        <w:ind w:left="360" w:hanging="360"/>
      </w:pPr>
      <w:rPr>
        <w:rFonts w:hint="default"/>
        <w:b w:val="0"/>
      </w:r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D72643D"/>
    <w:multiLevelType w:val="hybridMultilevel"/>
    <w:tmpl w:val="747E909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F0254EA"/>
    <w:multiLevelType w:val="hybridMultilevel"/>
    <w:tmpl w:val="857EB54C"/>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4"/>
  </w:num>
  <w:num w:numId="2">
    <w:abstractNumId w:val="15"/>
  </w:num>
  <w:num w:numId="3">
    <w:abstractNumId w:val="9"/>
  </w:num>
  <w:num w:numId="4">
    <w:abstractNumId w:val="20"/>
  </w:num>
  <w:num w:numId="5">
    <w:abstractNumId w:val="28"/>
  </w:num>
  <w:num w:numId="6">
    <w:abstractNumId w:val="6"/>
  </w:num>
  <w:num w:numId="7">
    <w:abstractNumId w:val="43"/>
  </w:num>
  <w:num w:numId="8">
    <w:abstractNumId w:val="5"/>
  </w:num>
  <w:num w:numId="9">
    <w:abstractNumId w:val="25"/>
  </w:num>
  <w:num w:numId="10">
    <w:abstractNumId w:val="36"/>
  </w:num>
  <w:num w:numId="11">
    <w:abstractNumId w:val="40"/>
  </w:num>
  <w:num w:numId="12">
    <w:abstractNumId w:val="8"/>
  </w:num>
  <w:num w:numId="13">
    <w:abstractNumId w:val="42"/>
  </w:num>
  <w:num w:numId="14">
    <w:abstractNumId w:val="44"/>
  </w:num>
  <w:num w:numId="15">
    <w:abstractNumId w:val="27"/>
  </w:num>
  <w:num w:numId="16">
    <w:abstractNumId w:val="23"/>
  </w:num>
  <w:num w:numId="17">
    <w:abstractNumId w:val="34"/>
  </w:num>
  <w:num w:numId="18">
    <w:abstractNumId w:val="11"/>
  </w:num>
  <w:num w:numId="19">
    <w:abstractNumId w:val="21"/>
  </w:num>
  <w:num w:numId="20">
    <w:abstractNumId w:val="14"/>
  </w:num>
  <w:num w:numId="21">
    <w:abstractNumId w:val="30"/>
  </w:num>
  <w:num w:numId="22">
    <w:abstractNumId w:val="39"/>
  </w:num>
  <w:num w:numId="23">
    <w:abstractNumId w:val="32"/>
  </w:num>
  <w:num w:numId="24">
    <w:abstractNumId w:val="33"/>
  </w:num>
  <w:num w:numId="25">
    <w:abstractNumId w:val="19"/>
  </w:num>
  <w:num w:numId="26">
    <w:abstractNumId w:val="10"/>
  </w:num>
  <w:num w:numId="27">
    <w:abstractNumId w:val="13"/>
  </w:num>
  <w:num w:numId="28">
    <w:abstractNumId w:val="2"/>
  </w:num>
  <w:num w:numId="29">
    <w:abstractNumId w:val="41"/>
  </w:num>
  <w:num w:numId="30">
    <w:abstractNumId w:val="22"/>
  </w:num>
  <w:num w:numId="31">
    <w:abstractNumId w:val="18"/>
  </w:num>
  <w:num w:numId="32">
    <w:abstractNumId w:val="35"/>
  </w:num>
  <w:num w:numId="33">
    <w:abstractNumId w:val="31"/>
  </w:num>
  <w:num w:numId="34">
    <w:abstractNumId w:val="45"/>
  </w:num>
  <w:num w:numId="35">
    <w:abstractNumId w:val="17"/>
  </w:num>
  <w:num w:numId="36">
    <w:abstractNumId w:val="46"/>
  </w:num>
  <w:num w:numId="37">
    <w:abstractNumId w:val="3"/>
  </w:num>
  <w:num w:numId="38">
    <w:abstractNumId w:val="47"/>
  </w:num>
  <w:num w:numId="39">
    <w:abstractNumId w:val="0"/>
  </w:num>
  <w:num w:numId="40">
    <w:abstractNumId w:val="26"/>
  </w:num>
  <w:num w:numId="41">
    <w:abstractNumId w:val="37"/>
  </w:num>
  <w:num w:numId="42">
    <w:abstractNumId w:val="7"/>
  </w:num>
  <w:num w:numId="43">
    <w:abstractNumId w:val="38"/>
  </w:num>
  <w:num w:numId="44">
    <w:abstractNumId w:val="29"/>
  </w:num>
  <w:num w:numId="45">
    <w:abstractNumId w:val="4"/>
  </w:num>
  <w:num w:numId="46">
    <w:abstractNumId w:val="12"/>
  </w:num>
  <w:num w:numId="47">
    <w:abstractNumId w:val="16"/>
  </w:num>
  <w:num w:numId="48">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yNTS3NDK1tDABIiUdpeDU4uLM/DyQAuNaABl/FB8sAAAA"/>
  </w:docVars>
  <w:rsids>
    <w:rsidRoot w:val="00EA1F40"/>
    <w:rsid w:val="000024EE"/>
    <w:rsid w:val="00003895"/>
    <w:rsid w:val="00012576"/>
    <w:rsid w:val="0001473A"/>
    <w:rsid w:val="0002419D"/>
    <w:rsid w:val="00025285"/>
    <w:rsid w:val="00026C03"/>
    <w:rsid w:val="00033E03"/>
    <w:rsid w:val="00036E95"/>
    <w:rsid w:val="000412E8"/>
    <w:rsid w:val="00041F24"/>
    <w:rsid w:val="00042685"/>
    <w:rsid w:val="00042E06"/>
    <w:rsid w:val="00045158"/>
    <w:rsid w:val="00047ADE"/>
    <w:rsid w:val="00051E69"/>
    <w:rsid w:val="00056173"/>
    <w:rsid w:val="00057863"/>
    <w:rsid w:val="00057E90"/>
    <w:rsid w:val="000672E8"/>
    <w:rsid w:val="00067ECD"/>
    <w:rsid w:val="00070FAC"/>
    <w:rsid w:val="000713A0"/>
    <w:rsid w:val="00071F9C"/>
    <w:rsid w:val="000725A5"/>
    <w:rsid w:val="00075BB8"/>
    <w:rsid w:val="000775AB"/>
    <w:rsid w:val="0008450F"/>
    <w:rsid w:val="00085A04"/>
    <w:rsid w:val="00087052"/>
    <w:rsid w:val="00091647"/>
    <w:rsid w:val="00091EA3"/>
    <w:rsid w:val="000941C1"/>
    <w:rsid w:val="000A3E8E"/>
    <w:rsid w:val="000B1DC8"/>
    <w:rsid w:val="000B46F7"/>
    <w:rsid w:val="000B7C0E"/>
    <w:rsid w:val="000C17A4"/>
    <w:rsid w:val="000C68EA"/>
    <w:rsid w:val="000C7716"/>
    <w:rsid w:val="000D1E4B"/>
    <w:rsid w:val="000D3750"/>
    <w:rsid w:val="000D408B"/>
    <w:rsid w:val="000D4981"/>
    <w:rsid w:val="000D5832"/>
    <w:rsid w:val="000F0061"/>
    <w:rsid w:val="000F1960"/>
    <w:rsid w:val="000F1C4A"/>
    <w:rsid w:val="000F69D4"/>
    <w:rsid w:val="000F6E3F"/>
    <w:rsid w:val="00101684"/>
    <w:rsid w:val="00102808"/>
    <w:rsid w:val="00102A95"/>
    <w:rsid w:val="00103C81"/>
    <w:rsid w:val="00110B9F"/>
    <w:rsid w:val="00110C7D"/>
    <w:rsid w:val="00113691"/>
    <w:rsid w:val="00115239"/>
    <w:rsid w:val="00121A5A"/>
    <w:rsid w:val="00122C65"/>
    <w:rsid w:val="001269C6"/>
    <w:rsid w:val="0013480A"/>
    <w:rsid w:val="00134DFD"/>
    <w:rsid w:val="00141A34"/>
    <w:rsid w:val="00142E9A"/>
    <w:rsid w:val="00144317"/>
    <w:rsid w:val="001445BD"/>
    <w:rsid w:val="00145612"/>
    <w:rsid w:val="001503FE"/>
    <w:rsid w:val="001559F3"/>
    <w:rsid w:val="00156DA8"/>
    <w:rsid w:val="0016160D"/>
    <w:rsid w:val="00161EF3"/>
    <w:rsid w:val="00163315"/>
    <w:rsid w:val="0016609B"/>
    <w:rsid w:val="001700BC"/>
    <w:rsid w:val="0017277D"/>
    <w:rsid w:val="00172DE4"/>
    <w:rsid w:val="001752CF"/>
    <w:rsid w:val="001808E1"/>
    <w:rsid w:val="00185630"/>
    <w:rsid w:val="00192B58"/>
    <w:rsid w:val="00192D47"/>
    <w:rsid w:val="00196B35"/>
    <w:rsid w:val="00197939"/>
    <w:rsid w:val="00197ACE"/>
    <w:rsid w:val="001B6944"/>
    <w:rsid w:val="001C0F57"/>
    <w:rsid w:val="001D3694"/>
    <w:rsid w:val="001D77DA"/>
    <w:rsid w:val="001D7B4A"/>
    <w:rsid w:val="001E0BF3"/>
    <w:rsid w:val="001E11C2"/>
    <w:rsid w:val="001E4938"/>
    <w:rsid w:val="001E4E16"/>
    <w:rsid w:val="001E5B66"/>
    <w:rsid w:val="001F4CA7"/>
    <w:rsid w:val="001F592D"/>
    <w:rsid w:val="001F74DC"/>
    <w:rsid w:val="00203F7A"/>
    <w:rsid w:val="00204CAF"/>
    <w:rsid w:val="0020586B"/>
    <w:rsid w:val="0020700F"/>
    <w:rsid w:val="00221003"/>
    <w:rsid w:val="00222E4F"/>
    <w:rsid w:val="002268A7"/>
    <w:rsid w:val="002355A4"/>
    <w:rsid w:val="00240180"/>
    <w:rsid w:val="00245261"/>
    <w:rsid w:val="00247BA1"/>
    <w:rsid w:val="002531C9"/>
    <w:rsid w:val="00255903"/>
    <w:rsid w:val="00256E82"/>
    <w:rsid w:val="00263CCE"/>
    <w:rsid w:val="00265933"/>
    <w:rsid w:val="00273BD2"/>
    <w:rsid w:val="00274DC8"/>
    <w:rsid w:val="002752C6"/>
    <w:rsid w:val="00275A9F"/>
    <w:rsid w:val="00283F4A"/>
    <w:rsid w:val="00284221"/>
    <w:rsid w:val="002A759B"/>
    <w:rsid w:val="002A7F04"/>
    <w:rsid w:val="002B2FE0"/>
    <w:rsid w:val="002B4018"/>
    <w:rsid w:val="002B7C56"/>
    <w:rsid w:val="002C033F"/>
    <w:rsid w:val="002C0433"/>
    <w:rsid w:val="002C0A72"/>
    <w:rsid w:val="002C4C1B"/>
    <w:rsid w:val="002C638B"/>
    <w:rsid w:val="002C7DA6"/>
    <w:rsid w:val="002D3355"/>
    <w:rsid w:val="002D4F69"/>
    <w:rsid w:val="002D5591"/>
    <w:rsid w:val="002D685E"/>
    <w:rsid w:val="002D7106"/>
    <w:rsid w:val="002E6F2E"/>
    <w:rsid w:val="002F1439"/>
    <w:rsid w:val="002F3FC1"/>
    <w:rsid w:val="002F762E"/>
    <w:rsid w:val="00301442"/>
    <w:rsid w:val="00306410"/>
    <w:rsid w:val="003352F9"/>
    <w:rsid w:val="003409F4"/>
    <w:rsid w:val="00341192"/>
    <w:rsid w:val="00344AD4"/>
    <w:rsid w:val="0034503F"/>
    <w:rsid w:val="00357AA1"/>
    <w:rsid w:val="00361F32"/>
    <w:rsid w:val="00362347"/>
    <w:rsid w:val="00362BBD"/>
    <w:rsid w:val="00362EB6"/>
    <w:rsid w:val="003638F4"/>
    <w:rsid w:val="00363CE7"/>
    <w:rsid w:val="00367145"/>
    <w:rsid w:val="00373FC7"/>
    <w:rsid w:val="00382003"/>
    <w:rsid w:val="003822FD"/>
    <w:rsid w:val="003824C3"/>
    <w:rsid w:val="00383C39"/>
    <w:rsid w:val="00387460"/>
    <w:rsid w:val="003A3CDF"/>
    <w:rsid w:val="003A7D04"/>
    <w:rsid w:val="003B1769"/>
    <w:rsid w:val="003B3BC3"/>
    <w:rsid w:val="003B48D6"/>
    <w:rsid w:val="003B5DA8"/>
    <w:rsid w:val="003B6DD5"/>
    <w:rsid w:val="003B6E41"/>
    <w:rsid w:val="003C1B2D"/>
    <w:rsid w:val="003C60FE"/>
    <w:rsid w:val="003C7172"/>
    <w:rsid w:val="003D2E84"/>
    <w:rsid w:val="003D581F"/>
    <w:rsid w:val="003D763C"/>
    <w:rsid w:val="003E0631"/>
    <w:rsid w:val="003E07C5"/>
    <w:rsid w:val="003E4D77"/>
    <w:rsid w:val="003E665B"/>
    <w:rsid w:val="003F27A0"/>
    <w:rsid w:val="003F7356"/>
    <w:rsid w:val="003F7E19"/>
    <w:rsid w:val="00401B4C"/>
    <w:rsid w:val="004021A4"/>
    <w:rsid w:val="00402492"/>
    <w:rsid w:val="00404524"/>
    <w:rsid w:val="00404832"/>
    <w:rsid w:val="00404D7A"/>
    <w:rsid w:val="00411AD7"/>
    <w:rsid w:val="004152FA"/>
    <w:rsid w:val="00417158"/>
    <w:rsid w:val="00422777"/>
    <w:rsid w:val="00426331"/>
    <w:rsid w:val="004300D2"/>
    <w:rsid w:val="0044183D"/>
    <w:rsid w:val="00443CD1"/>
    <w:rsid w:val="004440E9"/>
    <w:rsid w:val="004454E2"/>
    <w:rsid w:val="00447D63"/>
    <w:rsid w:val="00451DA2"/>
    <w:rsid w:val="00460584"/>
    <w:rsid w:val="00461D21"/>
    <w:rsid w:val="0046281C"/>
    <w:rsid w:val="0046448D"/>
    <w:rsid w:val="00465801"/>
    <w:rsid w:val="00472DC8"/>
    <w:rsid w:val="00476E88"/>
    <w:rsid w:val="004904CF"/>
    <w:rsid w:val="004A7785"/>
    <w:rsid w:val="004B6E18"/>
    <w:rsid w:val="004C1438"/>
    <w:rsid w:val="004C3D79"/>
    <w:rsid w:val="004C73FE"/>
    <w:rsid w:val="004C794B"/>
    <w:rsid w:val="004D4833"/>
    <w:rsid w:val="004D63D9"/>
    <w:rsid w:val="004D6BA4"/>
    <w:rsid w:val="004D7594"/>
    <w:rsid w:val="004E42F0"/>
    <w:rsid w:val="004F10D6"/>
    <w:rsid w:val="004F2C7B"/>
    <w:rsid w:val="004F4997"/>
    <w:rsid w:val="004F4E2C"/>
    <w:rsid w:val="004F574F"/>
    <w:rsid w:val="004F5FC0"/>
    <w:rsid w:val="00510D7F"/>
    <w:rsid w:val="00511AEF"/>
    <w:rsid w:val="00513907"/>
    <w:rsid w:val="00525893"/>
    <w:rsid w:val="00526597"/>
    <w:rsid w:val="00530B94"/>
    <w:rsid w:val="00533290"/>
    <w:rsid w:val="00533451"/>
    <w:rsid w:val="0053475C"/>
    <w:rsid w:val="005379A9"/>
    <w:rsid w:val="0054332F"/>
    <w:rsid w:val="005659DC"/>
    <w:rsid w:val="00566563"/>
    <w:rsid w:val="00576B8D"/>
    <w:rsid w:val="00577453"/>
    <w:rsid w:val="0058166B"/>
    <w:rsid w:val="00581DB2"/>
    <w:rsid w:val="00584B7A"/>
    <w:rsid w:val="00584BC1"/>
    <w:rsid w:val="0059649F"/>
    <w:rsid w:val="00596E0F"/>
    <w:rsid w:val="005A069D"/>
    <w:rsid w:val="005A0907"/>
    <w:rsid w:val="005A1678"/>
    <w:rsid w:val="005A17D7"/>
    <w:rsid w:val="005A1C3E"/>
    <w:rsid w:val="005B3508"/>
    <w:rsid w:val="005B4EC1"/>
    <w:rsid w:val="005B59B8"/>
    <w:rsid w:val="005C04A5"/>
    <w:rsid w:val="005C0D47"/>
    <w:rsid w:val="005C2B66"/>
    <w:rsid w:val="005C388E"/>
    <w:rsid w:val="005C5024"/>
    <w:rsid w:val="005D31BF"/>
    <w:rsid w:val="005D40B0"/>
    <w:rsid w:val="005D722E"/>
    <w:rsid w:val="005E1855"/>
    <w:rsid w:val="005F3796"/>
    <w:rsid w:val="005F3ACC"/>
    <w:rsid w:val="005F62E8"/>
    <w:rsid w:val="00602896"/>
    <w:rsid w:val="00614D79"/>
    <w:rsid w:val="0062043F"/>
    <w:rsid w:val="00620FDF"/>
    <w:rsid w:val="0062165E"/>
    <w:rsid w:val="00624134"/>
    <w:rsid w:val="0062773C"/>
    <w:rsid w:val="0063424F"/>
    <w:rsid w:val="006344C4"/>
    <w:rsid w:val="00634ACB"/>
    <w:rsid w:val="00640341"/>
    <w:rsid w:val="00647613"/>
    <w:rsid w:val="00651B30"/>
    <w:rsid w:val="0065252F"/>
    <w:rsid w:val="006535AF"/>
    <w:rsid w:val="00653DC5"/>
    <w:rsid w:val="0066503A"/>
    <w:rsid w:val="00670EDF"/>
    <w:rsid w:val="0067188B"/>
    <w:rsid w:val="0068158C"/>
    <w:rsid w:val="0068183A"/>
    <w:rsid w:val="006819CE"/>
    <w:rsid w:val="0068384F"/>
    <w:rsid w:val="00687A58"/>
    <w:rsid w:val="00693441"/>
    <w:rsid w:val="0069419F"/>
    <w:rsid w:val="006971BD"/>
    <w:rsid w:val="006A35CF"/>
    <w:rsid w:val="006A36BC"/>
    <w:rsid w:val="006A726B"/>
    <w:rsid w:val="006B22E3"/>
    <w:rsid w:val="006B2D43"/>
    <w:rsid w:val="006B4A18"/>
    <w:rsid w:val="006B7AAD"/>
    <w:rsid w:val="006D4CB8"/>
    <w:rsid w:val="006E1DF6"/>
    <w:rsid w:val="006E50B7"/>
    <w:rsid w:val="006E5DBC"/>
    <w:rsid w:val="006E6372"/>
    <w:rsid w:val="006F5CC9"/>
    <w:rsid w:val="006F5F98"/>
    <w:rsid w:val="006F69C5"/>
    <w:rsid w:val="00706B9C"/>
    <w:rsid w:val="00713E2D"/>
    <w:rsid w:val="00713FB8"/>
    <w:rsid w:val="0071599B"/>
    <w:rsid w:val="00720CFA"/>
    <w:rsid w:val="00720F8F"/>
    <w:rsid w:val="007215D2"/>
    <w:rsid w:val="00724AFF"/>
    <w:rsid w:val="00726D01"/>
    <w:rsid w:val="007274F5"/>
    <w:rsid w:val="00732C70"/>
    <w:rsid w:val="00736726"/>
    <w:rsid w:val="00742B19"/>
    <w:rsid w:val="007450B5"/>
    <w:rsid w:val="00745E64"/>
    <w:rsid w:val="007501B3"/>
    <w:rsid w:val="00750DBE"/>
    <w:rsid w:val="00763050"/>
    <w:rsid w:val="00766CC0"/>
    <w:rsid w:val="00770EE9"/>
    <w:rsid w:val="007768B6"/>
    <w:rsid w:val="00783E84"/>
    <w:rsid w:val="00785EB1"/>
    <w:rsid w:val="00786425"/>
    <w:rsid w:val="0078649E"/>
    <w:rsid w:val="00787A24"/>
    <w:rsid w:val="007A3DB7"/>
    <w:rsid w:val="007A465C"/>
    <w:rsid w:val="007A6865"/>
    <w:rsid w:val="007B17C7"/>
    <w:rsid w:val="007B2442"/>
    <w:rsid w:val="007B2D1D"/>
    <w:rsid w:val="007B38E9"/>
    <w:rsid w:val="007B59D7"/>
    <w:rsid w:val="007B6D2A"/>
    <w:rsid w:val="007C1A32"/>
    <w:rsid w:val="007C1FFF"/>
    <w:rsid w:val="007C3712"/>
    <w:rsid w:val="007C3DA0"/>
    <w:rsid w:val="007C3DA6"/>
    <w:rsid w:val="007D3129"/>
    <w:rsid w:val="007D44F3"/>
    <w:rsid w:val="007E4D90"/>
    <w:rsid w:val="007E4DF8"/>
    <w:rsid w:val="007E661C"/>
    <w:rsid w:val="007E6F2E"/>
    <w:rsid w:val="007F3234"/>
    <w:rsid w:val="007F6E4D"/>
    <w:rsid w:val="007F7296"/>
    <w:rsid w:val="00801AB6"/>
    <w:rsid w:val="00804457"/>
    <w:rsid w:val="008117FA"/>
    <w:rsid w:val="00811CAC"/>
    <w:rsid w:val="00812827"/>
    <w:rsid w:val="00826B87"/>
    <w:rsid w:val="0083543B"/>
    <w:rsid w:val="00836997"/>
    <w:rsid w:val="008375B7"/>
    <w:rsid w:val="00841295"/>
    <w:rsid w:val="00842FDD"/>
    <w:rsid w:val="0084492B"/>
    <w:rsid w:val="00844C73"/>
    <w:rsid w:val="008460BD"/>
    <w:rsid w:val="00847701"/>
    <w:rsid w:val="0086133F"/>
    <w:rsid w:val="00861B21"/>
    <w:rsid w:val="0086234E"/>
    <w:rsid w:val="00867903"/>
    <w:rsid w:val="00870F05"/>
    <w:rsid w:val="008714BB"/>
    <w:rsid w:val="008737AA"/>
    <w:rsid w:val="008737C8"/>
    <w:rsid w:val="008745DA"/>
    <w:rsid w:val="008762B1"/>
    <w:rsid w:val="00876A56"/>
    <w:rsid w:val="00877C15"/>
    <w:rsid w:val="00882CAB"/>
    <w:rsid w:val="00882D5C"/>
    <w:rsid w:val="00885515"/>
    <w:rsid w:val="008901CF"/>
    <w:rsid w:val="008921CA"/>
    <w:rsid w:val="00895830"/>
    <w:rsid w:val="00897E98"/>
    <w:rsid w:val="008A1FF8"/>
    <w:rsid w:val="008A539C"/>
    <w:rsid w:val="008A5753"/>
    <w:rsid w:val="008A5DE8"/>
    <w:rsid w:val="008B4E08"/>
    <w:rsid w:val="008B7330"/>
    <w:rsid w:val="008B7B41"/>
    <w:rsid w:val="008C2576"/>
    <w:rsid w:val="008C2D5B"/>
    <w:rsid w:val="008C49A4"/>
    <w:rsid w:val="008C5399"/>
    <w:rsid w:val="008D1917"/>
    <w:rsid w:val="008D2B67"/>
    <w:rsid w:val="008D3285"/>
    <w:rsid w:val="008D7BE7"/>
    <w:rsid w:val="008E1A8D"/>
    <w:rsid w:val="008E62A6"/>
    <w:rsid w:val="008E6639"/>
    <w:rsid w:val="008E7FA1"/>
    <w:rsid w:val="008F1F6C"/>
    <w:rsid w:val="0090045A"/>
    <w:rsid w:val="00913480"/>
    <w:rsid w:val="0091564D"/>
    <w:rsid w:val="00915B7D"/>
    <w:rsid w:val="00925AB0"/>
    <w:rsid w:val="00930A98"/>
    <w:rsid w:val="00930CD4"/>
    <w:rsid w:val="009324B4"/>
    <w:rsid w:val="00932606"/>
    <w:rsid w:val="00935921"/>
    <w:rsid w:val="00937AA9"/>
    <w:rsid w:val="00950A4E"/>
    <w:rsid w:val="00952E4A"/>
    <w:rsid w:val="00964048"/>
    <w:rsid w:val="009727A3"/>
    <w:rsid w:val="0097296C"/>
    <w:rsid w:val="0097616A"/>
    <w:rsid w:val="009766FE"/>
    <w:rsid w:val="009775B6"/>
    <w:rsid w:val="009A077B"/>
    <w:rsid w:val="009A3EE7"/>
    <w:rsid w:val="009A4559"/>
    <w:rsid w:val="009A468E"/>
    <w:rsid w:val="009A6C75"/>
    <w:rsid w:val="009B1201"/>
    <w:rsid w:val="009B1B2C"/>
    <w:rsid w:val="009B2CC4"/>
    <w:rsid w:val="009B330C"/>
    <w:rsid w:val="009B3558"/>
    <w:rsid w:val="009B3C11"/>
    <w:rsid w:val="009C1408"/>
    <w:rsid w:val="009C14A6"/>
    <w:rsid w:val="009C24BA"/>
    <w:rsid w:val="009D2664"/>
    <w:rsid w:val="009D2BF5"/>
    <w:rsid w:val="009D7C47"/>
    <w:rsid w:val="009E0A6C"/>
    <w:rsid w:val="009E708E"/>
    <w:rsid w:val="009E71BE"/>
    <w:rsid w:val="009E76E0"/>
    <w:rsid w:val="009F1591"/>
    <w:rsid w:val="009F6A02"/>
    <w:rsid w:val="009F7B35"/>
    <w:rsid w:val="00A049FF"/>
    <w:rsid w:val="00A05938"/>
    <w:rsid w:val="00A07631"/>
    <w:rsid w:val="00A101C9"/>
    <w:rsid w:val="00A1206D"/>
    <w:rsid w:val="00A14E96"/>
    <w:rsid w:val="00A220E5"/>
    <w:rsid w:val="00A230AF"/>
    <w:rsid w:val="00A26E4D"/>
    <w:rsid w:val="00A27207"/>
    <w:rsid w:val="00A365CF"/>
    <w:rsid w:val="00A37C2D"/>
    <w:rsid w:val="00A41DB3"/>
    <w:rsid w:val="00A44C1C"/>
    <w:rsid w:val="00A5204D"/>
    <w:rsid w:val="00A521F6"/>
    <w:rsid w:val="00A52A2A"/>
    <w:rsid w:val="00A542E8"/>
    <w:rsid w:val="00A55134"/>
    <w:rsid w:val="00A73A68"/>
    <w:rsid w:val="00A76373"/>
    <w:rsid w:val="00A76DD8"/>
    <w:rsid w:val="00A770F6"/>
    <w:rsid w:val="00A772EB"/>
    <w:rsid w:val="00A810F3"/>
    <w:rsid w:val="00A81E2E"/>
    <w:rsid w:val="00A876F8"/>
    <w:rsid w:val="00A965DC"/>
    <w:rsid w:val="00AA165A"/>
    <w:rsid w:val="00AA305E"/>
    <w:rsid w:val="00AA6BFB"/>
    <w:rsid w:val="00AA7C13"/>
    <w:rsid w:val="00AB3617"/>
    <w:rsid w:val="00AB3F83"/>
    <w:rsid w:val="00AB6E52"/>
    <w:rsid w:val="00AC2F8E"/>
    <w:rsid w:val="00AC53BE"/>
    <w:rsid w:val="00AD1D28"/>
    <w:rsid w:val="00AD4409"/>
    <w:rsid w:val="00AD78F6"/>
    <w:rsid w:val="00AD7C0A"/>
    <w:rsid w:val="00AE2B7D"/>
    <w:rsid w:val="00AE69EE"/>
    <w:rsid w:val="00AE7D0C"/>
    <w:rsid w:val="00AF0DC8"/>
    <w:rsid w:val="00AF3CD7"/>
    <w:rsid w:val="00B03F78"/>
    <w:rsid w:val="00B0498D"/>
    <w:rsid w:val="00B06E80"/>
    <w:rsid w:val="00B15774"/>
    <w:rsid w:val="00B1597D"/>
    <w:rsid w:val="00B15A7F"/>
    <w:rsid w:val="00B20CBF"/>
    <w:rsid w:val="00B21B0C"/>
    <w:rsid w:val="00B25CB8"/>
    <w:rsid w:val="00B2781A"/>
    <w:rsid w:val="00B3135D"/>
    <w:rsid w:val="00B347D2"/>
    <w:rsid w:val="00B34E1A"/>
    <w:rsid w:val="00B37792"/>
    <w:rsid w:val="00B50D07"/>
    <w:rsid w:val="00B51871"/>
    <w:rsid w:val="00B55E03"/>
    <w:rsid w:val="00B60998"/>
    <w:rsid w:val="00B67B0B"/>
    <w:rsid w:val="00B71CA1"/>
    <w:rsid w:val="00B80B82"/>
    <w:rsid w:val="00B845B5"/>
    <w:rsid w:val="00BA68BF"/>
    <w:rsid w:val="00BB171C"/>
    <w:rsid w:val="00BB4EFC"/>
    <w:rsid w:val="00BB7492"/>
    <w:rsid w:val="00BC0076"/>
    <w:rsid w:val="00BC2F96"/>
    <w:rsid w:val="00BC4284"/>
    <w:rsid w:val="00BE6D5D"/>
    <w:rsid w:val="00BF0063"/>
    <w:rsid w:val="00BF2C7F"/>
    <w:rsid w:val="00BF5B0C"/>
    <w:rsid w:val="00BF60E7"/>
    <w:rsid w:val="00C024A5"/>
    <w:rsid w:val="00C03A64"/>
    <w:rsid w:val="00C04D92"/>
    <w:rsid w:val="00C056E2"/>
    <w:rsid w:val="00C1392F"/>
    <w:rsid w:val="00C13D2F"/>
    <w:rsid w:val="00C15A56"/>
    <w:rsid w:val="00C27290"/>
    <w:rsid w:val="00C338DD"/>
    <w:rsid w:val="00C37C89"/>
    <w:rsid w:val="00C430CF"/>
    <w:rsid w:val="00C51079"/>
    <w:rsid w:val="00C515F2"/>
    <w:rsid w:val="00C52B9C"/>
    <w:rsid w:val="00C61E75"/>
    <w:rsid w:val="00C62BF4"/>
    <w:rsid w:val="00C641C0"/>
    <w:rsid w:val="00C7671D"/>
    <w:rsid w:val="00C80054"/>
    <w:rsid w:val="00C803FF"/>
    <w:rsid w:val="00C831F1"/>
    <w:rsid w:val="00C83600"/>
    <w:rsid w:val="00C86CA6"/>
    <w:rsid w:val="00C948CC"/>
    <w:rsid w:val="00CA33A6"/>
    <w:rsid w:val="00CA3A12"/>
    <w:rsid w:val="00CA535D"/>
    <w:rsid w:val="00CB5BEE"/>
    <w:rsid w:val="00CC5F8A"/>
    <w:rsid w:val="00CE3F3A"/>
    <w:rsid w:val="00CE576E"/>
    <w:rsid w:val="00CF0C37"/>
    <w:rsid w:val="00CF3238"/>
    <w:rsid w:val="00D0213C"/>
    <w:rsid w:val="00D0364F"/>
    <w:rsid w:val="00D05005"/>
    <w:rsid w:val="00D06C56"/>
    <w:rsid w:val="00D10E86"/>
    <w:rsid w:val="00D17D1B"/>
    <w:rsid w:val="00D267A1"/>
    <w:rsid w:val="00D30052"/>
    <w:rsid w:val="00D30BFA"/>
    <w:rsid w:val="00D43A1E"/>
    <w:rsid w:val="00D479ED"/>
    <w:rsid w:val="00D47EC9"/>
    <w:rsid w:val="00D525AF"/>
    <w:rsid w:val="00D56F8B"/>
    <w:rsid w:val="00D6036E"/>
    <w:rsid w:val="00D61961"/>
    <w:rsid w:val="00D66090"/>
    <w:rsid w:val="00D67CE1"/>
    <w:rsid w:val="00D73697"/>
    <w:rsid w:val="00D804CF"/>
    <w:rsid w:val="00D8275B"/>
    <w:rsid w:val="00D83009"/>
    <w:rsid w:val="00D846B0"/>
    <w:rsid w:val="00D8653D"/>
    <w:rsid w:val="00D86A79"/>
    <w:rsid w:val="00D93DC3"/>
    <w:rsid w:val="00D97813"/>
    <w:rsid w:val="00DA49A4"/>
    <w:rsid w:val="00DB3168"/>
    <w:rsid w:val="00DB3322"/>
    <w:rsid w:val="00DC283F"/>
    <w:rsid w:val="00DC298E"/>
    <w:rsid w:val="00DC37FA"/>
    <w:rsid w:val="00DC4DE2"/>
    <w:rsid w:val="00DC6D91"/>
    <w:rsid w:val="00DE119F"/>
    <w:rsid w:val="00DE6E1A"/>
    <w:rsid w:val="00DF193D"/>
    <w:rsid w:val="00DF1B41"/>
    <w:rsid w:val="00E03B55"/>
    <w:rsid w:val="00E10768"/>
    <w:rsid w:val="00E108F6"/>
    <w:rsid w:val="00E114D4"/>
    <w:rsid w:val="00E1229A"/>
    <w:rsid w:val="00E204DC"/>
    <w:rsid w:val="00E22EB3"/>
    <w:rsid w:val="00E24773"/>
    <w:rsid w:val="00E251BB"/>
    <w:rsid w:val="00E2759B"/>
    <w:rsid w:val="00E30F44"/>
    <w:rsid w:val="00E31C12"/>
    <w:rsid w:val="00E332D8"/>
    <w:rsid w:val="00E40217"/>
    <w:rsid w:val="00E427A5"/>
    <w:rsid w:val="00E434BE"/>
    <w:rsid w:val="00E47A74"/>
    <w:rsid w:val="00E52352"/>
    <w:rsid w:val="00E526C9"/>
    <w:rsid w:val="00E62183"/>
    <w:rsid w:val="00E63655"/>
    <w:rsid w:val="00E667A4"/>
    <w:rsid w:val="00E66B24"/>
    <w:rsid w:val="00E74F34"/>
    <w:rsid w:val="00E82362"/>
    <w:rsid w:val="00E83E40"/>
    <w:rsid w:val="00E85462"/>
    <w:rsid w:val="00E86B53"/>
    <w:rsid w:val="00E95E3F"/>
    <w:rsid w:val="00EA1F40"/>
    <w:rsid w:val="00EA3360"/>
    <w:rsid w:val="00EB35AD"/>
    <w:rsid w:val="00EB5097"/>
    <w:rsid w:val="00EC1733"/>
    <w:rsid w:val="00EC43A3"/>
    <w:rsid w:val="00EC7240"/>
    <w:rsid w:val="00ED4E7A"/>
    <w:rsid w:val="00EE0A0F"/>
    <w:rsid w:val="00EE28AA"/>
    <w:rsid w:val="00F02855"/>
    <w:rsid w:val="00F02974"/>
    <w:rsid w:val="00F06D26"/>
    <w:rsid w:val="00F135E4"/>
    <w:rsid w:val="00F13624"/>
    <w:rsid w:val="00F13C6C"/>
    <w:rsid w:val="00F22171"/>
    <w:rsid w:val="00F238C5"/>
    <w:rsid w:val="00F243B6"/>
    <w:rsid w:val="00F24DAC"/>
    <w:rsid w:val="00F320A0"/>
    <w:rsid w:val="00F323EF"/>
    <w:rsid w:val="00F34338"/>
    <w:rsid w:val="00F369FB"/>
    <w:rsid w:val="00F376A9"/>
    <w:rsid w:val="00F4271D"/>
    <w:rsid w:val="00F42A78"/>
    <w:rsid w:val="00F4312D"/>
    <w:rsid w:val="00F460DB"/>
    <w:rsid w:val="00F4620A"/>
    <w:rsid w:val="00F47292"/>
    <w:rsid w:val="00F50FBF"/>
    <w:rsid w:val="00F51003"/>
    <w:rsid w:val="00F52E8A"/>
    <w:rsid w:val="00F53EF2"/>
    <w:rsid w:val="00F57D8A"/>
    <w:rsid w:val="00F67020"/>
    <w:rsid w:val="00F729AF"/>
    <w:rsid w:val="00F749EC"/>
    <w:rsid w:val="00F77751"/>
    <w:rsid w:val="00F80A74"/>
    <w:rsid w:val="00F816FD"/>
    <w:rsid w:val="00F86570"/>
    <w:rsid w:val="00F87228"/>
    <w:rsid w:val="00F87641"/>
    <w:rsid w:val="00F87C71"/>
    <w:rsid w:val="00F9063C"/>
    <w:rsid w:val="00F94B3E"/>
    <w:rsid w:val="00FB1C5D"/>
    <w:rsid w:val="00FC3156"/>
    <w:rsid w:val="00FD2408"/>
    <w:rsid w:val="00FD33BC"/>
    <w:rsid w:val="00FD3D63"/>
    <w:rsid w:val="00FD407F"/>
    <w:rsid w:val="00FD5E48"/>
    <w:rsid w:val="00FE4B6E"/>
    <w:rsid w:val="00FE5AB4"/>
    <w:rsid w:val="00FE6D68"/>
    <w:rsid w:val="00FE7B95"/>
    <w:rsid w:val="00FF1286"/>
    <w:rsid w:val="00FF1733"/>
    <w:rsid w:val="00FF196A"/>
    <w:rsid w:val="00FF3978"/>
    <w:rsid w:val="00FF4EBD"/>
    <w:rsid w:val="00FF5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6D1F9"/>
  <w15:docId w15:val="{2E56219D-A7F7-4FAC-8B96-2FAEDCA0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C272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462"/>
  </w:style>
  <w:style w:type="paragraph" w:styleId="Footer">
    <w:name w:val="footer"/>
    <w:basedOn w:val="Normal"/>
    <w:link w:val="FooterChar"/>
    <w:uiPriority w:val="99"/>
    <w:unhideWhenUsed/>
    <w:rsid w:val="00E85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462"/>
  </w:style>
  <w:style w:type="paragraph" w:styleId="ListParagraph">
    <w:name w:val="List Paragraph"/>
    <w:basedOn w:val="Normal"/>
    <w:uiPriority w:val="34"/>
    <w:qFormat/>
    <w:rsid w:val="00F9063C"/>
    <w:pPr>
      <w:ind w:left="720"/>
      <w:contextualSpacing/>
    </w:pPr>
  </w:style>
  <w:style w:type="table" w:styleId="TableGrid">
    <w:name w:val="Table Grid"/>
    <w:basedOn w:val="TableNormal"/>
    <w:uiPriority w:val="59"/>
    <w:rsid w:val="0011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E95E3F"/>
    <w:pPr>
      <w:widowControl/>
      <w:tabs>
        <w:tab w:val="left" w:pos="360"/>
      </w:tabs>
      <w:spacing w:after="0" w:line="240" w:lineRule="auto"/>
      <w:ind w:left="1440" w:right="-260" w:hanging="1440"/>
    </w:pPr>
    <w:rPr>
      <w:rFonts w:ascii="Times New Roman" w:eastAsia="MS Mincho" w:hAnsi="Times New Roman" w:cs="Times New Roman"/>
      <w:sz w:val="24"/>
      <w:szCs w:val="20"/>
    </w:rPr>
  </w:style>
  <w:style w:type="paragraph" w:customStyle="1" w:styleId="body-paragraph">
    <w:name w:val="body-paragraph"/>
    <w:basedOn w:val="Normal"/>
    <w:uiPriority w:val="99"/>
    <w:rsid w:val="00E95E3F"/>
    <w:pPr>
      <w:widowControl/>
      <w:spacing w:after="240" w:line="240" w:lineRule="auto"/>
    </w:pPr>
    <w:rPr>
      <w:rFonts w:ascii="Times New Roman" w:eastAsia="MS Mincho" w:hAnsi="Times New Roman" w:cs="Times New Roman"/>
      <w:sz w:val="19"/>
      <w:szCs w:val="19"/>
    </w:rPr>
  </w:style>
  <w:style w:type="character" w:customStyle="1" w:styleId="sensecontent1">
    <w:name w:val="sense_content1"/>
    <w:basedOn w:val="DefaultParagraphFont"/>
    <w:uiPriority w:val="99"/>
    <w:rsid w:val="00E95E3F"/>
    <w:rPr>
      <w:rFonts w:ascii="Times New Roman" w:hAnsi="Times New Roman" w:cs="Times New Roman"/>
    </w:rPr>
  </w:style>
  <w:style w:type="paragraph" w:styleId="BodyText">
    <w:name w:val="Body Text"/>
    <w:basedOn w:val="Normal"/>
    <w:link w:val="BodyTextChar"/>
    <w:rsid w:val="009F6A02"/>
    <w:pPr>
      <w:widowControl/>
      <w:spacing w:after="12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rsid w:val="009F6A02"/>
    <w:rPr>
      <w:rFonts w:ascii="Arial" w:eastAsia="Times New Roman" w:hAnsi="Arial" w:cs="Times New Roman"/>
      <w:szCs w:val="20"/>
      <w:lang w:val="en-GB"/>
    </w:rPr>
  </w:style>
  <w:style w:type="character" w:styleId="PageNumber">
    <w:name w:val="page number"/>
    <w:basedOn w:val="DefaultParagraphFont"/>
    <w:uiPriority w:val="99"/>
    <w:rsid w:val="002F1439"/>
    <w:rPr>
      <w:rFonts w:cs="Times New Roman"/>
    </w:rPr>
  </w:style>
  <w:style w:type="paragraph" w:styleId="Title">
    <w:name w:val="Title"/>
    <w:basedOn w:val="Normal"/>
    <w:link w:val="TitleChar"/>
    <w:uiPriority w:val="99"/>
    <w:qFormat/>
    <w:rsid w:val="002F1439"/>
    <w:pPr>
      <w:widowControl/>
      <w:spacing w:after="0" w:line="240" w:lineRule="auto"/>
      <w:jc w:val="center"/>
    </w:pPr>
    <w:rPr>
      <w:rFonts w:ascii="Times" w:eastAsia="MS Mincho" w:hAnsi="Times" w:cs="Times New Roman"/>
      <w:b/>
      <w:sz w:val="28"/>
      <w:szCs w:val="20"/>
    </w:rPr>
  </w:style>
  <w:style w:type="character" w:customStyle="1" w:styleId="TitleChar">
    <w:name w:val="Title Char"/>
    <w:basedOn w:val="DefaultParagraphFont"/>
    <w:link w:val="Title"/>
    <w:uiPriority w:val="99"/>
    <w:rsid w:val="002F1439"/>
    <w:rPr>
      <w:rFonts w:ascii="Times" w:eastAsia="MS Mincho" w:hAnsi="Times" w:cs="Times New Roman"/>
      <w:b/>
      <w:sz w:val="28"/>
      <w:szCs w:val="20"/>
    </w:rPr>
  </w:style>
  <w:style w:type="paragraph" w:styleId="BalloonText">
    <w:name w:val="Balloon Text"/>
    <w:basedOn w:val="Normal"/>
    <w:link w:val="BalloonTextChar"/>
    <w:uiPriority w:val="99"/>
    <w:semiHidden/>
    <w:unhideWhenUsed/>
    <w:rsid w:val="002F1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439"/>
    <w:rPr>
      <w:rFonts w:ascii="Tahoma" w:hAnsi="Tahoma" w:cs="Tahoma"/>
      <w:sz w:val="16"/>
      <w:szCs w:val="16"/>
    </w:rPr>
  </w:style>
  <w:style w:type="paragraph" w:styleId="List">
    <w:name w:val="List"/>
    <w:basedOn w:val="Normal"/>
    <w:rsid w:val="00596E0F"/>
    <w:pPr>
      <w:widowControl/>
      <w:spacing w:after="0" w:line="240" w:lineRule="auto"/>
      <w:ind w:left="360" w:hanging="360"/>
    </w:pPr>
    <w:rPr>
      <w:rFonts w:ascii="Times" w:eastAsia="Times New Roman" w:hAnsi="Times" w:cs="Times New Roman"/>
      <w:sz w:val="24"/>
      <w:szCs w:val="20"/>
    </w:rPr>
  </w:style>
  <w:style w:type="table" w:customStyle="1" w:styleId="TableGrid1">
    <w:name w:val="Table Grid1"/>
    <w:basedOn w:val="TableNormal"/>
    <w:next w:val="TableGrid"/>
    <w:uiPriority w:val="59"/>
    <w:rsid w:val="00341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E30F44"/>
    <w:pPr>
      <w:spacing w:after="120" w:line="480" w:lineRule="auto"/>
    </w:pPr>
  </w:style>
  <w:style w:type="character" w:customStyle="1" w:styleId="BodyText2Char">
    <w:name w:val="Body Text 2 Char"/>
    <w:basedOn w:val="DefaultParagraphFont"/>
    <w:link w:val="BodyText2"/>
    <w:uiPriority w:val="99"/>
    <w:rsid w:val="00E30F44"/>
  </w:style>
  <w:style w:type="paragraph" w:styleId="HTMLPreformatted">
    <w:name w:val="HTML Preformatted"/>
    <w:basedOn w:val="Normal"/>
    <w:link w:val="HTMLPreformattedChar"/>
    <w:uiPriority w:val="99"/>
    <w:semiHidden/>
    <w:unhideWhenUsed/>
    <w:rsid w:val="00D978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D97813"/>
    <w:rPr>
      <w:rFonts w:ascii="Courier New" w:eastAsia="Times New Roman" w:hAnsi="Courier New" w:cs="Courier New"/>
      <w:sz w:val="20"/>
      <w:szCs w:val="20"/>
      <w:lang w:val="ru-RU" w:eastAsia="ru-RU"/>
    </w:rPr>
  </w:style>
  <w:style w:type="character" w:styleId="CommentReference">
    <w:name w:val="annotation reference"/>
    <w:basedOn w:val="DefaultParagraphFont"/>
    <w:uiPriority w:val="99"/>
    <w:semiHidden/>
    <w:unhideWhenUsed/>
    <w:rsid w:val="004F4997"/>
    <w:rPr>
      <w:sz w:val="16"/>
      <w:szCs w:val="16"/>
    </w:rPr>
  </w:style>
  <w:style w:type="paragraph" w:styleId="CommentText">
    <w:name w:val="annotation text"/>
    <w:basedOn w:val="Normal"/>
    <w:link w:val="CommentTextChar"/>
    <w:uiPriority w:val="99"/>
    <w:semiHidden/>
    <w:unhideWhenUsed/>
    <w:rsid w:val="004F4997"/>
    <w:pPr>
      <w:spacing w:line="240" w:lineRule="auto"/>
    </w:pPr>
    <w:rPr>
      <w:sz w:val="20"/>
      <w:szCs w:val="20"/>
    </w:rPr>
  </w:style>
  <w:style w:type="character" w:customStyle="1" w:styleId="CommentTextChar">
    <w:name w:val="Comment Text Char"/>
    <w:basedOn w:val="DefaultParagraphFont"/>
    <w:link w:val="CommentText"/>
    <w:uiPriority w:val="99"/>
    <w:semiHidden/>
    <w:rsid w:val="004F4997"/>
    <w:rPr>
      <w:sz w:val="20"/>
      <w:szCs w:val="20"/>
    </w:rPr>
  </w:style>
  <w:style w:type="paragraph" w:styleId="CommentSubject">
    <w:name w:val="annotation subject"/>
    <w:basedOn w:val="CommentText"/>
    <w:next w:val="CommentText"/>
    <w:link w:val="CommentSubjectChar"/>
    <w:uiPriority w:val="99"/>
    <w:semiHidden/>
    <w:unhideWhenUsed/>
    <w:rsid w:val="004F4997"/>
    <w:rPr>
      <w:b/>
      <w:bCs/>
    </w:rPr>
  </w:style>
  <w:style w:type="character" w:customStyle="1" w:styleId="CommentSubjectChar">
    <w:name w:val="Comment Subject Char"/>
    <w:basedOn w:val="CommentTextChar"/>
    <w:link w:val="CommentSubject"/>
    <w:uiPriority w:val="99"/>
    <w:semiHidden/>
    <w:rsid w:val="004F4997"/>
    <w:rPr>
      <w:b/>
      <w:bCs/>
      <w:sz w:val="20"/>
      <w:szCs w:val="20"/>
    </w:rPr>
  </w:style>
  <w:style w:type="character" w:customStyle="1" w:styleId="Heading1Char">
    <w:name w:val="Heading 1 Char"/>
    <w:basedOn w:val="DefaultParagraphFont"/>
    <w:link w:val="Heading1"/>
    <w:uiPriority w:val="9"/>
    <w:rsid w:val="00C27290"/>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48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23437">
      <w:bodyDiv w:val="1"/>
      <w:marLeft w:val="0"/>
      <w:marRight w:val="0"/>
      <w:marTop w:val="0"/>
      <w:marBottom w:val="0"/>
      <w:divBdr>
        <w:top w:val="none" w:sz="0" w:space="0" w:color="auto"/>
        <w:left w:val="none" w:sz="0" w:space="0" w:color="auto"/>
        <w:bottom w:val="none" w:sz="0" w:space="0" w:color="auto"/>
        <w:right w:val="none" w:sz="0" w:space="0" w:color="auto"/>
      </w:divBdr>
    </w:div>
    <w:div w:id="89863338">
      <w:bodyDiv w:val="1"/>
      <w:marLeft w:val="0"/>
      <w:marRight w:val="0"/>
      <w:marTop w:val="0"/>
      <w:marBottom w:val="0"/>
      <w:divBdr>
        <w:top w:val="none" w:sz="0" w:space="0" w:color="auto"/>
        <w:left w:val="none" w:sz="0" w:space="0" w:color="auto"/>
        <w:bottom w:val="none" w:sz="0" w:space="0" w:color="auto"/>
        <w:right w:val="none" w:sz="0" w:space="0" w:color="auto"/>
      </w:divBdr>
    </w:div>
    <w:div w:id="129594341">
      <w:bodyDiv w:val="1"/>
      <w:marLeft w:val="0"/>
      <w:marRight w:val="0"/>
      <w:marTop w:val="0"/>
      <w:marBottom w:val="0"/>
      <w:divBdr>
        <w:top w:val="none" w:sz="0" w:space="0" w:color="auto"/>
        <w:left w:val="none" w:sz="0" w:space="0" w:color="auto"/>
        <w:bottom w:val="none" w:sz="0" w:space="0" w:color="auto"/>
        <w:right w:val="none" w:sz="0" w:space="0" w:color="auto"/>
      </w:divBdr>
    </w:div>
    <w:div w:id="269700560">
      <w:bodyDiv w:val="1"/>
      <w:marLeft w:val="0"/>
      <w:marRight w:val="0"/>
      <w:marTop w:val="0"/>
      <w:marBottom w:val="0"/>
      <w:divBdr>
        <w:top w:val="none" w:sz="0" w:space="0" w:color="auto"/>
        <w:left w:val="none" w:sz="0" w:space="0" w:color="auto"/>
        <w:bottom w:val="none" w:sz="0" w:space="0" w:color="auto"/>
        <w:right w:val="none" w:sz="0" w:space="0" w:color="auto"/>
      </w:divBdr>
    </w:div>
    <w:div w:id="403377323">
      <w:bodyDiv w:val="1"/>
      <w:marLeft w:val="0"/>
      <w:marRight w:val="0"/>
      <w:marTop w:val="0"/>
      <w:marBottom w:val="0"/>
      <w:divBdr>
        <w:top w:val="none" w:sz="0" w:space="0" w:color="auto"/>
        <w:left w:val="none" w:sz="0" w:space="0" w:color="auto"/>
        <w:bottom w:val="none" w:sz="0" w:space="0" w:color="auto"/>
        <w:right w:val="none" w:sz="0" w:space="0" w:color="auto"/>
      </w:divBdr>
    </w:div>
    <w:div w:id="514609626">
      <w:bodyDiv w:val="1"/>
      <w:marLeft w:val="0"/>
      <w:marRight w:val="0"/>
      <w:marTop w:val="0"/>
      <w:marBottom w:val="0"/>
      <w:divBdr>
        <w:top w:val="none" w:sz="0" w:space="0" w:color="auto"/>
        <w:left w:val="none" w:sz="0" w:space="0" w:color="auto"/>
        <w:bottom w:val="none" w:sz="0" w:space="0" w:color="auto"/>
        <w:right w:val="none" w:sz="0" w:space="0" w:color="auto"/>
      </w:divBdr>
    </w:div>
    <w:div w:id="660280042">
      <w:bodyDiv w:val="1"/>
      <w:marLeft w:val="0"/>
      <w:marRight w:val="0"/>
      <w:marTop w:val="0"/>
      <w:marBottom w:val="0"/>
      <w:divBdr>
        <w:top w:val="none" w:sz="0" w:space="0" w:color="auto"/>
        <w:left w:val="none" w:sz="0" w:space="0" w:color="auto"/>
        <w:bottom w:val="none" w:sz="0" w:space="0" w:color="auto"/>
        <w:right w:val="none" w:sz="0" w:space="0" w:color="auto"/>
      </w:divBdr>
    </w:div>
    <w:div w:id="755126502">
      <w:bodyDiv w:val="1"/>
      <w:marLeft w:val="0"/>
      <w:marRight w:val="0"/>
      <w:marTop w:val="0"/>
      <w:marBottom w:val="0"/>
      <w:divBdr>
        <w:top w:val="none" w:sz="0" w:space="0" w:color="auto"/>
        <w:left w:val="none" w:sz="0" w:space="0" w:color="auto"/>
        <w:bottom w:val="none" w:sz="0" w:space="0" w:color="auto"/>
        <w:right w:val="none" w:sz="0" w:space="0" w:color="auto"/>
      </w:divBdr>
    </w:div>
    <w:div w:id="990526101">
      <w:bodyDiv w:val="1"/>
      <w:marLeft w:val="0"/>
      <w:marRight w:val="0"/>
      <w:marTop w:val="0"/>
      <w:marBottom w:val="0"/>
      <w:divBdr>
        <w:top w:val="none" w:sz="0" w:space="0" w:color="auto"/>
        <w:left w:val="none" w:sz="0" w:space="0" w:color="auto"/>
        <w:bottom w:val="none" w:sz="0" w:space="0" w:color="auto"/>
        <w:right w:val="none" w:sz="0" w:space="0" w:color="auto"/>
      </w:divBdr>
      <w:divsChild>
        <w:div w:id="1765109082">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800605469">
              <w:marLeft w:val="0"/>
              <w:marRight w:val="0"/>
              <w:marTop w:val="0"/>
              <w:marBottom w:val="0"/>
              <w:divBdr>
                <w:top w:val="none" w:sz="0" w:space="0" w:color="auto"/>
                <w:left w:val="none" w:sz="0" w:space="0" w:color="auto"/>
                <w:bottom w:val="none" w:sz="0" w:space="0" w:color="auto"/>
                <w:right w:val="none" w:sz="0" w:space="0" w:color="auto"/>
              </w:divBdr>
              <w:divsChild>
                <w:div w:id="814029955">
                  <w:marLeft w:val="0"/>
                  <w:marRight w:val="0"/>
                  <w:marTop w:val="0"/>
                  <w:marBottom w:val="0"/>
                  <w:divBdr>
                    <w:top w:val="none" w:sz="0" w:space="0" w:color="auto"/>
                    <w:left w:val="none" w:sz="0" w:space="0" w:color="auto"/>
                    <w:bottom w:val="none" w:sz="0" w:space="0" w:color="auto"/>
                    <w:right w:val="none" w:sz="0" w:space="0" w:color="auto"/>
                  </w:divBdr>
                  <w:divsChild>
                    <w:div w:id="1443185719">
                      <w:marLeft w:val="0"/>
                      <w:marRight w:val="0"/>
                      <w:marTop w:val="0"/>
                      <w:marBottom w:val="0"/>
                      <w:divBdr>
                        <w:top w:val="none" w:sz="0" w:space="0" w:color="auto"/>
                        <w:left w:val="none" w:sz="0" w:space="0" w:color="auto"/>
                        <w:bottom w:val="none" w:sz="0" w:space="0" w:color="auto"/>
                        <w:right w:val="none" w:sz="0" w:space="0" w:color="auto"/>
                      </w:divBdr>
                      <w:divsChild>
                        <w:div w:id="411972774">
                          <w:marLeft w:val="0"/>
                          <w:marRight w:val="0"/>
                          <w:marTop w:val="0"/>
                          <w:marBottom w:val="0"/>
                          <w:divBdr>
                            <w:top w:val="none" w:sz="0" w:space="0" w:color="auto"/>
                            <w:left w:val="none" w:sz="0" w:space="0" w:color="auto"/>
                            <w:bottom w:val="none" w:sz="0" w:space="0" w:color="auto"/>
                            <w:right w:val="none" w:sz="0" w:space="0" w:color="auto"/>
                          </w:divBdr>
                          <w:divsChild>
                            <w:div w:id="1651864194">
                              <w:marLeft w:val="0"/>
                              <w:marRight w:val="0"/>
                              <w:marTop w:val="0"/>
                              <w:marBottom w:val="0"/>
                              <w:divBdr>
                                <w:top w:val="none" w:sz="0" w:space="0" w:color="auto"/>
                                <w:left w:val="none" w:sz="0" w:space="0" w:color="auto"/>
                                <w:bottom w:val="none" w:sz="0" w:space="0" w:color="auto"/>
                                <w:right w:val="none" w:sz="0" w:space="0" w:color="auto"/>
                              </w:divBdr>
                              <w:divsChild>
                                <w:div w:id="11219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1296">
                      <w:marLeft w:val="0"/>
                      <w:marRight w:val="0"/>
                      <w:marTop w:val="0"/>
                      <w:marBottom w:val="0"/>
                      <w:divBdr>
                        <w:top w:val="none" w:sz="0" w:space="0" w:color="auto"/>
                        <w:left w:val="none" w:sz="0" w:space="0" w:color="auto"/>
                        <w:bottom w:val="none" w:sz="0" w:space="0" w:color="auto"/>
                        <w:right w:val="none" w:sz="0" w:space="0" w:color="auto"/>
                      </w:divBdr>
                      <w:divsChild>
                        <w:div w:id="164828965">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sChild>
                            <w:div w:id="1188131965">
                              <w:marLeft w:val="0"/>
                              <w:marRight w:val="0"/>
                              <w:marTop w:val="0"/>
                              <w:marBottom w:val="0"/>
                              <w:divBdr>
                                <w:top w:val="none" w:sz="0" w:space="0" w:color="auto"/>
                                <w:left w:val="none" w:sz="0" w:space="0" w:color="auto"/>
                                <w:bottom w:val="none" w:sz="0" w:space="0" w:color="auto"/>
                                <w:right w:val="none" w:sz="0" w:space="0" w:color="auto"/>
                              </w:divBdr>
                              <w:divsChild>
                                <w:div w:id="634877082">
                                  <w:marLeft w:val="0"/>
                                  <w:marRight w:val="0"/>
                                  <w:marTop w:val="0"/>
                                  <w:marBottom w:val="0"/>
                                  <w:divBdr>
                                    <w:top w:val="none" w:sz="0" w:space="0" w:color="auto"/>
                                    <w:left w:val="none" w:sz="0" w:space="0" w:color="auto"/>
                                    <w:bottom w:val="none" w:sz="0" w:space="0" w:color="auto"/>
                                    <w:right w:val="none" w:sz="0" w:space="0" w:color="auto"/>
                                  </w:divBdr>
                                  <w:divsChild>
                                    <w:div w:id="790635844">
                                      <w:marLeft w:val="0"/>
                                      <w:marRight w:val="0"/>
                                      <w:marTop w:val="0"/>
                                      <w:marBottom w:val="0"/>
                                      <w:divBdr>
                                        <w:top w:val="none" w:sz="0" w:space="0" w:color="auto"/>
                                        <w:left w:val="none" w:sz="0" w:space="0" w:color="auto"/>
                                        <w:bottom w:val="none" w:sz="0" w:space="0" w:color="auto"/>
                                        <w:right w:val="none" w:sz="0" w:space="0" w:color="auto"/>
                                      </w:divBdr>
                                      <w:divsChild>
                                        <w:div w:id="1805923750">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216405985">
                                      <w:marLeft w:val="0"/>
                                      <w:marRight w:val="0"/>
                                      <w:marTop w:val="0"/>
                                      <w:marBottom w:val="0"/>
                                      <w:divBdr>
                                        <w:top w:val="none" w:sz="0" w:space="0" w:color="auto"/>
                                        <w:left w:val="none" w:sz="0" w:space="0" w:color="auto"/>
                                        <w:bottom w:val="none" w:sz="0" w:space="0" w:color="auto"/>
                                        <w:right w:val="none" w:sz="0" w:space="0" w:color="auto"/>
                                      </w:divBdr>
                                      <w:divsChild>
                                        <w:div w:id="921337488">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1935672314">
                                      <w:marLeft w:val="0"/>
                                      <w:marRight w:val="0"/>
                                      <w:marTop w:val="0"/>
                                      <w:marBottom w:val="0"/>
                                      <w:divBdr>
                                        <w:top w:val="none" w:sz="0" w:space="0" w:color="auto"/>
                                        <w:left w:val="none" w:sz="0" w:space="0" w:color="auto"/>
                                        <w:bottom w:val="none" w:sz="0" w:space="0" w:color="auto"/>
                                        <w:right w:val="none" w:sz="0" w:space="0" w:color="auto"/>
                                      </w:divBdr>
                                      <w:divsChild>
                                        <w:div w:id="3720478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72196007">
                                  <w:marLeft w:val="0"/>
                                  <w:marRight w:val="0"/>
                                  <w:marTop w:val="0"/>
                                  <w:marBottom w:val="0"/>
                                  <w:divBdr>
                                    <w:top w:val="none" w:sz="0" w:space="0" w:color="auto"/>
                                    <w:left w:val="none" w:sz="0" w:space="0" w:color="auto"/>
                                    <w:bottom w:val="none" w:sz="0" w:space="0" w:color="auto"/>
                                    <w:right w:val="none" w:sz="0" w:space="0" w:color="auto"/>
                                  </w:divBdr>
                                  <w:divsChild>
                                    <w:div w:id="219292454">
                                      <w:marLeft w:val="0"/>
                                      <w:marRight w:val="0"/>
                                      <w:marTop w:val="0"/>
                                      <w:marBottom w:val="0"/>
                                      <w:divBdr>
                                        <w:top w:val="none" w:sz="0" w:space="0" w:color="auto"/>
                                        <w:left w:val="none" w:sz="0" w:space="0" w:color="auto"/>
                                        <w:bottom w:val="none" w:sz="0" w:space="0" w:color="auto"/>
                                        <w:right w:val="none" w:sz="0" w:space="0" w:color="auto"/>
                                      </w:divBdr>
                                      <w:divsChild>
                                        <w:div w:id="142816178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755857578">
                                      <w:marLeft w:val="0"/>
                                      <w:marRight w:val="0"/>
                                      <w:marTop w:val="0"/>
                                      <w:marBottom w:val="0"/>
                                      <w:divBdr>
                                        <w:top w:val="none" w:sz="0" w:space="0" w:color="auto"/>
                                        <w:left w:val="none" w:sz="0" w:space="0" w:color="auto"/>
                                        <w:bottom w:val="none" w:sz="0" w:space="0" w:color="auto"/>
                                        <w:right w:val="none" w:sz="0" w:space="0" w:color="auto"/>
                                      </w:divBdr>
                                      <w:divsChild>
                                        <w:div w:id="185410246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36512312">
                                      <w:marLeft w:val="0"/>
                                      <w:marRight w:val="0"/>
                                      <w:marTop w:val="0"/>
                                      <w:marBottom w:val="0"/>
                                      <w:divBdr>
                                        <w:top w:val="none" w:sz="0" w:space="0" w:color="auto"/>
                                        <w:left w:val="none" w:sz="0" w:space="0" w:color="auto"/>
                                        <w:bottom w:val="none" w:sz="0" w:space="0" w:color="auto"/>
                                        <w:right w:val="none" w:sz="0" w:space="0" w:color="auto"/>
                                      </w:divBdr>
                                      <w:divsChild>
                                        <w:div w:id="310910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262758071">
                                  <w:marLeft w:val="0"/>
                                  <w:marRight w:val="0"/>
                                  <w:marTop w:val="0"/>
                                  <w:marBottom w:val="0"/>
                                  <w:divBdr>
                                    <w:top w:val="none" w:sz="0" w:space="0" w:color="auto"/>
                                    <w:left w:val="none" w:sz="0" w:space="0" w:color="auto"/>
                                    <w:bottom w:val="none" w:sz="0" w:space="0" w:color="auto"/>
                                    <w:right w:val="none" w:sz="0" w:space="0" w:color="auto"/>
                                  </w:divBdr>
                                  <w:divsChild>
                                    <w:div w:id="1866748877">
                                      <w:marLeft w:val="0"/>
                                      <w:marRight w:val="0"/>
                                      <w:marTop w:val="0"/>
                                      <w:marBottom w:val="0"/>
                                      <w:divBdr>
                                        <w:top w:val="none" w:sz="0" w:space="0" w:color="auto"/>
                                        <w:left w:val="none" w:sz="0" w:space="0" w:color="auto"/>
                                        <w:bottom w:val="none" w:sz="0" w:space="0" w:color="auto"/>
                                        <w:right w:val="none" w:sz="0" w:space="0" w:color="auto"/>
                                      </w:divBdr>
                                      <w:divsChild>
                                        <w:div w:id="34066662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7636949">
                                      <w:marLeft w:val="0"/>
                                      <w:marRight w:val="0"/>
                                      <w:marTop w:val="0"/>
                                      <w:marBottom w:val="0"/>
                                      <w:divBdr>
                                        <w:top w:val="none" w:sz="0" w:space="0" w:color="auto"/>
                                        <w:left w:val="none" w:sz="0" w:space="0" w:color="auto"/>
                                        <w:bottom w:val="none" w:sz="0" w:space="0" w:color="auto"/>
                                        <w:right w:val="none" w:sz="0" w:space="0" w:color="auto"/>
                                      </w:divBdr>
                                      <w:divsChild>
                                        <w:div w:id="18390737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7579609">
                                      <w:marLeft w:val="0"/>
                                      <w:marRight w:val="0"/>
                                      <w:marTop w:val="0"/>
                                      <w:marBottom w:val="0"/>
                                      <w:divBdr>
                                        <w:top w:val="none" w:sz="0" w:space="0" w:color="auto"/>
                                        <w:left w:val="none" w:sz="0" w:space="0" w:color="auto"/>
                                        <w:bottom w:val="none" w:sz="0" w:space="0" w:color="auto"/>
                                        <w:right w:val="none" w:sz="0" w:space="0" w:color="auto"/>
                                      </w:divBdr>
                                      <w:divsChild>
                                        <w:div w:id="14557580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855927293">
                                  <w:marLeft w:val="0"/>
                                  <w:marRight w:val="0"/>
                                  <w:marTop w:val="0"/>
                                  <w:marBottom w:val="0"/>
                                  <w:divBdr>
                                    <w:top w:val="none" w:sz="0" w:space="0" w:color="auto"/>
                                    <w:left w:val="none" w:sz="0" w:space="0" w:color="auto"/>
                                    <w:bottom w:val="none" w:sz="0" w:space="0" w:color="auto"/>
                                    <w:right w:val="none" w:sz="0" w:space="0" w:color="auto"/>
                                  </w:divBdr>
                                  <w:divsChild>
                                    <w:div w:id="1513303271">
                                      <w:marLeft w:val="0"/>
                                      <w:marRight w:val="0"/>
                                      <w:marTop w:val="0"/>
                                      <w:marBottom w:val="0"/>
                                      <w:divBdr>
                                        <w:top w:val="none" w:sz="0" w:space="0" w:color="auto"/>
                                        <w:left w:val="none" w:sz="0" w:space="0" w:color="auto"/>
                                        <w:bottom w:val="none" w:sz="0" w:space="0" w:color="auto"/>
                                        <w:right w:val="none" w:sz="0" w:space="0" w:color="auto"/>
                                      </w:divBdr>
                                      <w:divsChild>
                                        <w:div w:id="3125623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421219512">
                                      <w:marLeft w:val="0"/>
                                      <w:marRight w:val="0"/>
                                      <w:marTop w:val="0"/>
                                      <w:marBottom w:val="0"/>
                                      <w:divBdr>
                                        <w:top w:val="none" w:sz="0" w:space="0" w:color="auto"/>
                                        <w:left w:val="none" w:sz="0" w:space="0" w:color="auto"/>
                                        <w:bottom w:val="none" w:sz="0" w:space="0" w:color="auto"/>
                                        <w:right w:val="none" w:sz="0" w:space="0" w:color="auto"/>
                                      </w:divBdr>
                                      <w:divsChild>
                                        <w:div w:id="6051886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06524858">
                                      <w:marLeft w:val="0"/>
                                      <w:marRight w:val="0"/>
                                      <w:marTop w:val="0"/>
                                      <w:marBottom w:val="0"/>
                                      <w:divBdr>
                                        <w:top w:val="none" w:sz="0" w:space="0" w:color="auto"/>
                                        <w:left w:val="none" w:sz="0" w:space="0" w:color="auto"/>
                                        <w:bottom w:val="none" w:sz="0" w:space="0" w:color="auto"/>
                                        <w:right w:val="none" w:sz="0" w:space="0" w:color="auto"/>
                                      </w:divBdr>
                                      <w:divsChild>
                                        <w:div w:id="145282646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90863443">
                                  <w:marLeft w:val="0"/>
                                  <w:marRight w:val="0"/>
                                  <w:marTop w:val="0"/>
                                  <w:marBottom w:val="0"/>
                                  <w:divBdr>
                                    <w:top w:val="none" w:sz="0" w:space="0" w:color="auto"/>
                                    <w:left w:val="none" w:sz="0" w:space="0" w:color="auto"/>
                                    <w:bottom w:val="none" w:sz="0" w:space="0" w:color="auto"/>
                                    <w:right w:val="none" w:sz="0" w:space="0" w:color="auto"/>
                                  </w:divBdr>
                                  <w:divsChild>
                                    <w:div w:id="1040127855">
                                      <w:marLeft w:val="0"/>
                                      <w:marRight w:val="0"/>
                                      <w:marTop w:val="0"/>
                                      <w:marBottom w:val="0"/>
                                      <w:divBdr>
                                        <w:top w:val="none" w:sz="0" w:space="0" w:color="auto"/>
                                        <w:left w:val="none" w:sz="0" w:space="0" w:color="auto"/>
                                        <w:bottom w:val="none" w:sz="0" w:space="0" w:color="auto"/>
                                        <w:right w:val="none" w:sz="0" w:space="0" w:color="auto"/>
                                      </w:divBdr>
                                      <w:divsChild>
                                        <w:div w:id="69199617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64800882">
                                      <w:marLeft w:val="0"/>
                                      <w:marRight w:val="0"/>
                                      <w:marTop w:val="0"/>
                                      <w:marBottom w:val="0"/>
                                      <w:divBdr>
                                        <w:top w:val="none" w:sz="0" w:space="0" w:color="auto"/>
                                        <w:left w:val="none" w:sz="0" w:space="0" w:color="auto"/>
                                        <w:bottom w:val="none" w:sz="0" w:space="0" w:color="auto"/>
                                        <w:right w:val="none" w:sz="0" w:space="0" w:color="auto"/>
                                      </w:divBdr>
                                      <w:divsChild>
                                        <w:div w:id="4773058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0834106">
                                      <w:marLeft w:val="0"/>
                                      <w:marRight w:val="0"/>
                                      <w:marTop w:val="0"/>
                                      <w:marBottom w:val="0"/>
                                      <w:divBdr>
                                        <w:top w:val="none" w:sz="0" w:space="0" w:color="auto"/>
                                        <w:left w:val="none" w:sz="0" w:space="0" w:color="auto"/>
                                        <w:bottom w:val="none" w:sz="0" w:space="0" w:color="auto"/>
                                        <w:right w:val="none" w:sz="0" w:space="0" w:color="auto"/>
                                      </w:divBdr>
                                      <w:divsChild>
                                        <w:div w:id="104078975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71183020">
                              <w:marLeft w:val="0"/>
                              <w:marRight w:val="0"/>
                              <w:marTop w:val="0"/>
                              <w:marBottom w:val="0"/>
                              <w:divBdr>
                                <w:top w:val="none" w:sz="0" w:space="0" w:color="auto"/>
                                <w:left w:val="none" w:sz="0" w:space="0" w:color="auto"/>
                                <w:bottom w:val="none" w:sz="0" w:space="0" w:color="auto"/>
                                <w:right w:val="none" w:sz="0" w:space="0" w:color="auto"/>
                              </w:divBdr>
                              <w:divsChild>
                                <w:div w:id="1939943146">
                                  <w:marLeft w:val="0"/>
                                  <w:marRight w:val="0"/>
                                  <w:marTop w:val="0"/>
                                  <w:marBottom w:val="0"/>
                                  <w:divBdr>
                                    <w:top w:val="none" w:sz="0" w:space="0" w:color="auto"/>
                                    <w:left w:val="none" w:sz="0" w:space="0" w:color="auto"/>
                                    <w:bottom w:val="none" w:sz="0" w:space="0" w:color="auto"/>
                                    <w:right w:val="none" w:sz="0" w:space="0" w:color="auto"/>
                                  </w:divBdr>
                                  <w:divsChild>
                                    <w:div w:id="1952348908">
                                      <w:marLeft w:val="0"/>
                                      <w:marRight w:val="0"/>
                                      <w:marTop w:val="0"/>
                                      <w:marBottom w:val="0"/>
                                      <w:divBdr>
                                        <w:top w:val="none" w:sz="0" w:space="0" w:color="auto"/>
                                        <w:left w:val="none" w:sz="0" w:space="0" w:color="auto"/>
                                        <w:bottom w:val="none" w:sz="0" w:space="0" w:color="auto"/>
                                        <w:right w:val="none" w:sz="0" w:space="0" w:color="auto"/>
                                      </w:divBdr>
                                      <w:divsChild>
                                        <w:div w:id="29638014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4961444">
                                      <w:marLeft w:val="0"/>
                                      <w:marRight w:val="0"/>
                                      <w:marTop w:val="0"/>
                                      <w:marBottom w:val="0"/>
                                      <w:divBdr>
                                        <w:top w:val="none" w:sz="0" w:space="0" w:color="auto"/>
                                        <w:left w:val="none" w:sz="0" w:space="0" w:color="auto"/>
                                        <w:bottom w:val="none" w:sz="0" w:space="0" w:color="auto"/>
                                        <w:right w:val="none" w:sz="0" w:space="0" w:color="auto"/>
                                      </w:divBdr>
                                      <w:divsChild>
                                        <w:div w:id="1811287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0222508">
                                      <w:marLeft w:val="0"/>
                                      <w:marRight w:val="0"/>
                                      <w:marTop w:val="0"/>
                                      <w:marBottom w:val="0"/>
                                      <w:divBdr>
                                        <w:top w:val="none" w:sz="0" w:space="0" w:color="auto"/>
                                        <w:left w:val="none" w:sz="0" w:space="0" w:color="auto"/>
                                        <w:bottom w:val="none" w:sz="0" w:space="0" w:color="auto"/>
                                        <w:right w:val="none" w:sz="0" w:space="0" w:color="auto"/>
                                      </w:divBdr>
                                      <w:divsChild>
                                        <w:div w:id="12621090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66892426">
                                      <w:marLeft w:val="0"/>
                                      <w:marRight w:val="0"/>
                                      <w:marTop w:val="0"/>
                                      <w:marBottom w:val="0"/>
                                      <w:divBdr>
                                        <w:top w:val="none" w:sz="0" w:space="0" w:color="auto"/>
                                        <w:left w:val="none" w:sz="0" w:space="0" w:color="auto"/>
                                        <w:bottom w:val="none" w:sz="0" w:space="0" w:color="auto"/>
                                        <w:right w:val="none" w:sz="0" w:space="0" w:color="auto"/>
                                      </w:divBdr>
                                      <w:divsChild>
                                        <w:div w:id="15040521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597520513">
                                  <w:marLeft w:val="0"/>
                                  <w:marRight w:val="0"/>
                                  <w:marTop w:val="0"/>
                                  <w:marBottom w:val="0"/>
                                  <w:divBdr>
                                    <w:top w:val="none" w:sz="0" w:space="0" w:color="auto"/>
                                    <w:left w:val="none" w:sz="0" w:space="0" w:color="auto"/>
                                    <w:bottom w:val="none" w:sz="0" w:space="0" w:color="auto"/>
                                    <w:right w:val="none" w:sz="0" w:space="0" w:color="auto"/>
                                  </w:divBdr>
                                  <w:divsChild>
                                    <w:div w:id="1062363137">
                                      <w:marLeft w:val="0"/>
                                      <w:marRight w:val="0"/>
                                      <w:marTop w:val="0"/>
                                      <w:marBottom w:val="0"/>
                                      <w:divBdr>
                                        <w:top w:val="none" w:sz="0" w:space="0" w:color="auto"/>
                                        <w:left w:val="none" w:sz="0" w:space="0" w:color="auto"/>
                                        <w:bottom w:val="none" w:sz="0" w:space="0" w:color="auto"/>
                                        <w:right w:val="none" w:sz="0" w:space="0" w:color="auto"/>
                                      </w:divBdr>
                                      <w:divsChild>
                                        <w:div w:id="178954088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46857260">
                                      <w:marLeft w:val="0"/>
                                      <w:marRight w:val="0"/>
                                      <w:marTop w:val="0"/>
                                      <w:marBottom w:val="0"/>
                                      <w:divBdr>
                                        <w:top w:val="none" w:sz="0" w:space="0" w:color="auto"/>
                                        <w:left w:val="none" w:sz="0" w:space="0" w:color="auto"/>
                                        <w:bottom w:val="none" w:sz="0" w:space="0" w:color="auto"/>
                                        <w:right w:val="none" w:sz="0" w:space="0" w:color="auto"/>
                                      </w:divBdr>
                                      <w:divsChild>
                                        <w:div w:id="70406498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44867521">
                                      <w:marLeft w:val="0"/>
                                      <w:marRight w:val="0"/>
                                      <w:marTop w:val="0"/>
                                      <w:marBottom w:val="0"/>
                                      <w:divBdr>
                                        <w:top w:val="none" w:sz="0" w:space="0" w:color="auto"/>
                                        <w:left w:val="none" w:sz="0" w:space="0" w:color="auto"/>
                                        <w:bottom w:val="none" w:sz="0" w:space="0" w:color="auto"/>
                                        <w:right w:val="none" w:sz="0" w:space="0" w:color="auto"/>
                                      </w:divBdr>
                                      <w:divsChild>
                                        <w:div w:id="7978412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18710051">
                                      <w:marLeft w:val="0"/>
                                      <w:marRight w:val="0"/>
                                      <w:marTop w:val="0"/>
                                      <w:marBottom w:val="0"/>
                                      <w:divBdr>
                                        <w:top w:val="none" w:sz="0" w:space="0" w:color="auto"/>
                                        <w:left w:val="none" w:sz="0" w:space="0" w:color="auto"/>
                                        <w:bottom w:val="none" w:sz="0" w:space="0" w:color="auto"/>
                                        <w:right w:val="none" w:sz="0" w:space="0" w:color="auto"/>
                                      </w:divBdr>
                                      <w:divsChild>
                                        <w:div w:id="1033844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518951">
                                  <w:marLeft w:val="0"/>
                                  <w:marRight w:val="0"/>
                                  <w:marTop w:val="0"/>
                                  <w:marBottom w:val="0"/>
                                  <w:divBdr>
                                    <w:top w:val="none" w:sz="0" w:space="0" w:color="auto"/>
                                    <w:left w:val="none" w:sz="0" w:space="0" w:color="auto"/>
                                    <w:bottom w:val="none" w:sz="0" w:space="0" w:color="auto"/>
                                    <w:right w:val="none" w:sz="0" w:space="0" w:color="auto"/>
                                  </w:divBdr>
                                  <w:divsChild>
                                    <w:div w:id="1459301772">
                                      <w:marLeft w:val="0"/>
                                      <w:marRight w:val="0"/>
                                      <w:marTop w:val="0"/>
                                      <w:marBottom w:val="0"/>
                                      <w:divBdr>
                                        <w:top w:val="none" w:sz="0" w:space="0" w:color="auto"/>
                                        <w:left w:val="none" w:sz="0" w:space="0" w:color="auto"/>
                                        <w:bottom w:val="none" w:sz="0" w:space="0" w:color="auto"/>
                                        <w:right w:val="none" w:sz="0" w:space="0" w:color="auto"/>
                                      </w:divBdr>
                                      <w:divsChild>
                                        <w:div w:id="12747534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5184804">
                                      <w:marLeft w:val="0"/>
                                      <w:marRight w:val="0"/>
                                      <w:marTop w:val="0"/>
                                      <w:marBottom w:val="0"/>
                                      <w:divBdr>
                                        <w:top w:val="none" w:sz="0" w:space="0" w:color="auto"/>
                                        <w:left w:val="none" w:sz="0" w:space="0" w:color="auto"/>
                                        <w:bottom w:val="none" w:sz="0" w:space="0" w:color="auto"/>
                                        <w:right w:val="none" w:sz="0" w:space="0" w:color="auto"/>
                                      </w:divBdr>
                                      <w:divsChild>
                                        <w:div w:id="150065562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5792401">
                                      <w:marLeft w:val="0"/>
                                      <w:marRight w:val="0"/>
                                      <w:marTop w:val="0"/>
                                      <w:marBottom w:val="0"/>
                                      <w:divBdr>
                                        <w:top w:val="none" w:sz="0" w:space="0" w:color="auto"/>
                                        <w:left w:val="none" w:sz="0" w:space="0" w:color="auto"/>
                                        <w:bottom w:val="none" w:sz="0" w:space="0" w:color="auto"/>
                                        <w:right w:val="none" w:sz="0" w:space="0" w:color="auto"/>
                                      </w:divBdr>
                                      <w:divsChild>
                                        <w:div w:id="115228477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162888404">
                                      <w:marLeft w:val="0"/>
                                      <w:marRight w:val="0"/>
                                      <w:marTop w:val="0"/>
                                      <w:marBottom w:val="0"/>
                                      <w:divBdr>
                                        <w:top w:val="none" w:sz="0" w:space="0" w:color="auto"/>
                                        <w:left w:val="none" w:sz="0" w:space="0" w:color="auto"/>
                                        <w:bottom w:val="none" w:sz="0" w:space="0" w:color="auto"/>
                                        <w:right w:val="none" w:sz="0" w:space="0" w:color="auto"/>
                                      </w:divBdr>
                                      <w:divsChild>
                                        <w:div w:id="41537120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194922847">
                                  <w:marLeft w:val="0"/>
                                  <w:marRight w:val="0"/>
                                  <w:marTop w:val="0"/>
                                  <w:marBottom w:val="0"/>
                                  <w:divBdr>
                                    <w:top w:val="none" w:sz="0" w:space="0" w:color="auto"/>
                                    <w:left w:val="none" w:sz="0" w:space="0" w:color="auto"/>
                                    <w:bottom w:val="none" w:sz="0" w:space="0" w:color="auto"/>
                                    <w:right w:val="none" w:sz="0" w:space="0" w:color="auto"/>
                                  </w:divBdr>
                                  <w:divsChild>
                                    <w:div w:id="345138641">
                                      <w:marLeft w:val="0"/>
                                      <w:marRight w:val="0"/>
                                      <w:marTop w:val="0"/>
                                      <w:marBottom w:val="0"/>
                                      <w:divBdr>
                                        <w:top w:val="none" w:sz="0" w:space="0" w:color="auto"/>
                                        <w:left w:val="none" w:sz="0" w:space="0" w:color="auto"/>
                                        <w:bottom w:val="none" w:sz="0" w:space="0" w:color="auto"/>
                                        <w:right w:val="none" w:sz="0" w:space="0" w:color="auto"/>
                                      </w:divBdr>
                                      <w:divsChild>
                                        <w:div w:id="14208403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05533766">
                                      <w:marLeft w:val="0"/>
                                      <w:marRight w:val="0"/>
                                      <w:marTop w:val="0"/>
                                      <w:marBottom w:val="0"/>
                                      <w:divBdr>
                                        <w:top w:val="none" w:sz="0" w:space="0" w:color="auto"/>
                                        <w:left w:val="none" w:sz="0" w:space="0" w:color="auto"/>
                                        <w:bottom w:val="none" w:sz="0" w:space="0" w:color="auto"/>
                                        <w:right w:val="none" w:sz="0" w:space="0" w:color="auto"/>
                                      </w:divBdr>
                                      <w:divsChild>
                                        <w:div w:id="39185106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14099346">
                                      <w:marLeft w:val="0"/>
                                      <w:marRight w:val="0"/>
                                      <w:marTop w:val="0"/>
                                      <w:marBottom w:val="0"/>
                                      <w:divBdr>
                                        <w:top w:val="none" w:sz="0" w:space="0" w:color="auto"/>
                                        <w:left w:val="none" w:sz="0" w:space="0" w:color="auto"/>
                                        <w:bottom w:val="none" w:sz="0" w:space="0" w:color="auto"/>
                                        <w:right w:val="none" w:sz="0" w:space="0" w:color="auto"/>
                                      </w:divBdr>
                                      <w:divsChild>
                                        <w:div w:id="8349829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54463573">
                                      <w:marLeft w:val="0"/>
                                      <w:marRight w:val="0"/>
                                      <w:marTop w:val="0"/>
                                      <w:marBottom w:val="0"/>
                                      <w:divBdr>
                                        <w:top w:val="none" w:sz="0" w:space="0" w:color="auto"/>
                                        <w:left w:val="none" w:sz="0" w:space="0" w:color="auto"/>
                                        <w:bottom w:val="none" w:sz="0" w:space="0" w:color="auto"/>
                                        <w:right w:val="none" w:sz="0" w:space="0" w:color="auto"/>
                                      </w:divBdr>
                                      <w:divsChild>
                                        <w:div w:id="5129600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578171844">
                                  <w:marLeft w:val="0"/>
                                  <w:marRight w:val="0"/>
                                  <w:marTop w:val="0"/>
                                  <w:marBottom w:val="0"/>
                                  <w:divBdr>
                                    <w:top w:val="none" w:sz="0" w:space="0" w:color="auto"/>
                                    <w:left w:val="none" w:sz="0" w:space="0" w:color="auto"/>
                                    <w:bottom w:val="none" w:sz="0" w:space="0" w:color="auto"/>
                                    <w:right w:val="none" w:sz="0" w:space="0" w:color="auto"/>
                                  </w:divBdr>
                                  <w:divsChild>
                                    <w:div w:id="730690749">
                                      <w:marLeft w:val="0"/>
                                      <w:marRight w:val="0"/>
                                      <w:marTop w:val="0"/>
                                      <w:marBottom w:val="0"/>
                                      <w:divBdr>
                                        <w:top w:val="none" w:sz="0" w:space="0" w:color="auto"/>
                                        <w:left w:val="none" w:sz="0" w:space="0" w:color="auto"/>
                                        <w:bottom w:val="none" w:sz="0" w:space="0" w:color="auto"/>
                                        <w:right w:val="none" w:sz="0" w:space="0" w:color="auto"/>
                                      </w:divBdr>
                                      <w:divsChild>
                                        <w:div w:id="103731694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7891527">
                                      <w:marLeft w:val="0"/>
                                      <w:marRight w:val="0"/>
                                      <w:marTop w:val="0"/>
                                      <w:marBottom w:val="0"/>
                                      <w:divBdr>
                                        <w:top w:val="none" w:sz="0" w:space="0" w:color="auto"/>
                                        <w:left w:val="none" w:sz="0" w:space="0" w:color="auto"/>
                                        <w:bottom w:val="none" w:sz="0" w:space="0" w:color="auto"/>
                                        <w:right w:val="none" w:sz="0" w:space="0" w:color="auto"/>
                                      </w:divBdr>
                                      <w:divsChild>
                                        <w:div w:id="79463669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6709492">
                                      <w:marLeft w:val="0"/>
                                      <w:marRight w:val="0"/>
                                      <w:marTop w:val="0"/>
                                      <w:marBottom w:val="0"/>
                                      <w:divBdr>
                                        <w:top w:val="none" w:sz="0" w:space="0" w:color="auto"/>
                                        <w:left w:val="none" w:sz="0" w:space="0" w:color="auto"/>
                                        <w:bottom w:val="none" w:sz="0" w:space="0" w:color="auto"/>
                                        <w:right w:val="none" w:sz="0" w:space="0" w:color="auto"/>
                                      </w:divBdr>
                                      <w:divsChild>
                                        <w:div w:id="1770200249">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622033979">
                                      <w:marLeft w:val="0"/>
                                      <w:marRight w:val="0"/>
                                      <w:marTop w:val="0"/>
                                      <w:marBottom w:val="0"/>
                                      <w:divBdr>
                                        <w:top w:val="none" w:sz="0" w:space="0" w:color="auto"/>
                                        <w:left w:val="none" w:sz="0" w:space="0" w:color="auto"/>
                                        <w:bottom w:val="none" w:sz="0" w:space="0" w:color="auto"/>
                                        <w:right w:val="none" w:sz="0" w:space="0" w:color="auto"/>
                                      </w:divBdr>
                                      <w:divsChild>
                                        <w:div w:id="19418397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018893404">
      <w:bodyDiv w:val="1"/>
      <w:marLeft w:val="0"/>
      <w:marRight w:val="0"/>
      <w:marTop w:val="0"/>
      <w:marBottom w:val="0"/>
      <w:divBdr>
        <w:top w:val="none" w:sz="0" w:space="0" w:color="auto"/>
        <w:left w:val="none" w:sz="0" w:space="0" w:color="auto"/>
        <w:bottom w:val="none" w:sz="0" w:space="0" w:color="auto"/>
        <w:right w:val="none" w:sz="0" w:space="0" w:color="auto"/>
      </w:divBdr>
    </w:div>
    <w:div w:id="1054891625">
      <w:bodyDiv w:val="1"/>
      <w:marLeft w:val="0"/>
      <w:marRight w:val="0"/>
      <w:marTop w:val="0"/>
      <w:marBottom w:val="0"/>
      <w:divBdr>
        <w:top w:val="none" w:sz="0" w:space="0" w:color="auto"/>
        <w:left w:val="none" w:sz="0" w:space="0" w:color="auto"/>
        <w:bottom w:val="none" w:sz="0" w:space="0" w:color="auto"/>
        <w:right w:val="none" w:sz="0" w:space="0" w:color="auto"/>
      </w:divBdr>
    </w:div>
    <w:div w:id="1217736456">
      <w:bodyDiv w:val="1"/>
      <w:marLeft w:val="0"/>
      <w:marRight w:val="0"/>
      <w:marTop w:val="0"/>
      <w:marBottom w:val="0"/>
      <w:divBdr>
        <w:top w:val="none" w:sz="0" w:space="0" w:color="auto"/>
        <w:left w:val="none" w:sz="0" w:space="0" w:color="auto"/>
        <w:bottom w:val="none" w:sz="0" w:space="0" w:color="auto"/>
        <w:right w:val="none" w:sz="0" w:space="0" w:color="auto"/>
      </w:divBdr>
    </w:div>
    <w:div w:id="1386489764">
      <w:bodyDiv w:val="1"/>
      <w:marLeft w:val="0"/>
      <w:marRight w:val="0"/>
      <w:marTop w:val="0"/>
      <w:marBottom w:val="0"/>
      <w:divBdr>
        <w:top w:val="none" w:sz="0" w:space="0" w:color="auto"/>
        <w:left w:val="none" w:sz="0" w:space="0" w:color="auto"/>
        <w:bottom w:val="none" w:sz="0" w:space="0" w:color="auto"/>
        <w:right w:val="none" w:sz="0" w:space="0" w:color="auto"/>
      </w:divBdr>
    </w:div>
    <w:div w:id="1389306641">
      <w:bodyDiv w:val="1"/>
      <w:marLeft w:val="0"/>
      <w:marRight w:val="0"/>
      <w:marTop w:val="0"/>
      <w:marBottom w:val="0"/>
      <w:divBdr>
        <w:top w:val="none" w:sz="0" w:space="0" w:color="auto"/>
        <w:left w:val="none" w:sz="0" w:space="0" w:color="auto"/>
        <w:bottom w:val="none" w:sz="0" w:space="0" w:color="auto"/>
        <w:right w:val="none" w:sz="0" w:space="0" w:color="auto"/>
      </w:divBdr>
    </w:div>
    <w:div w:id="1414009177">
      <w:bodyDiv w:val="1"/>
      <w:marLeft w:val="0"/>
      <w:marRight w:val="0"/>
      <w:marTop w:val="0"/>
      <w:marBottom w:val="0"/>
      <w:divBdr>
        <w:top w:val="none" w:sz="0" w:space="0" w:color="auto"/>
        <w:left w:val="none" w:sz="0" w:space="0" w:color="auto"/>
        <w:bottom w:val="none" w:sz="0" w:space="0" w:color="auto"/>
        <w:right w:val="none" w:sz="0" w:space="0" w:color="auto"/>
      </w:divBdr>
    </w:div>
    <w:div w:id="1620994879">
      <w:bodyDiv w:val="1"/>
      <w:marLeft w:val="0"/>
      <w:marRight w:val="0"/>
      <w:marTop w:val="0"/>
      <w:marBottom w:val="0"/>
      <w:divBdr>
        <w:top w:val="none" w:sz="0" w:space="0" w:color="auto"/>
        <w:left w:val="none" w:sz="0" w:space="0" w:color="auto"/>
        <w:bottom w:val="none" w:sz="0" w:space="0" w:color="auto"/>
        <w:right w:val="none" w:sz="0" w:space="0" w:color="auto"/>
      </w:divBdr>
      <w:divsChild>
        <w:div w:id="1346710744">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587567728">
              <w:marLeft w:val="0"/>
              <w:marRight w:val="0"/>
              <w:marTop w:val="0"/>
              <w:marBottom w:val="0"/>
              <w:divBdr>
                <w:top w:val="none" w:sz="0" w:space="0" w:color="auto"/>
                <w:left w:val="none" w:sz="0" w:space="0" w:color="auto"/>
                <w:bottom w:val="none" w:sz="0" w:space="0" w:color="auto"/>
                <w:right w:val="none" w:sz="0" w:space="0" w:color="auto"/>
              </w:divBdr>
              <w:divsChild>
                <w:div w:id="1733576625">
                  <w:marLeft w:val="0"/>
                  <w:marRight w:val="0"/>
                  <w:marTop w:val="0"/>
                  <w:marBottom w:val="0"/>
                  <w:divBdr>
                    <w:top w:val="none" w:sz="0" w:space="0" w:color="auto"/>
                    <w:left w:val="none" w:sz="0" w:space="0" w:color="auto"/>
                    <w:bottom w:val="none" w:sz="0" w:space="0" w:color="auto"/>
                    <w:right w:val="none" w:sz="0" w:space="0" w:color="auto"/>
                  </w:divBdr>
                  <w:divsChild>
                    <w:div w:id="487944274">
                      <w:marLeft w:val="0"/>
                      <w:marRight w:val="0"/>
                      <w:marTop w:val="0"/>
                      <w:marBottom w:val="0"/>
                      <w:divBdr>
                        <w:top w:val="none" w:sz="0" w:space="0" w:color="auto"/>
                        <w:left w:val="none" w:sz="0" w:space="0" w:color="auto"/>
                        <w:bottom w:val="none" w:sz="0" w:space="0" w:color="auto"/>
                        <w:right w:val="none" w:sz="0" w:space="0" w:color="auto"/>
                      </w:divBdr>
                      <w:divsChild>
                        <w:div w:id="1645353062">
                          <w:marLeft w:val="0"/>
                          <w:marRight w:val="0"/>
                          <w:marTop w:val="0"/>
                          <w:marBottom w:val="0"/>
                          <w:divBdr>
                            <w:top w:val="none" w:sz="0" w:space="0" w:color="auto"/>
                            <w:left w:val="none" w:sz="0" w:space="0" w:color="auto"/>
                            <w:bottom w:val="none" w:sz="0" w:space="0" w:color="auto"/>
                            <w:right w:val="none" w:sz="0" w:space="0" w:color="auto"/>
                          </w:divBdr>
                          <w:divsChild>
                            <w:div w:id="7493203">
                              <w:marLeft w:val="0"/>
                              <w:marRight w:val="0"/>
                              <w:marTop w:val="0"/>
                              <w:marBottom w:val="0"/>
                              <w:divBdr>
                                <w:top w:val="none" w:sz="0" w:space="0" w:color="auto"/>
                                <w:left w:val="none" w:sz="0" w:space="0" w:color="auto"/>
                                <w:bottom w:val="none" w:sz="0" w:space="0" w:color="auto"/>
                                <w:right w:val="none" w:sz="0" w:space="0" w:color="auto"/>
                              </w:divBdr>
                              <w:divsChild>
                                <w:div w:id="3637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1791">
                      <w:marLeft w:val="0"/>
                      <w:marRight w:val="0"/>
                      <w:marTop w:val="0"/>
                      <w:marBottom w:val="0"/>
                      <w:divBdr>
                        <w:top w:val="none" w:sz="0" w:space="0" w:color="auto"/>
                        <w:left w:val="none" w:sz="0" w:space="0" w:color="auto"/>
                        <w:bottom w:val="none" w:sz="0" w:space="0" w:color="auto"/>
                        <w:right w:val="none" w:sz="0" w:space="0" w:color="auto"/>
                      </w:divBdr>
                      <w:divsChild>
                        <w:div w:id="832574201">
                          <w:marLeft w:val="0"/>
                          <w:marRight w:val="0"/>
                          <w:marTop w:val="0"/>
                          <w:marBottom w:val="0"/>
                          <w:divBdr>
                            <w:top w:val="none" w:sz="0" w:space="0" w:color="auto"/>
                            <w:left w:val="none" w:sz="0" w:space="0" w:color="auto"/>
                            <w:bottom w:val="none" w:sz="0" w:space="0" w:color="auto"/>
                            <w:right w:val="none" w:sz="0" w:space="0" w:color="auto"/>
                          </w:divBdr>
                        </w:div>
                        <w:div w:id="989943080">
                          <w:marLeft w:val="0"/>
                          <w:marRight w:val="0"/>
                          <w:marTop w:val="0"/>
                          <w:marBottom w:val="0"/>
                          <w:divBdr>
                            <w:top w:val="none" w:sz="0" w:space="0" w:color="auto"/>
                            <w:left w:val="none" w:sz="0" w:space="0" w:color="auto"/>
                            <w:bottom w:val="none" w:sz="0" w:space="0" w:color="auto"/>
                            <w:right w:val="none" w:sz="0" w:space="0" w:color="auto"/>
                          </w:divBdr>
                          <w:divsChild>
                            <w:div w:id="482040459">
                              <w:marLeft w:val="0"/>
                              <w:marRight w:val="0"/>
                              <w:marTop w:val="0"/>
                              <w:marBottom w:val="0"/>
                              <w:divBdr>
                                <w:top w:val="none" w:sz="0" w:space="0" w:color="auto"/>
                                <w:left w:val="none" w:sz="0" w:space="0" w:color="auto"/>
                                <w:bottom w:val="none" w:sz="0" w:space="0" w:color="auto"/>
                                <w:right w:val="none" w:sz="0" w:space="0" w:color="auto"/>
                              </w:divBdr>
                              <w:divsChild>
                                <w:div w:id="1160854762">
                                  <w:marLeft w:val="0"/>
                                  <w:marRight w:val="0"/>
                                  <w:marTop w:val="0"/>
                                  <w:marBottom w:val="0"/>
                                  <w:divBdr>
                                    <w:top w:val="none" w:sz="0" w:space="0" w:color="auto"/>
                                    <w:left w:val="none" w:sz="0" w:space="0" w:color="auto"/>
                                    <w:bottom w:val="none" w:sz="0" w:space="0" w:color="auto"/>
                                    <w:right w:val="none" w:sz="0" w:space="0" w:color="auto"/>
                                  </w:divBdr>
                                  <w:divsChild>
                                    <w:div w:id="752705449">
                                      <w:marLeft w:val="0"/>
                                      <w:marRight w:val="0"/>
                                      <w:marTop w:val="0"/>
                                      <w:marBottom w:val="0"/>
                                      <w:divBdr>
                                        <w:top w:val="none" w:sz="0" w:space="0" w:color="auto"/>
                                        <w:left w:val="none" w:sz="0" w:space="0" w:color="auto"/>
                                        <w:bottom w:val="none" w:sz="0" w:space="0" w:color="auto"/>
                                        <w:right w:val="none" w:sz="0" w:space="0" w:color="auto"/>
                                      </w:divBdr>
                                      <w:divsChild>
                                        <w:div w:id="1767800201">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627858271">
                                      <w:marLeft w:val="0"/>
                                      <w:marRight w:val="0"/>
                                      <w:marTop w:val="0"/>
                                      <w:marBottom w:val="0"/>
                                      <w:divBdr>
                                        <w:top w:val="none" w:sz="0" w:space="0" w:color="auto"/>
                                        <w:left w:val="none" w:sz="0" w:space="0" w:color="auto"/>
                                        <w:bottom w:val="none" w:sz="0" w:space="0" w:color="auto"/>
                                        <w:right w:val="none" w:sz="0" w:space="0" w:color="auto"/>
                                      </w:divBdr>
                                      <w:divsChild>
                                        <w:div w:id="1832017440">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492337262">
                                      <w:marLeft w:val="0"/>
                                      <w:marRight w:val="0"/>
                                      <w:marTop w:val="0"/>
                                      <w:marBottom w:val="0"/>
                                      <w:divBdr>
                                        <w:top w:val="none" w:sz="0" w:space="0" w:color="auto"/>
                                        <w:left w:val="none" w:sz="0" w:space="0" w:color="auto"/>
                                        <w:bottom w:val="none" w:sz="0" w:space="0" w:color="auto"/>
                                        <w:right w:val="none" w:sz="0" w:space="0" w:color="auto"/>
                                      </w:divBdr>
                                      <w:divsChild>
                                        <w:div w:id="155269033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631398740">
                                  <w:marLeft w:val="0"/>
                                  <w:marRight w:val="0"/>
                                  <w:marTop w:val="0"/>
                                  <w:marBottom w:val="0"/>
                                  <w:divBdr>
                                    <w:top w:val="none" w:sz="0" w:space="0" w:color="auto"/>
                                    <w:left w:val="none" w:sz="0" w:space="0" w:color="auto"/>
                                    <w:bottom w:val="none" w:sz="0" w:space="0" w:color="auto"/>
                                    <w:right w:val="none" w:sz="0" w:space="0" w:color="auto"/>
                                  </w:divBdr>
                                  <w:divsChild>
                                    <w:div w:id="2117287524">
                                      <w:marLeft w:val="0"/>
                                      <w:marRight w:val="0"/>
                                      <w:marTop w:val="0"/>
                                      <w:marBottom w:val="0"/>
                                      <w:divBdr>
                                        <w:top w:val="none" w:sz="0" w:space="0" w:color="auto"/>
                                        <w:left w:val="none" w:sz="0" w:space="0" w:color="auto"/>
                                        <w:bottom w:val="none" w:sz="0" w:space="0" w:color="auto"/>
                                        <w:right w:val="none" w:sz="0" w:space="0" w:color="auto"/>
                                      </w:divBdr>
                                      <w:divsChild>
                                        <w:div w:id="191411798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850669">
                                      <w:marLeft w:val="0"/>
                                      <w:marRight w:val="0"/>
                                      <w:marTop w:val="0"/>
                                      <w:marBottom w:val="0"/>
                                      <w:divBdr>
                                        <w:top w:val="none" w:sz="0" w:space="0" w:color="auto"/>
                                        <w:left w:val="none" w:sz="0" w:space="0" w:color="auto"/>
                                        <w:bottom w:val="none" w:sz="0" w:space="0" w:color="auto"/>
                                        <w:right w:val="none" w:sz="0" w:space="0" w:color="auto"/>
                                      </w:divBdr>
                                      <w:divsChild>
                                        <w:div w:id="65942730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56394706">
                                      <w:marLeft w:val="0"/>
                                      <w:marRight w:val="0"/>
                                      <w:marTop w:val="0"/>
                                      <w:marBottom w:val="0"/>
                                      <w:divBdr>
                                        <w:top w:val="none" w:sz="0" w:space="0" w:color="auto"/>
                                        <w:left w:val="none" w:sz="0" w:space="0" w:color="auto"/>
                                        <w:bottom w:val="none" w:sz="0" w:space="0" w:color="auto"/>
                                        <w:right w:val="none" w:sz="0" w:space="0" w:color="auto"/>
                                      </w:divBdr>
                                      <w:divsChild>
                                        <w:div w:id="89057929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33010550">
                                  <w:marLeft w:val="0"/>
                                  <w:marRight w:val="0"/>
                                  <w:marTop w:val="0"/>
                                  <w:marBottom w:val="0"/>
                                  <w:divBdr>
                                    <w:top w:val="none" w:sz="0" w:space="0" w:color="auto"/>
                                    <w:left w:val="none" w:sz="0" w:space="0" w:color="auto"/>
                                    <w:bottom w:val="none" w:sz="0" w:space="0" w:color="auto"/>
                                    <w:right w:val="none" w:sz="0" w:space="0" w:color="auto"/>
                                  </w:divBdr>
                                  <w:divsChild>
                                    <w:div w:id="519047614">
                                      <w:marLeft w:val="0"/>
                                      <w:marRight w:val="0"/>
                                      <w:marTop w:val="0"/>
                                      <w:marBottom w:val="0"/>
                                      <w:divBdr>
                                        <w:top w:val="none" w:sz="0" w:space="0" w:color="auto"/>
                                        <w:left w:val="none" w:sz="0" w:space="0" w:color="auto"/>
                                        <w:bottom w:val="none" w:sz="0" w:space="0" w:color="auto"/>
                                        <w:right w:val="none" w:sz="0" w:space="0" w:color="auto"/>
                                      </w:divBdr>
                                      <w:divsChild>
                                        <w:div w:id="133965059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58991050">
                                      <w:marLeft w:val="0"/>
                                      <w:marRight w:val="0"/>
                                      <w:marTop w:val="0"/>
                                      <w:marBottom w:val="0"/>
                                      <w:divBdr>
                                        <w:top w:val="none" w:sz="0" w:space="0" w:color="auto"/>
                                        <w:left w:val="none" w:sz="0" w:space="0" w:color="auto"/>
                                        <w:bottom w:val="none" w:sz="0" w:space="0" w:color="auto"/>
                                        <w:right w:val="none" w:sz="0" w:space="0" w:color="auto"/>
                                      </w:divBdr>
                                      <w:divsChild>
                                        <w:div w:id="117873324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30902382">
                                      <w:marLeft w:val="0"/>
                                      <w:marRight w:val="0"/>
                                      <w:marTop w:val="0"/>
                                      <w:marBottom w:val="0"/>
                                      <w:divBdr>
                                        <w:top w:val="none" w:sz="0" w:space="0" w:color="auto"/>
                                        <w:left w:val="none" w:sz="0" w:space="0" w:color="auto"/>
                                        <w:bottom w:val="none" w:sz="0" w:space="0" w:color="auto"/>
                                        <w:right w:val="none" w:sz="0" w:space="0" w:color="auto"/>
                                      </w:divBdr>
                                      <w:divsChild>
                                        <w:div w:id="97013118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701174163">
                                  <w:marLeft w:val="0"/>
                                  <w:marRight w:val="0"/>
                                  <w:marTop w:val="0"/>
                                  <w:marBottom w:val="0"/>
                                  <w:divBdr>
                                    <w:top w:val="none" w:sz="0" w:space="0" w:color="auto"/>
                                    <w:left w:val="none" w:sz="0" w:space="0" w:color="auto"/>
                                    <w:bottom w:val="none" w:sz="0" w:space="0" w:color="auto"/>
                                    <w:right w:val="none" w:sz="0" w:space="0" w:color="auto"/>
                                  </w:divBdr>
                                  <w:divsChild>
                                    <w:div w:id="1959796430">
                                      <w:marLeft w:val="0"/>
                                      <w:marRight w:val="0"/>
                                      <w:marTop w:val="0"/>
                                      <w:marBottom w:val="0"/>
                                      <w:divBdr>
                                        <w:top w:val="none" w:sz="0" w:space="0" w:color="auto"/>
                                        <w:left w:val="none" w:sz="0" w:space="0" w:color="auto"/>
                                        <w:bottom w:val="none" w:sz="0" w:space="0" w:color="auto"/>
                                        <w:right w:val="none" w:sz="0" w:space="0" w:color="auto"/>
                                      </w:divBdr>
                                      <w:divsChild>
                                        <w:div w:id="13175649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42017633">
                                      <w:marLeft w:val="0"/>
                                      <w:marRight w:val="0"/>
                                      <w:marTop w:val="0"/>
                                      <w:marBottom w:val="0"/>
                                      <w:divBdr>
                                        <w:top w:val="none" w:sz="0" w:space="0" w:color="auto"/>
                                        <w:left w:val="none" w:sz="0" w:space="0" w:color="auto"/>
                                        <w:bottom w:val="none" w:sz="0" w:space="0" w:color="auto"/>
                                        <w:right w:val="none" w:sz="0" w:space="0" w:color="auto"/>
                                      </w:divBdr>
                                      <w:divsChild>
                                        <w:div w:id="163225023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79786736">
                                      <w:marLeft w:val="0"/>
                                      <w:marRight w:val="0"/>
                                      <w:marTop w:val="0"/>
                                      <w:marBottom w:val="0"/>
                                      <w:divBdr>
                                        <w:top w:val="none" w:sz="0" w:space="0" w:color="auto"/>
                                        <w:left w:val="none" w:sz="0" w:space="0" w:color="auto"/>
                                        <w:bottom w:val="none" w:sz="0" w:space="0" w:color="auto"/>
                                        <w:right w:val="none" w:sz="0" w:space="0" w:color="auto"/>
                                      </w:divBdr>
                                      <w:divsChild>
                                        <w:div w:id="2007635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26766795">
                                  <w:marLeft w:val="0"/>
                                  <w:marRight w:val="0"/>
                                  <w:marTop w:val="0"/>
                                  <w:marBottom w:val="0"/>
                                  <w:divBdr>
                                    <w:top w:val="none" w:sz="0" w:space="0" w:color="auto"/>
                                    <w:left w:val="none" w:sz="0" w:space="0" w:color="auto"/>
                                    <w:bottom w:val="none" w:sz="0" w:space="0" w:color="auto"/>
                                    <w:right w:val="none" w:sz="0" w:space="0" w:color="auto"/>
                                  </w:divBdr>
                                  <w:divsChild>
                                    <w:div w:id="6837826">
                                      <w:marLeft w:val="0"/>
                                      <w:marRight w:val="0"/>
                                      <w:marTop w:val="0"/>
                                      <w:marBottom w:val="0"/>
                                      <w:divBdr>
                                        <w:top w:val="none" w:sz="0" w:space="0" w:color="auto"/>
                                        <w:left w:val="none" w:sz="0" w:space="0" w:color="auto"/>
                                        <w:bottom w:val="none" w:sz="0" w:space="0" w:color="auto"/>
                                        <w:right w:val="none" w:sz="0" w:space="0" w:color="auto"/>
                                      </w:divBdr>
                                      <w:divsChild>
                                        <w:div w:id="99984814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817791">
                                      <w:marLeft w:val="0"/>
                                      <w:marRight w:val="0"/>
                                      <w:marTop w:val="0"/>
                                      <w:marBottom w:val="0"/>
                                      <w:divBdr>
                                        <w:top w:val="none" w:sz="0" w:space="0" w:color="auto"/>
                                        <w:left w:val="none" w:sz="0" w:space="0" w:color="auto"/>
                                        <w:bottom w:val="none" w:sz="0" w:space="0" w:color="auto"/>
                                        <w:right w:val="none" w:sz="0" w:space="0" w:color="auto"/>
                                      </w:divBdr>
                                      <w:divsChild>
                                        <w:div w:id="11900722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9289770">
                                      <w:marLeft w:val="0"/>
                                      <w:marRight w:val="0"/>
                                      <w:marTop w:val="0"/>
                                      <w:marBottom w:val="0"/>
                                      <w:divBdr>
                                        <w:top w:val="none" w:sz="0" w:space="0" w:color="auto"/>
                                        <w:left w:val="none" w:sz="0" w:space="0" w:color="auto"/>
                                        <w:bottom w:val="none" w:sz="0" w:space="0" w:color="auto"/>
                                        <w:right w:val="none" w:sz="0" w:space="0" w:color="auto"/>
                                      </w:divBdr>
                                      <w:divsChild>
                                        <w:div w:id="2333731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138717475">
                              <w:marLeft w:val="0"/>
                              <w:marRight w:val="0"/>
                              <w:marTop w:val="0"/>
                              <w:marBottom w:val="0"/>
                              <w:divBdr>
                                <w:top w:val="none" w:sz="0" w:space="0" w:color="auto"/>
                                <w:left w:val="none" w:sz="0" w:space="0" w:color="auto"/>
                                <w:bottom w:val="none" w:sz="0" w:space="0" w:color="auto"/>
                                <w:right w:val="none" w:sz="0" w:space="0" w:color="auto"/>
                              </w:divBdr>
                              <w:divsChild>
                                <w:div w:id="749887653">
                                  <w:marLeft w:val="0"/>
                                  <w:marRight w:val="0"/>
                                  <w:marTop w:val="0"/>
                                  <w:marBottom w:val="0"/>
                                  <w:divBdr>
                                    <w:top w:val="none" w:sz="0" w:space="0" w:color="auto"/>
                                    <w:left w:val="none" w:sz="0" w:space="0" w:color="auto"/>
                                    <w:bottom w:val="none" w:sz="0" w:space="0" w:color="auto"/>
                                    <w:right w:val="none" w:sz="0" w:space="0" w:color="auto"/>
                                  </w:divBdr>
                                  <w:divsChild>
                                    <w:div w:id="779180523">
                                      <w:marLeft w:val="0"/>
                                      <w:marRight w:val="0"/>
                                      <w:marTop w:val="0"/>
                                      <w:marBottom w:val="0"/>
                                      <w:divBdr>
                                        <w:top w:val="none" w:sz="0" w:space="0" w:color="auto"/>
                                        <w:left w:val="none" w:sz="0" w:space="0" w:color="auto"/>
                                        <w:bottom w:val="none" w:sz="0" w:space="0" w:color="auto"/>
                                        <w:right w:val="none" w:sz="0" w:space="0" w:color="auto"/>
                                      </w:divBdr>
                                      <w:divsChild>
                                        <w:div w:id="97645106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20079467">
                                      <w:marLeft w:val="0"/>
                                      <w:marRight w:val="0"/>
                                      <w:marTop w:val="0"/>
                                      <w:marBottom w:val="0"/>
                                      <w:divBdr>
                                        <w:top w:val="none" w:sz="0" w:space="0" w:color="auto"/>
                                        <w:left w:val="none" w:sz="0" w:space="0" w:color="auto"/>
                                        <w:bottom w:val="none" w:sz="0" w:space="0" w:color="auto"/>
                                        <w:right w:val="none" w:sz="0" w:space="0" w:color="auto"/>
                                      </w:divBdr>
                                      <w:divsChild>
                                        <w:div w:id="106464557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80958858">
                                      <w:marLeft w:val="0"/>
                                      <w:marRight w:val="0"/>
                                      <w:marTop w:val="0"/>
                                      <w:marBottom w:val="0"/>
                                      <w:divBdr>
                                        <w:top w:val="none" w:sz="0" w:space="0" w:color="auto"/>
                                        <w:left w:val="none" w:sz="0" w:space="0" w:color="auto"/>
                                        <w:bottom w:val="none" w:sz="0" w:space="0" w:color="auto"/>
                                        <w:right w:val="none" w:sz="0" w:space="0" w:color="auto"/>
                                      </w:divBdr>
                                      <w:divsChild>
                                        <w:div w:id="422958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1129783">
                                      <w:marLeft w:val="0"/>
                                      <w:marRight w:val="0"/>
                                      <w:marTop w:val="0"/>
                                      <w:marBottom w:val="0"/>
                                      <w:divBdr>
                                        <w:top w:val="none" w:sz="0" w:space="0" w:color="auto"/>
                                        <w:left w:val="none" w:sz="0" w:space="0" w:color="auto"/>
                                        <w:bottom w:val="none" w:sz="0" w:space="0" w:color="auto"/>
                                        <w:right w:val="none" w:sz="0" w:space="0" w:color="auto"/>
                                      </w:divBdr>
                                      <w:divsChild>
                                        <w:div w:id="188228661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9148200">
                                  <w:marLeft w:val="0"/>
                                  <w:marRight w:val="0"/>
                                  <w:marTop w:val="0"/>
                                  <w:marBottom w:val="0"/>
                                  <w:divBdr>
                                    <w:top w:val="none" w:sz="0" w:space="0" w:color="auto"/>
                                    <w:left w:val="none" w:sz="0" w:space="0" w:color="auto"/>
                                    <w:bottom w:val="none" w:sz="0" w:space="0" w:color="auto"/>
                                    <w:right w:val="none" w:sz="0" w:space="0" w:color="auto"/>
                                  </w:divBdr>
                                  <w:divsChild>
                                    <w:div w:id="1130711474">
                                      <w:marLeft w:val="0"/>
                                      <w:marRight w:val="0"/>
                                      <w:marTop w:val="0"/>
                                      <w:marBottom w:val="0"/>
                                      <w:divBdr>
                                        <w:top w:val="none" w:sz="0" w:space="0" w:color="auto"/>
                                        <w:left w:val="none" w:sz="0" w:space="0" w:color="auto"/>
                                        <w:bottom w:val="none" w:sz="0" w:space="0" w:color="auto"/>
                                        <w:right w:val="none" w:sz="0" w:space="0" w:color="auto"/>
                                      </w:divBdr>
                                      <w:divsChild>
                                        <w:div w:id="89759106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32582677">
                                      <w:marLeft w:val="0"/>
                                      <w:marRight w:val="0"/>
                                      <w:marTop w:val="0"/>
                                      <w:marBottom w:val="0"/>
                                      <w:divBdr>
                                        <w:top w:val="none" w:sz="0" w:space="0" w:color="auto"/>
                                        <w:left w:val="none" w:sz="0" w:space="0" w:color="auto"/>
                                        <w:bottom w:val="none" w:sz="0" w:space="0" w:color="auto"/>
                                        <w:right w:val="none" w:sz="0" w:space="0" w:color="auto"/>
                                      </w:divBdr>
                                      <w:divsChild>
                                        <w:div w:id="13965108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88647711">
                                      <w:marLeft w:val="0"/>
                                      <w:marRight w:val="0"/>
                                      <w:marTop w:val="0"/>
                                      <w:marBottom w:val="0"/>
                                      <w:divBdr>
                                        <w:top w:val="none" w:sz="0" w:space="0" w:color="auto"/>
                                        <w:left w:val="none" w:sz="0" w:space="0" w:color="auto"/>
                                        <w:bottom w:val="none" w:sz="0" w:space="0" w:color="auto"/>
                                        <w:right w:val="none" w:sz="0" w:space="0" w:color="auto"/>
                                      </w:divBdr>
                                      <w:divsChild>
                                        <w:div w:id="16394147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04565302">
                                      <w:marLeft w:val="0"/>
                                      <w:marRight w:val="0"/>
                                      <w:marTop w:val="0"/>
                                      <w:marBottom w:val="0"/>
                                      <w:divBdr>
                                        <w:top w:val="none" w:sz="0" w:space="0" w:color="auto"/>
                                        <w:left w:val="none" w:sz="0" w:space="0" w:color="auto"/>
                                        <w:bottom w:val="none" w:sz="0" w:space="0" w:color="auto"/>
                                        <w:right w:val="none" w:sz="0" w:space="0" w:color="auto"/>
                                      </w:divBdr>
                                      <w:divsChild>
                                        <w:div w:id="129429045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6371409">
                                  <w:marLeft w:val="0"/>
                                  <w:marRight w:val="0"/>
                                  <w:marTop w:val="0"/>
                                  <w:marBottom w:val="0"/>
                                  <w:divBdr>
                                    <w:top w:val="none" w:sz="0" w:space="0" w:color="auto"/>
                                    <w:left w:val="none" w:sz="0" w:space="0" w:color="auto"/>
                                    <w:bottom w:val="none" w:sz="0" w:space="0" w:color="auto"/>
                                    <w:right w:val="none" w:sz="0" w:space="0" w:color="auto"/>
                                  </w:divBdr>
                                  <w:divsChild>
                                    <w:div w:id="1420517844">
                                      <w:marLeft w:val="0"/>
                                      <w:marRight w:val="0"/>
                                      <w:marTop w:val="0"/>
                                      <w:marBottom w:val="0"/>
                                      <w:divBdr>
                                        <w:top w:val="none" w:sz="0" w:space="0" w:color="auto"/>
                                        <w:left w:val="none" w:sz="0" w:space="0" w:color="auto"/>
                                        <w:bottom w:val="none" w:sz="0" w:space="0" w:color="auto"/>
                                        <w:right w:val="none" w:sz="0" w:space="0" w:color="auto"/>
                                      </w:divBdr>
                                      <w:divsChild>
                                        <w:div w:id="3119132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5205994">
                                      <w:marLeft w:val="0"/>
                                      <w:marRight w:val="0"/>
                                      <w:marTop w:val="0"/>
                                      <w:marBottom w:val="0"/>
                                      <w:divBdr>
                                        <w:top w:val="none" w:sz="0" w:space="0" w:color="auto"/>
                                        <w:left w:val="none" w:sz="0" w:space="0" w:color="auto"/>
                                        <w:bottom w:val="none" w:sz="0" w:space="0" w:color="auto"/>
                                        <w:right w:val="none" w:sz="0" w:space="0" w:color="auto"/>
                                      </w:divBdr>
                                      <w:divsChild>
                                        <w:div w:id="64030426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75750881">
                                      <w:marLeft w:val="0"/>
                                      <w:marRight w:val="0"/>
                                      <w:marTop w:val="0"/>
                                      <w:marBottom w:val="0"/>
                                      <w:divBdr>
                                        <w:top w:val="none" w:sz="0" w:space="0" w:color="auto"/>
                                        <w:left w:val="none" w:sz="0" w:space="0" w:color="auto"/>
                                        <w:bottom w:val="none" w:sz="0" w:space="0" w:color="auto"/>
                                        <w:right w:val="none" w:sz="0" w:space="0" w:color="auto"/>
                                      </w:divBdr>
                                      <w:divsChild>
                                        <w:div w:id="191031021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25105233">
                                      <w:marLeft w:val="0"/>
                                      <w:marRight w:val="0"/>
                                      <w:marTop w:val="0"/>
                                      <w:marBottom w:val="0"/>
                                      <w:divBdr>
                                        <w:top w:val="none" w:sz="0" w:space="0" w:color="auto"/>
                                        <w:left w:val="none" w:sz="0" w:space="0" w:color="auto"/>
                                        <w:bottom w:val="none" w:sz="0" w:space="0" w:color="auto"/>
                                        <w:right w:val="none" w:sz="0" w:space="0" w:color="auto"/>
                                      </w:divBdr>
                                      <w:divsChild>
                                        <w:div w:id="21666793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11089412">
                                  <w:marLeft w:val="0"/>
                                  <w:marRight w:val="0"/>
                                  <w:marTop w:val="0"/>
                                  <w:marBottom w:val="0"/>
                                  <w:divBdr>
                                    <w:top w:val="none" w:sz="0" w:space="0" w:color="auto"/>
                                    <w:left w:val="none" w:sz="0" w:space="0" w:color="auto"/>
                                    <w:bottom w:val="none" w:sz="0" w:space="0" w:color="auto"/>
                                    <w:right w:val="none" w:sz="0" w:space="0" w:color="auto"/>
                                  </w:divBdr>
                                  <w:divsChild>
                                    <w:div w:id="527765632">
                                      <w:marLeft w:val="0"/>
                                      <w:marRight w:val="0"/>
                                      <w:marTop w:val="0"/>
                                      <w:marBottom w:val="0"/>
                                      <w:divBdr>
                                        <w:top w:val="none" w:sz="0" w:space="0" w:color="auto"/>
                                        <w:left w:val="none" w:sz="0" w:space="0" w:color="auto"/>
                                        <w:bottom w:val="none" w:sz="0" w:space="0" w:color="auto"/>
                                        <w:right w:val="none" w:sz="0" w:space="0" w:color="auto"/>
                                      </w:divBdr>
                                      <w:divsChild>
                                        <w:div w:id="102755894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98039905">
                                      <w:marLeft w:val="0"/>
                                      <w:marRight w:val="0"/>
                                      <w:marTop w:val="0"/>
                                      <w:marBottom w:val="0"/>
                                      <w:divBdr>
                                        <w:top w:val="none" w:sz="0" w:space="0" w:color="auto"/>
                                        <w:left w:val="none" w:sz="0" w:space="0" w:color="auto"/>
                                        <w:bottom w:val="none" w:sz="0" w:space="0" w:color="auto"/>
                                        <w:right w:val="none" w:sz="0" w:space="0" w:color="auto"/>
                                      </w:divBdr>
                                      <w:divsChild>
                                        <w:div w:id="85939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15357472">
                                      <w:marLeft w:val="0"/>
                                      <w:marRight w:val="0"/>
                                      <w:marTop w:val="0"/>
                                      <w:marBottom w:val="0"/>
                                      <w:divBdr>
                                        <w:top w:val="none" w:sz="0" w:space="0" w:color="auto"/>
                                        <w:left w:val="none" w:sz="0" w:space="0" w:color="auto"/>
                                        <w:bottom w:val="none" w:sz="0" w:space="0" w:color="auto"/>
                                        <w:right w:val="none" w:sz="0" w:space="0" w:color="auto"/>
                                      </w:divBdr>
                                      <w:divsChild>
                                        <w:div w:id="34348448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88494013">
                                      <w:marLeft w:val="0"/>
                                      <w:marRight w:val="0"/>
                                      <w:marTop w:val="0"/>
                                      <w:marBottom w:val="0"/>
                                      <w:divBdr>
                                        <w:top w:val="none" w:sz="0" w:space="0" w:color="auto"/>
                                        <w:left w:val="none" w:sz="0" w:space="0" w:color="auto"/>
                                        <w:bottom w:val="none" w:sz="0" w:space="0" w:color="auto"/>
                                        <w:right w:val="none" w:sz="0" w:space="0" w:color="auto"/>
                                      </w:divBdr>
                                      <w:divsChild>
                                        <w:div w:id="18108264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3794955">
                                  <w:marLeft w:val="0"/>
                                  <w:marRight w:val="0"/>
                                  <w:marTop w:val="0"/>
                                  <w:marBottom w:val="0"/>
                                  <w:divBdr>
                                    <w:top w:val="none" w:sz="0" w:space="0" w:color="auto"/>
                                    <w:left w:val="none" w:sz="0" w:space="0" w:color="auto"/>
                                    <w:bottom w:val="none" w:sz="0" w:space="0" w:color="auto"/>
                                    <w:right w:val="none" w:sz="0" w:space="0" w:color="auto"/>
                                  </w:divBdr>
                                  <w:divsChild>
                                    <w:div w:id="1162428961">
                                      <w:marLeft w:val="0"/>
                                      <w:marRight w:val="0"/>
                                      <w:marTop w:val="0"/>
                                      <w:marBottom w:val="0"/>
                                      <w:divBdr>
                                        <w:top w:val="none" w:sz="0" w:space="0" w:color="auto"/>
                                        <w:left w:val="none" w:sz="0" w:space="0" w:color="auto"/>
                                        <w:bottom w:val="none" w:sz="0" w:space="0" w:color="auto"/>
                                        <w:right w:val="none" w:sz="0" w:space="0" w:color="auto"/>
                                      </w:divBdr>
                                      <w:divsChild>
                                        <w:div w:id="177289181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36557837">
                                      <w:marLeft w:val="0"/>
                                      <w:marRight w:val="0"/>
                                      <w:marTop w:val="0"/>
                                      <w:marBottom w:val="0"/>
                                      <w:divBdr>
                                        <w:top w:val="none" w:sz="0" w:space="0" w:color="auto"/>
                                        <w:left w:val="none" w:sz="0" w:space="0" w:color="auto"/>
                                        <w:bottom w:val="none" w:sz="0" w:space="0" w:color="auto"/>
                                        <w:right w:val="none" w:sz="0" w:space="0" w:color="auto"/>
                                      </w:divBdr>
                                      <w:divsChild>
                                        <w:div w:id="206251120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38976641">
                                      <w:marLeft w:val="0"/>
                                      <w:marRight w:val="0"/>
                                      <w:marTop w:val="0"/>
                                      <w:marBottom w:val="0"/>
                                      <w:divBdr>
                                        <w:top w:val="none" w:sz="0" w:space="0" w:color="auto"/>
                                        <w:left w:val="none" w:sz="0" w:space="0" w:color="auto"/>
                                        <w:bottom w:val="none" w:sz="0" w:space="0" w:color="auto"/>
                                        <w:right w:val="none" w:sz="0" w:space="0" w:color="auto"/>
                                      </w:divBdr>
                                      <w:divsChild>
                                        <w:div w:id="338314447">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513882926">
                                      <w:marLeft w:val="0"/>
                                      <w:marRight w:val="0"/>
                                      <w:marTop w:val="0"/>
                                      <w:marBottom w:val="0"/>
                                      <w:divBdr>
                                        <w:top w:val="none" w:sz="0" w:space="0" w:color="auto"/>
                                        <w:left w:val="none" w:sz="0" w:space="0" w:color="auto"/>
                                        <w:bottom w:val="none" w:sz="0" w:space="0" w:color="auto"/>
                                        <w:right w:val="none" w:sz="0" w:space="0" w:color="auto"/>
                                      </w:divBdr>
                                      <w:divsChild>
                                        <w:div w:id="375937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799906779">
      <w:bodyDiv w:val="1"/>
      <w:marLeft w:val="0"/>
      <w:marRight w:val="0"/>
      <w:marTop w:val="0"/>
      <w:marBottom w:val="0"/>
      <w:divBdr>
        <w:top w:val="none" w:sz="0" w:space="0" w:color="auto"/>
        <w:left w:val="none" w:sz="0" w:space="0" w:color="auto"/>
        <w:bottom w:val="none" w:sz="0" w:space="0" w:color="auto"/>
        <w:right w:val="none" w:sz="0" w:space="0" w:color="auto"/>
      </w:divBdr>
    </w:div>
    <w:div w:id="1944342187">
      <w:bodyDiv w:val="1"/>
      <w:marLeft w:val="0"/>
      <w:marRight w:val="0"/>
      <w:marTop w:val="0"/>
      <w:marBottom w:val="0"/>
      <w:divBdr>
        <w:top w:val="none" w:sz="0" w:space="0" w:color="auto"/>
        <w:left w:val="none" w:sz="0" w:space="0" w:color="auto"/>
        <w:bottom w:val="none" w:sz="0" w:space="0" w:color="auto"/>
        <w:right w:val="none" w:sz="0" w:space="0" w:color="auto"/>
      </w:divBdr>
    </w:div>
    <w:div w:id="1947614137">
      <w:bodyDiv w:val="1"/>
      <w:marLeft w:val="0"/>
      <w:marRight w:val="0"/>
      <w:marTop w:val="0"/>
      <w:marBottom w:val="0"/>
      <w:divBdr>
        <w:top w:val="none" w:sz="0" w:space="0" w:color="auto"/>
        <w:left w:val="none" w:sz="0" w:space="0" w:color="auto"/>
        <w:bottom w:val="none" w:sz="0" w:space="0" w:color="auto"/>
        <w:right w:val="none" w:sz="0" w:space="0" w:color="auto"/>
      </w:divBdr>
      <w:divsChild>
        <w:div w:id="695807853">
          <w:marLeft w:val="0"/>
          <w:marRight w:val="0"/>
          <w:marTop w:val="115"/>
          <w:marBottom w:val="0"/>
          <w:divBdr>
            <w:top w:val="none" w:sz="0" w:space="0" w:color="auto"/>
            <w:left w:val="none" w:sz="0" w:space="0" w:color="auto"/>
            <w:bottom w:val="none" w:sz="0" w:space="0" w:color="auto"/>
            <w:right w:val="none" w:sz="0" w:space="0" w:color="auto"/>
          </w:divBdr>
        </w:div>
      </w:divsChild>
    </w:div>
    <w:div w:id="1956787159">
      <w:bodyDiv w:val="1"/>
      <w:marLeft w:val="0"/>
      <w:marRight w:val="0"/>
      <w:marTop w:val="0"/>
      <w:marBottom w:val="0"/>
      <w:divBdr>
        <w:top w:val="none" w:sz="0" w:space="0" w:color="auto"/>
        <w:left w:val="none" w:sz="0" w:space="0" w:color="auto"/>
        <w:bottom w:val="none" w:sz="0" w:space="0" w:color="auto"/>
        <w:right w:val="none" w:sz="0" w:space="0" w:color="auto"/>
      </w:divBdr>
    </w:div>
    <w:div w:id="1958216413">
      <w:bodyDiv w:val="1"/>
      <w:marLeft w:val="0"/>
      <w:marRight w:val="0"/>
      <w:marTop w:val="0"/>
      <w:marBottom w:val="0"/>
      <w:divBdr>
        <w:top w:val="none" w:sz="0" w:space="0" w:color="auto"/>
        <w:left w:val="none" w:sz="0" w:space="0" w:color="auto"/>
        <w:bottom w:val="none" w:sz="0" w:space="0" w:color="auto"/>
        <w:right w:val="none" w:sz="0" w:space="0" w:color="auto"/>
      </w:divBdr>
    </w:div>
    <w:div w:id="1990668019">
      <w:bodyDiv w:val="1"/>
      <w:marLeft w:val="0"/>
      <w:marRight w:val="0"/>
      <w:marTop w:val="0"/>
      <w:marBottom w:val="0"/>
      <w:divBdr>
        <w:top w:val="none" w:sz="0" w:space="0" w:color="auto"/>
        <w:left w:val="none" w:sz="0" w:space="0" w:color="auto"/>
        <w:bottom w:val="none" w:sz="0" w:space="0" w:color="auto"/>
        <w:right w:val="none" w:sz="0" w:space="0" w:color="auto"/>
      </w:divBdr>
    </w:div>
    <w:div w:id="2017415628">
      <w:bodyDiv w:val="1"/>
      <w:marLeft w:val="0"/>
      <w:marRight w:val="0"/>
      <w:marTop w:val="0"/>
      <w:marBottom w:val="0"/>
      <w:divBdr>
        <w:top w:val="none" w:sz="0" w:space="0" w:color="auto"/>
        <w:left w:val="none" w:sz="0" w:space="0" w:color="auto"/>
        <w:bottom w:val="none" w:sz="0" w:space="0" w:color="auto"/>
        <w:right w:val="none" w:sz="0" w:space="0" w:color="auto"/>
      </w:divBdr>
    </w:div>
    <w:div w:id="2138908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0AAC7-A919-934C-B613-334EBBA58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A210 - FINAL EXAM - AUTUMN, 2000</vt:lpstr>
    </vt:vector>
  </TitlesOfParts>
  <Company>The University of Chicago Booth School of Business</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A210 - FINAL EXAM - AUTUMN, 2000</dc:title>
  <dc:creator>knelson</dc:creator>
  <cp:lastModifiedBy>Samuels, Delphine</cp:lastModifiedBy>
  <cp:revision>3</cp:revision>
  <cp:lastPrinted>2020-03-10T19:32:00Z</cp:lastPrinted>
  <dcterms:created xsi:type="dcterms:W3CDTF">2024-11-13T01:04:00Z</dcterms:created>
  <dcterms:modified xsi:type="dcterms:W3CDTF">2024-11-30T20:44:00Z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2007-12-17T00:00:00Z</vt:filetime>
  </property>
  <property fmtid="{D5CDD505-2E9C-101B-9397-08002B2CF9AE}" pid="3" name="LastSaved">
    <vt:filetime>2013-06-05T00:00:00Z</vt:filetime>
  </property>
</Properties>
</file>