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2" w:name="content"/>
    <w:bookmarkStart w:id="41" w:name="X0d39b8383e4fd339bf9cf7234ad923a97e13641"/>
    <w:p>
      <w:pPr>
        <w:pStyle w:val="Heading1"/>
      </w:pPr>
      <w:r>
        <w:t xml:space="preserve">Using AutoCAD’s 3D Vector Format as an AI Vector Database</w:t>
      </w:r>
    </w:p>
    <w:bookmarkStart w:id="23" w:name="Xcdb87c9c692be55fd6a039d82976a6584ffd98a"/>
    <w:p>
      <w:pPr>
        <w:pStyle w:val="Heading2"/>
      </w:pPr>
      <w:r>
        <w:t xml:space="preserve">Concept Overview: Mathematical vs. Graphic Vectors in CAD</w:t>
      </w:r>
    </w:p>
    <w:p>
      <w:pPr>
        <w:pStyle w:val="FirstParagraph"/>
      </w:pPr>
      <w:r>
        <w:t xml:space="preserve">The proposal is to</w:t>
      </w:r>
      <w:r>
        <w:t xml:space="preserve"> </w:t>
      </w:r>
      <w:r>
        <w:rPr>
          <w:b/>
          <w:bCs/>
        </w:rPr>
        <w:t xml:space="preserve">embed high-dimensional mathematical vectors into a 3D CAD graphic format</w:t>
      </w:r>
      <w:r>
        <w:t xml:space="preserve"> </w:t>
      </w:r>
      <w:r>
        <w:t xml:space="preserve">– essentially using an AutoCAD drawing (a vector graphics file like DXF/DWG) as a novel “vector database.” In AI,</w:t>
      </w:r>
      <w:r>
        <w:t xml:space="preserve"> </w:t>
      </w:r>
      <w:r>
        <w:rPr>
          <w:i/>
          <w:iCs/>
        </w:rPr>
        <w:t xml:space="preserve">vector embeddings</w:t>
      </w:r>
      <w:r>
        <w:t xml:space="preserve"> </w:t>
      </w:r>
      <w:r>
        <w:t xml:space="preserve">(numerical arrays of features) encode semantic information and serve as the backbone of tasks like semantic search, recommendations, or long-term memory for LLMs</w:t>
      </w:r>
      <w:hyperlink r:id="rId21">
        <w:r>
          <w:rPr>
            <w:rStyle w:val="Hyperlink"/>
          </w:rPr>
          <w:t xml:space="preserve">[1]</w:t>
        </w:r>
      </w:hyperlink>
      <w:r>
        <w:t xml:space="preserve">. The idea is to map these AI vectors into</w:t>
      </w:r>
      <w:r>
        <w:t xml:space="preserve"> </w:t>
      </w:r>
      <w:r>
        <w:rPr>
          <w:b/>
          <w:bCs/>
        </w:rPr>
        <w:t xml:space="preserve">geometric vectors</w:t>
      </w:r>
      <w:r>
        <w:t xml:space="preserve"> </w:t>
      </w:r>
      <w:r>
        <w:t xml:space="preserve">(points or shapes in 3D space) stored in a CAD file. This would create a</w:t>
      </w:r>
      <w:r>
        <w:t xml:space="preserve"> </w:t>
      </w:r>
      <w:r>
        <w:rPr>
          <w:b/>
          <w:bCs/>
        </w:rPr>
        <w:t xml:space="preserve">3D geometrical vector space</w:t>
      </w:r>
      <w:r>
        <w:t xml:space="preserve"> </w:t>
      </w:r>
      <w:r>
        <w:t xml:space="preserve">where similar data points cluster spatially, potentially enabling intuitive visualization of how the AI “thinks” and offering a new way to perform vector search and knowledge retrieval.</w:t>
      </w:r>
    </w:p>
    <w:p>
      <w:pPr>
        <w:pStyle w:val="BodyText"/>
      </w:pPr>
      <w:r>
        <w:rPr>
          <w:b/>
          <w:bCs/>
        </w:rPr>
        <w:t xml:space="preserve">Why CAD?</w:t>
      </w:r>
      <w:r>
        <w:t xml:space="preserve"> </w:t>
      </w:r>
      <w:r>
        <w:t xml:space="preserve">AutoCAD’s DXF/DWG formats are well-established for representing 2D/3D geometry (points, lines, polygons) with high precision</w:t>
      </w:r>
      <w:hyperlink r:id="rId22">
        <w:r>
          <w:rPr>
            <w:rStyle w:val="Hyperlink"/>
          </w:rPr>
          <w:t xml:space="preserve">[2]</w:t>
        </w:r>
      </w:hyperlink>
      <w:r>
        <w:t xml:space="preserve">. CAD files act like databases of vector graphics elements, and they even allow attaching custom metadata to objects. Leveraging this, one could treat the CAD file as a</w:t>
      </w:r>
      <w:r>
        <w:t xml:space="preserve"> </w:t>
      </w:r>
      <w:r>
        <w:rPr>
          <w:b/>
          <w:bCs/>
        </w:rPr>
        <w:t xml:space="preserve">persistent memory store</w:t>
      </w:r>
      <w:r>
        <w:t xml:space="preserve"> </w:t>
      </w:r>
      <w:r>
        <w:t xml:space="preserve">of vectors in which AI-related data (embeddings, weights, etc.) are embedded as geometric objects. In theory, this</w:t>
      </w:r>
      <w:r>
        <w:t xml:space="preserve"> </w:t>
      </w:r>
      <w:r>
        <w:rPr>
          <w:i/>
          <w:iCs/>
        </w:rPr>
        <w:t xml:space="preserve">CAD-based vector store</w:t>
      </w:r>
      <w:r>
        <w:t xml:space="preserve"> </w:t>
      </w:r>
      <w:r>
        <w:t xml:space="preserve">could be used both for</w:t>
      </w:r>
      <w:r>
        <w:t xml:space="preserve"> </w:t>
      </w:r>
      <w:r>
        <w:rPr>
          <w:b/>
          <w:bCs/>
        </w:rPr>
        <w:t xml:space="preserve">interpretability/visualization</w:t>
      </w:r>
      <w:r>
        <w:t xml:space="preserve"> </w:t>
      </w:r>
      <w:r>
        <w:t xml:space="preserve">of AI data and for</w:t>
      </w:r>
      <w:r>
        <w:t xml:space="preserve"> </w:t>
      </w:r>
      <w:r>
        <w:rPr>
          <w:b/>
          <w:bCs/>
        </w:rPr>
        <w:t xml:space="preserve">actual search &amp; retrieval</w:t>
      </w:r>
      <w:r>
        <w:t xml:space="preserve"> </w:t>
      </w:r>
      <w:r>
        <w:t xml:space="preserve">operations (similar to a normal vector database) – or</w:t>
      </w:r>
      <w:r>
        <w:t xml:space="preserve"> </w:t>
      </w:r>
      <w:r>
        <w:rPr>
          <w:i/>
          <w:iCs/>
        </w:rPr>
        <w:t xml:space="preserve">both</w:t>
      </w:r>
      <w:r>
        <w:t xml:space="preserve">, as the user suggests.</w:t>
      </w:r>
    </w:p>
    <w:bookmarkEnd w:id="23"/>
    <w:bookmarkStart w:id="29" w:name="mapping-ai-vectors-to-3d-cad-geometry"/>
    <w:p>
      <w:pPr>
        <w:pStyle w:val="Heading2"/>
      </w:pPr>
      <w:r>
        <w:t xml:space="preserve">Mapping AI Vectors to 3D CAD Geometry</w:t>
      </w:r>
    </w:p>
    <w:p>
      <w:pPr>
        <w:pStyle w:val="FirstParagraph"/>
      </w:pPr>
      <w:r>
        <w:rPr>
          <w:b/>
          <w:bCs/>
        </w:rPr>
        <w:t xml:space="preserve">Representing high-dimensional vectors in 3D:</w:t>
      </w:r>
      <w:r>
        <w:t xml:space="preserve"> </w:t>
      </w:r>
      <w:r>
        <w:t xml:space="preserve">A CAD drawing is limited to 3 coordinate axes (x, y, z), so a direct encoding of a 100-dimensional embedding is not possible without transformation. This means we must apply</w:t>
      </w:r>
      <w:r>
        <w:t xml:space="preserve"> </w:t>
      </w:r>
      <w:r>
        <w:rPr>
          <w:b/>
          <w:bCs/>
        </w:rPr>
        <w:t xml:space="preserve">dimensionality reduction</w:t>
      </w:r>
      <w:r>
        <w:t xml:space="preserve"> </w:t>
      </w:r>
      <w:r>
        <w:t xml:space="preserve">or mapping techniques to go from high-D to 3D. Fortunately,</w:t>
      </w:r>
      <w:r>
        <w:t xml:space="preserve"> </w:t>
      </w:r>
      <w:r>
        <w:rPr>
          <w:i/>
          <w:iCs/>
        </w:rPr>
        <w:t xml:space="preserve">dimension reduction</w:t>
      </w:r>
      <w:r>
        <w:t xml:space="preserve"> </w:t>
      </w:r>
      <w:r>
        <w:t xml:space="preserve">is a common approach to visualize embeddings: by “squeezing our embeddings into two or three dimensions, we can visualize them to get a more intuitive understanding of the ‘hidden’ structure in our data”</w:t>
      </w:r>
      <w:hyperlink r:id="rId24">
        <w:r>
          <w:rPr>
            <w:rStyle w:val="Hyperlink"/>
          </w:rPr>
          <w:t xml:space="preserve">[3]</w:t>
        </w:r>
      </w:hyperlink>
      <w:r>
        <w:t xml:space="preserve">. Techniques like PCA, t-SNE, or UMAP can project high-D vectors into 3D while attempting to preserve important relationships. For example,</w:t>
      </w:r>
      <w:r>
        <w:t xml:space="preserve"> </w:t>
      </w:r>
      <w:r>
        <w:rPr>
          <w:b/>
          <w:bCs/>
        </w:rPr>
        <w:t xml:space="preserve">t-SNE</w:t>
      </w:r>
      <w:r>
        <w:t xml:space="preserve"> </w:t>
      </w:r>
      <w:r>
        <w:t xml:space="preserve">specifically tries to keep similar points close together in the low-D projection, preserving local neighbor structure as much as possible</w:t>
      </w:r>
      <w:hyperlink r:id="rId25">
        <w:r>
          <w:rPr>
            <w:rStyle w:val="Hyperlink"/>
          </w:rPr>
          <w:t xml:space="preserve">[4]</w:t>
        </w:r>
      </w:hyperlink>
      <w:r>
        <w:t xml:space="preserve">. Using such a method, we could assign each AI vector a 3D coordinate (x,y,z) in the CAD model where distance in space reflects similarity in the original high-D space (at least approximately).</w:t>
      </w:r>
    </w:p>
    <w:p>
      <w:pPr>
        <w:pStyle w:val="BodyText"/>
      </w:pPr>
      <w:r>
        <w:rPr>
          <w:b/>
          <w:bCs/>
        </w:rPr>
        <w:t xml:space="preserve">Embedding vectors as CAD entities:</w:t>
      </w:r>
      <w:r>
        <w:t xml:space="preserve"> </w:t>
      </w:r>
      <w:r>
        <w:t xml:space="preserve">Once we have a 3D coordinate for an embedding, we can create a corresponding CAD object. The simplest choice is a</w:t>
      </w:r>
      <w:r>
        <w:t xml:space="preserve"> </w:t>
      </w:r>
      <w:r>
        <w:rPr>
          <w:b/>
          <w:bCs/>
        </w:rPr>
        <w:t xml:space="preserve">point entity</w:t>
      </w:r>
      <w:r>
        <w:t xml:space="preserve"> </w:t>
      </w:r>
      <w:r>
        <w:t xml:space="preserve">at that (x, y, z) location to represent the vector. For clarity, one might also draw a small arrow (vector) from the origin to that point or use color/size to encode additional information (such as vector magnitude or category). Since DXF/DWG are vector formats supporting 3D models</w:t>
      </w:r>
      <w:hyperlink r:id="rId22">
        <w:r>
          <w:rPr>
            <w:rStyle w:val="Hyperlink"/>
          </w:rPr>
          <w:t xml:space="preserve">[2]</w:t>
        </w:r>
      </w:hyperlink>
      <w:r>
        <w:t xml:space="preserve">, they can natively store these points with high precision (up to 16-bit floating point accuracy for coordinates, according to DXF specs</w:t>
      </w:r>
      <w:hyperlink r:id="rId26">
        <w:r>
          <w:rPr>
            <w:rStyle w:val="Hyperlink"/>
          </w:rPr>
          <w:t xml:space="preserve">[5]</w:t>
        </w:r>
      </w:hyperlink>
      <w:hyperlink r:id="rId27">
        <w:r>
          <w:rPr>
            <w:rStyle w:val="Hyperlink"/>
          </w:rPr>
          <w:t xml:space="preserve">[6]</w:t>
        </w:r>
      </w:hyperlink>
      <w:r>
        <w:t xml:space="preserve">). In essence, each AI vector becomes a point in a “memory atlas” within the CAD file.</w:t>
      </w:r>
    </w:p>
    <w:p>
      <w:pPr>
        <w:pStyle w:val="BodyText"/>
      </w:pPr>
      <w:r>
        <w:rPr>
          <w:b/>
          <w:bCs/>
        </w:rPr>
        <w:t xml:space="preserve">Storing metadata and full vector values:</w:t>
      </w:r>
      <w:r>
        <w:t xml:space="preserve"> </w:t>
      </w:r>
      <w:r>
        <w:t xml:space="preserve">One powerful feature of AutoCAD’s format is the ability to attach custom data to geometry. Using</w:t>
      </w:r>
      <w:r>
        <w:t xml:space="preserve"> </w:t>
      </w:r>
      <w:r>
        <w:rPr>
          <w:b/>
          <w:bCs/>
        </w:rPr>
        <w:t xml:space="preserve">Extended Entity Data (XData)</w:t>
      </w:r>
      <w:r>
        <w:t xml:space="preserve">, we can associate up to 16 KB of arbitrary info with each graphical entity</w:t>
      </w:r>
      <w:hyperlink r:id="rId28">
        <w:r>
          <w:rPr>
            <w:rStyle w:val="Hyperlink"/>
          </w:rPr>
          <w:t xml:space="preserve">[7]</w:t>
        </w:r>
      </w:hyperlink>
      <w:r>
        <w:t xml:space="preserve">. This means the original high-dimensional vector (or an identifier, text description, etc.) can be stored invisibly alongside the point. For example, a point could carry an XData field containing the exact 256-dimensional embedding values or a reference ID to the data it represents. XData effectively provides a way to keep the</w:t>
      </w:r>
      <w:r>
        <w:t xml:space="preserve"> </w:t>
      </w:r>
      <w:r>
        <w:rPr>
          <w:b/>
          <w:bCs/>
        </w:rPr>
        <w:t xml:space="preserve">full mathematical vector</w:t>
      </w:r>
      <w:r>
        <w:t xml:space="preserve"> </w:t>
      </w:r>
      <w:r>
        <w:t xml:space="preserve">or its metadata</w:t>
      </w:r>
      <w:r>
        <w:t xml:space="preserve"> </w:t>
      </w:r>
      <w:r>
        <w:rPr>
          <w:i/>
          <w:iCs/>
        </w:rPr>
        <w:t xml:space="preserve">inside the CAD file</w:t>
      </w:r>
      <w:r>
        <w:t xml:space="preserve"> </w:t>
      </w:r>
      <w:r>
        <w:t xml:space="preserve">even though only its 3D projection is drawn. (AutoCAD’s documentation notes that each entity’s extended data is limited to 16KB</w:t>
      </w:r>
      <w:hyperlink r:id="rId28">
        <w:r>
          <w:rPr>
            <w:rStyle w:val="Hyperlink"/>
          </w:rPr>
          <w:t xml:space="preserve">[7]</w:t>
        </w:r>
      </w:hyperlink>
      <w:r>
        <w:t xml:space="preserve">, which is enough to store thousands of float values – e.g. a 1024-dimensional float32 vector ≈ 4KB.) This approach lets the CAD file double as both a visual map</w:t>
      </w:r>
      <w:r>
        <w:t xml:space="preserve"> </w:t>
      </w:r>
      <w:r>
        <w:rPr>
          <w:i/>
          <w:iCs/>
        </w:rPr>
        <w:t xml:space="preserve">and</w:t>
      </w:r>
      <w:r>
        <w:t xml:space="preserve"> </w:t>
      </w:r>
      <w:r>
        <w:t xml:space="preserve">a database: the plotted positions give a spatial intuition, while the attached data ensures no information is lost.</w:t>
      </w:r>
    </w:p>
    <w:p>
      <w:pPr>
        <w:pStyle w:val="BodyText"/>
      </w:pPr>
      <w:r>
        <w:t xml:space="preserve">In summary, implementing this involves:</w:t>
      </w:r>
      <w:r>
        <w:t xml:space="preserve"> </w:t>
      </w:r>
      <w:r>
        <w:rPr>
          <w:b/>
          <w:bCs/>
        </w:rPr>
        <w:t xml:space="preserve">(1)</w:t>
      </w:r>
      <w:r>
        <w:t xml:space="preserve"> </w:t>
      </w:r>
      <w:r>
        <w:t xml:space="preserve">reducing high-D vectors to 3D coords (via PCA or t-SNE/UMAP)</w:t>
      </w:r>
      <w:hyperlink r:id="rId24">
        <w:r>
          <w:rPr>
            <w:rStyle w:val="Hyperlink"/>
          </w:rPr>
          <w:t xml:space="preserve">[3]</w:t>
        </w:r>
      </w:hyperlink>
      <w:r>
        <w:t xml:space="preserve">,</w:t>
      </w:r>
      <w:r>
        <w:t xml:space="preserve"> </w:t>
      </w:r>
      <w:r>
        <w:rPr>
          <w:b/>
          <w:bCs/>
        </w:rPr>
        <w:t xml:space="preserve">(2)</w:t>
      </w:r>
      <w:r>
        <w:t xml:space="preserve"> </w:t>
      </w:r>
      <w:r>
        <w:t xml:space="preserve">creating CAD points or vectors at those coords, and</w:t>
      </w:r>
      <w:r>
        <w:t xml:space="preserve"> </w:t>
      </w:r>
      <w:r>
        <w:rPr>
          <w:b/>
          <w:bCs/>
        </w:rPr>
        <w:t xml:space="preserve">(3)</w:t>
      </w:r>
      <w:r>
        <w:t xml:space="preserve"> </w:t>
      </w:r>
      <w:r>
        <w:t xml:space="preserve">embedding any extra info (original vector, labels) as attributes (using XData or block attributes). The result is a 3D CAD model populated with AI knowledge vectors.</w:t>
      </w:r>
    </w:p>
    <w:bookmarkEnd w:id="29"/>
    <w:bookmarkStart w:id="32" w:name="X5af7f7bcf66d0c1a8bb18b2ef8c6b488501c3c0"/>
    <w:p>
      <w:pPr>
        <w:pStyle w:val="Heading2"/>
      </w:pPr>
      <w:r>
        <w:t xml:space="preserve">Interpreting Model Behavior in a 3D Space</w:t>
      </w:r>
    </w:p>
    <w:p>
      <w:pPr>
        <w:pStyle w:val="FirstParagraph"/>
      </w:pPr>
      <w:r>
        <w:t xml:space="preserve">One exciting use of this idea is</w:t>
      </w:r>
      <w:r>
        <w:t xml:space="preserve"> </w:t>
      </w:r>
      <w:r>
        <w:rPr>
          <w:b/>
          <w:bCs/>
        </w:rPr>
        <w:t xml:space="preserve">visualizing and understanding AI models and data</w:t>
      </w:r>
      <w:r>
        <w:t xml:space="preserve"> </w:t>
      </w:r>
      <w:r>
        <w:t xml:space="preserve">in a human-interpretable 3D space. By embedding all the vectors that a model uses (for example, word embeddings, image feature vectors, or even internal neuron weight vectors) into a CAD model, we can literally</w:t>
      </w:r>
      <w:r>
        <w:t xml:space="preserve"> </w:t>
      </w:r>
      <w:r>
        <w:rPr>
          <w:b/>
          <w:bCs/>
        </w:rPr>
        <w:t xml:space="preserve">see</w:t>
      </w:r>
      <w:r>
        <w:t xml:space="preserve"> </w:t>
      </w:r>
      <w:r>
        <w:t xml:space="preserve">the organization of the model’s “thoughts” or learned features:</w:t>
      </w:r>
    </w:p>
    <w:p>
      <w:pPr>
        <w:numPr>
          <w:ilvl w:val="0"/>
          <w:numId w:val="1001"/>
        </w:numPr>
      </w:pPr>
      <w:r>
        <w:rPr>
          <w:b/>
          <w:bCs/>
        </w:rPr>
        <w:t xml:space="preserve">Cluster Visualization of Data:</w:t>
      </w:r>
      <w:r>
        <w:t xml:space="preserve"> </w:t>
      </w:r>
      <w:r>
        <w:t xml:space="preserve">Points that cluster together in the 3D CAD space would correspond to similar items in semantic terms. For instance, if we embed sentence vectors or image embeddings, one might find that all the points representing</w:t>
      </w:r>
      <w:r>
        <w:t xml:space="preserve"> </w:t>
      </w:r>
      <w:r>
        <w:rPr>
          <w:i/>
          <w:iCs/>
        </w:rPr>
        <w:t xml:space="preserve">sports articles</w:t>
      </w:r>
      <w:r>
        <w:t xml:space="preserve"> </w:t>
      </w:r>
      <w:r>
        <w:t xml:space="preserve">lie in one region while</w:t>
      </w:r>
      <w:r>
        <w:t xml:space="preserve"> </w:t>
      </w:r>
      <w:r>
        <w:rPr>
          <w:i/>
          <w:iCs/>
        </w:rPr>
        <w:t xml:space="preserve">financial news</w:t>
      </w:r>
      <w:r>
        <w:t xml:space="preserve"> </w:t>
      </w:r>
      <w:r>
        <w:t xml:space="preserve">lie in another. This spatial clustering could reveal latent structure in the data that the model has learned. Such visualization is analogous to using TensorFlow’s embedding projector, but here you’d have a manipulable 3D CAD model to orbit and inspect. Dimensionality reduction sacrifices some accuracy (high-D relationships are only approximated in 3D)</w:t>
      </w:r>
      <w:hyperlink r:id="rId30">
        <w:r>
          <w:rPr>
            <w:rStyle w:val="Hyperlink"/>
          </w:rPr>
          <w:t xml:space="preserve">[8]</w:t>
        </w:r>
      </w:hyperlink>
      <w:r>
        <w:t xml:space="preserve">, yet local neighborhoods often remain meaningful</w:t>
      </w:r>
      <w:hyperlink r:id="rId25">
        <w:r>
          <w:rPr>
            <w:rStyle w:val="Hyperlink"/>
          </w:rPr>
          <w:t xml:space="preserve">[4]</w:t>
        </w:r>
      </w:hyperlink>
      <w:r>
        <w:t xml:space="preserve">. A CAD viewer could let us zoom in on a cluster and even label or highlight points (since we can attach text labels to points, or use different layers for different classes).</w:t>
      </w:r>
    </w:p>
    <w:p>
      <w:pPr>
        <w:numPr>
          <w:ilvl w:val="0"/>
          <w:numId w:val="1001"/>
        </w:numPr>
      </w:pPr>
      <w:r>
        <w:rPr>
          <w:b/>
          <w:bCs/>
        </w:rPr>
        <w:t xml:space="preserve">Understanding “How the AI Thinks”:</w:t>
      </w:r>
      <w:r>
        <w:t xml:space="preserve"> </w:t>
      </w:r>
      <w:r>
        <w:t xml:space="preserve">By plotting vectors from different stages of an AI’s processing, we might interpret its reasoning. For example, one could take the sequence of embedding vectors produced by a language model as it reads a paragraph and plot those as connected points in the CAD space, forming a trajectory. This</w:t>
      </w:r>
      <w:r>
        <w:t xml:space="preserve"> </w:t>
      </w:r>
      <w:r>
        <w:rPr>
          <w:i/>
          <w:iCs/>
        </w:rPr>
        <w:t xml:space="preserve">path</w:t>
      </w:r>
      <w:r>
        <w:t xml:space="preserve"> </w:t>
      </w:r>
      <w:r>
        <w:t xml:space="preserve">through the vector space might show the model moving from one concept cluster to another as the topic shifts. Similarly, one could visualize analogy relationships: in word embeddings, the relationship</w:t>
      </w:r>
      <w:r>
        <w:t xml:space="preserve"> </w:t>
      </w:r>
      <w:r>
        <w:rPr>
          <w:b/>
          <w:bCs/>
        </w:rPr>
        <w:t xml:space="preserve">King – Man + Woman ≈ Queen</w:t>
      </w:r>
      <w:r>
        <w:t xml:space="preserve"> </w:t>
      </w:r>
      <w:r>
        <w:t xml:space="preserve">could be shown as geometric vectors – draw an arrow from</w:t>
      </w:r>
      <w:r>
        <w:t xml:space="preserve"> </w:t>
      </w:r>
      <w:r>
        <w:rPr>
          <w:i/>
          <w:iCs/>
        </w:rPr>
        <w:t xml:space="preserve">Man</w:t>
      </w:r>
      <w:r>
        <w:t xml:space="preserve"> </w:t>
      </w:r>
      <w:r>
        <w:t xml:space="preserve">to</w:t>
      </w:r>
      <w:r>
        <w:t xml:space="preserve"> </w:t>
      </w:r>
      <w:r>
        <w:rPr>
          <w:i/>
          <w:iCs/>
        </w:rPr>
        <w:t xml:space="preserve">King</w:t>
      </w:r>
      <w:r>
        <w:t xml:space="preserve">, and from</w:t>
      </w:r>
      <w:r>
        <w:t xml:space="preserve"> </w:t>
      </w:r>
      <w:r>
        <w:rPr>
          <w:i/>
          <w:iCs/>
        </w:rPr>
        <w:t xml:space="preserve">Woman</w:t>
      </w:r>
      <w:r>
        <w:t xml:space="preserve"> </w:t>
      </w:r>
      <w:r>
        <w:t xml:space="preserve">applying the same arrow you land near</w:t>
      </w:r>
      <w:r>
        <w:t xml:space="preserve"> </w:t>
      </w:r>
      <w:r>
        <w:rPr>
          <w:i/>
          <w:iCs/>
        </w:rPr>
        <w:t xml:space="preserve">Queen</w:t>
      </w:r>
      <w:r>
        <w:t xml:space="preserve">. In a well-crafted embedding space, these analogy vectors are roughly parallel, and one could illustrate that directly in 3D. This helps demystify the vector algebra the AI uses for “thinking.” Essentially, the CAD model becomes an interactive cognitive map of the AI’s knowledge.</w:t>
      </w:r>
    </w:p>
    <w:p>
      <w:pPr>
        <w:numPr>
          <w:ilvl w:val="0"/>
          <w:numId w:val="1001"/>
        </w:numPr>
      </w:pPr>
      <w:r>
        <w:rPr>
          <w:b/>
          <w:bCs/>
        </w:rPr>
        <w:t xml:space="preserve">Monitoring Training Dynamics:</w:t>
      </w:r>
      <w:r>
        <w:t xml:space="preserve"> </w:t>
      </w:r>
      <w:r>
        <w:t xml:space="preserve">During model training, you could periodically project certain vectors (like a particular neuron’s weight vector, or the average embedding of the validation data) into the CAD space to see how they move. As training progresses, points might drift and converge in the 3D space, providing a visual trace of learning. This is a bit experimental, but it could uncover, say, that two categories’ feature vectors gradually separate into distinct clusters as the classifier learns to discriminate them. Because PCA is a linear projection, one could even keep the same PCA axes over time and plot historical positions; since PCA is “amenable to new data” one can apply a fixed transformation to project new vectors into an existing 3D frame</w:t>
      </w:r>
      <w:hyperlink r:id="rId31">
        <w:r>
          <w:rPr>
            <w:rStyle w:val="Hyperlink"/>
          </w:rPr>
          <w:t xml:space="preserve">[9]</w:t>
        </w:r>
      </w:hyperlink>
      <w:r>
        <w:t xml:space="preserve">. This allows</w:t>
      </w:r>
      <w:r>
        <w:t xml:space="preserve"> </w:t>
      </w:r>
      <w:r>
        <w:rPr>
          <w:b/>
          <w:bCs/>
        </w:rPr>
        <w:t xml:space="preserve">real-time or iterative updates</w:t>
      </w:r>
      <w:r>
        <w:t xml:space="preserve"> </w:t>
      </w:r>
      <w:r>
        <w:t xml:space="preserve">to the CAD visualization as training goes on (for example, animating the movement of points or adding new points for new data).</w:t>
      </w:r>
    </w:p>
    <w:p>
      <w:pPr>
        <w:pStyle w:val="FirstParagraph"/>
      </w:pPr>
      <w:r>
        <w:t xml:space="preserve">Overall, using a CAD-based 3D map for visualization could make AI vectors tangible. It leverages human spatial intuition – patterns like clusters, outliers, or analogical alignments become geometric shapes and directions one can observe. This is the</w:t>
      </w:r>
      <w:r>
        <w:t xml:space="preserve"> </w:t>
      </w:r>
      <w:r>
        <w:rPr>
          <w:i/>
          <w:iCs/>
        </w:rPr>
        <w:t xml:space="preserve">interpretability</w:t>
      </w:r>
      <w:r>
        <w:t xml:space="preserve"> </w:t>
      </w:r>
      <w:r>
        <w:t xml:space="preserve">angle of the idea, turning abstract vectors into something like a “Neural Galaxy” one can explore.</w:t>
      </w:r>
    </w:p>
    <w:bookmarkEnd w:id="32"/>
    <w:bookmarkStart w:id="36" w:name="X1d0abf1fa68108936342a0b4a6f293c7e70aacb"/>
    <w:p>
      <w:pPr>
        <w:pStyle w:val="Heading2"/>
      </w:pPr>
      <w:r>
        <w:t xml:space="preserve">Vector Search and Long-Term Memory in CAD Space</w:t>
      </w:r>
    </w:p>
    <w:p>
      <w:pPr>
        <w:pStyle w:val="FirstParagraph"/>
      </w:pPr>
      <w:r>
        <w:t xml:space="preserve">Beyond visualization, the concept also suggests using the CAD-based space</w:t>
      </w:r>
      <w:r>
        <w:t xml:space="preserve"> </w:t>
      </w:r>
      <w:r>
        <w:rPr>
          <w:i/>
          <w:iCs/>
        </w:rPr>
        <w:t xml:space="preserve">functionally</w:t>
      </w:r>
      <w:r>
        <w:t xml:space="preserve"> </w:t>
      </w:r>
      <w:r>
        <w:t xml:space="preserve">– for</w:t>
      </w:r>
      <w:r>
        <w:t xml:space="preserve"> </w:t>
      </w:r>
      <w:r>
        <w:rPr>
          <w:b/>
          <w:bCs/>
        </w:rPr>
        <w:t xml:space="preserve">search, retrieval, and memory</w:t>
      </w:r>
      <w:r>
        <w:t xml:space="preserve"> </w:t>
      </w:r>
      <w:r>
        <w:t xml:space="preserve">akin to a vector database. Modern AI systems often use vector databases (like Pinecone, Milvus, etc.) to store embeddings and perform similarity search, enabling capabilities like semantic search and long-term memory access for chatbots. In fact, vector embeddings are</w:t>
      </w:r>
      <w:r>
        <w:t xml:space="preserve"> </w:t>
      </w:r>
      <w:r>
        <w:rPr>
          <w:i/>
          <w:iCs/>
        </w:rPr>
        <w:t xml:space="preserve">“critical for the AI to gain understanding and maintain a long-term memory they can draw upon”</w:t>
      </w:r>
      <w:hyperlink r:id="rId21">
        <w:r>
          <w:rPr>
            <w:rStyle w:val="Hyperlink"/>
          </w:rPr>
          <w:t xml:space="preserve">[1]</w:t>
        </w:r>
      </w:hyperlink>
      <w:r>
        <w:t xml:space="preserve">. How might a 3D CAD vector space serve this purpose?</w:t>
      </w:r>
    </w:p>
    <w:p>
      <w:pPr>
        <w:numPr>
          <w:ilvl w:val="0"/>
          <w:numId w:val="1002"/>
        </w:numPr>
      </w:pPr>
      <w:r>
        <w:rPr>
          <w:b/>
          <w:bCs/>
        </w:rPr>
        <w:t xml:space="preserve">Spatial Similarity Search:</w:t>
      </w:r>
      <w:r>
        <w:t xml:space="preserve"> </w:t>
      </w:r>
      <w:r>
        <w:t xml:space="preserve">In a proper vector database, finding similar items means performing a nearest-neighbor search in high-dimensional space (using specialized indexes). In the CAD approach, we’ve reduced everything to 3D coordinates. To find vectors similar to a query, one could project the query vector through the same 3D mapping and</w:t>
      </w:r>
      <w:r>
        <w:t xml:space="preserve"> </w:t>
      </w:r>
      <w:r>
        <w:rPr>
          <w:b/>
          <w:bCs/>
        </w:rPr>
        <w:t xml:space="preserve">find its nearest neighbors in the CAD model</w:t>
      </w:r>
      <w:r>
        <w:t xml:space="preserve"> </w:t>
      </w:r>
      <w:r>
        <w:t xml:space="preserve">– essentially a 3D proximity search. If the embedding projection (say via t-SNE/UMAP) preserved local similarities well, the closest points in the 3D CAD space are likely the most semantically similar items</w:t>
      </w:r>
      <w:hyperlink r:id="rId25">
        <w:r>
          <w:rPr>
            <w:rStyle w:val="Hyperlink"/>
          </w:rPr>
          <w:t xml:space="preserve">[4]</w:t>
        </w:r>
      </w:hyperlink>
      <w:r>
        <w:t xml:space="preserve">. In practice, one could load the CAD data into memory and compute distances, or utilize spatial indexing (CAD formats don’t have a ready-made ANN index, but a simple octree or k-d tree could be built on the 3D positions). The CAD file itself might not</w:t>
      </w:r>
      <w:r>
        <w:t xml:space="preserve"> </w:t>
      </w:r>
      <w:r>
        <w:rPr>
          <w:i/>
          <w:iCs/>
        </w:rPr>
        <w:t xml:space="preserve">directly</w:t>
      </w:r>
      <w:r>
        <w:t xml:space="preserve"> </w:t>
      </w:r>
      <w:r>
        <w:t xml:space="preserve">support a “nearest neighbor” query, but since it’s a structured list of points, a custom search script can handle that. Essentially, the CAD model acts as a</w:t>
      </w:r>
      <w:r>
        <w:t xml:space="preserve"> </w:t>
      </w:r>
      <w:r>
        <w:rPr>
          <w:b/>
          <w:bCs/>
        </w:rPr>
        <w:t xml:space="preserve">vector store</w:t>
      </w:r>
      <w:r>
        <w:t xml:space="preserve"> </w:t>
      </w:r>
      <w:r>
        <w:t xml:space="preserve">where similar vectors are literally stored nearby each other in space.</w:t>
      </w:r>
    </w:p>
    <w:p>
      <w:pPr>
        <w:numPr>
          <w:ilvl w:val="0"/>
          <w:numId w:val="1002"/>
        </w:numPr>
      </w:pPr>
      <w:r>
        <w:rPr>
          <w:b/>
          <w:bCs/>
        </w:rPr>
        <w:t xml:space="preserve">Long-Term Knowledge Store:</w:t>
      </w:r>
      <w:r>
        <w:t xml:space="preserve"> </w:t>
      </w:r>
      <w:r>
        <w:t xml:space="preserve">By embedding a knowledge base (e.g. vectorized text passages or documents) into the CAD 3D space, we create a persistent memory that an AI agent could query as needed. For example, all company documents could be plotted such that related documents cluster. A question from the AI can be turned into a vector and mapped into this space; the AI then retrieves documents whose points lie in the vicinity of that query point. This is functionally similar to how vector databases enable retrieval-augmented generation (RAG), except now the “database” is also a 3D model. According to Pinecone, using a vector database allows AI systems to perform</w:t>
      </w:r>
      <w:r>
        <w:t xml:space="preserve"> </w:t>
      </w:r>
      <w:r>
        <w:rPr>
          <w:i/>
          <w:iCs/>
        </w:rPr>
        <w:t xml:space="preserve">semantic information retrieval and extend their memory</w:t>
      </w:r>
      <w:r>
        <w:t xml:space="preserve"> </w:t>
      </w:r>
      <w:r>
        <w:t xml:space="preserve">beyond what fits in prompt context</w:t>
      </w:r>
      <w:hyperlink r:id="rId33">
        <w:r>
          <w:rPr>
            <w:rStyle w:val="Hyperlink"/>
          </w:rPr>
          <w:t xml:space="preserve">[10]</w:t>
        </w:r>
      </w:hyperlink>
      <w:r>
        <w:t xml:space="preserve">. Our CAD-based approach would do the same, albeit using geometric distance as a proxy for semantic similarity. One intriguing advantage is that a developer or analyst could</w:t>
      </w:r>
      <w:r>
        <w:t xml:space="preserve"> </w:t>
      </w:r>
      <w:r>
        <w:rPr>
          <w:b/>
          <w:bCs/>
        </w:rPr>
        <w:t xml:space="preserve">open the CAD memory file</w:t>
      </w:r>
      <w:r>
        <w:t xml:space="preserve"> </w:t>
      </w:r>
      <w:r>
        <w:t xml:space="preserve">and visually inspect how knowledge is laid out – seeing, for instance, that all vectors related to a certain topic form a cluster cloud, or that an important document sits between two clusters (acting as a bridge concept). This could aid in debugging what the AI knows or finding gaps in coverage.</w:t>
      </w:r>
    </w:p>
    <w:p>
      <w:pPr>
        <w:numPr>
          <w:ilvl w:val="0"/>
          <w:numId w:val="1002"/>
        </w:numPr>
      </w:pPr>
      <w:r>
        <w:rPr>
          <w:b/>
          <w:bCs/>
        </w:rPr>
        <w:t xml:space="preserve">Real-Time Updates and Scalability:</w:t>
      </w:r>
      <w:r>
        <w:t xml:space="preserve"> </w:t>
      </w:r>
      <w:r>
        <w:t xml:space="preserve">A practical vector database supports dynamic updates (inserting new vectors as new data comes in, updating or deleting as needed) and scales to potentially millions of vectors. Implementing this in a CAD format is challenging but conceivable for moderate scales. One could programmatically update the CAD file (AutoCAD’s APIs or libraries for DXF allow adding entities) when new data is learned – for example, an agent that continuously learns could keep</w:t>
      </w:r>
      <w:r>
        <w:t xml:space="preserve"> </w:t>
      </w:r>
      <w:r>
        <w:rPr>
          <w:i/>
          <w:iCs/>
        </w:rPr>
        <w:t xml:space="preserve">dropping new points</w:t>
      </w:r>
      <w:r>
        <w:t xml:space="preserve"> </w:t>
      </w:r>
      <w:r>
        <w:t xml:space="preserve">into the space. Real-time updates might require an in-memory representation; the CAD file could be periodically saved as a snapshot of memory. Scalability is a concern:</w:t>
      </w:r>
      <w:r>
        <w:t xml:space="preserve"> </w:t>
      </w:r>
      <w:r>
        <w:rPr>
          <w:b/>
          <w:bCs/>
        </w:rPr>
        <w:t xml:space="preserve">storing millions of points</w:t>
      </w:r>
      <w:r>
        <w:t xml:space="preserve"> </w:t>
      </w:r>
      <w:r>
        <w:t xml:space="preserve">in a single CAD model might become unwieldy (large file size and rendering load). However, CAD systems are designed for thousands of objects and some specialized formats handle large point clouds (e.g. surveying data). Using binary DWG (compact) instead of text DXF (larger) would help. It’s worth noting that a DXF, being text-based, can slow down if extremely large</w:t>
      </w:r>
      <w:hyperlink r:id="rId34">
        <w:r>
          <w:rPr>
            <w:rStyle w:val="Hyperlink"/>
          </w:rPr>
          <w:t xml:space="preserve">[11]</w:t>
        </w:r>
      </w:hyperlink>
      <w:r>
        <w:t xml:space="preserve">, whereas DWG is more efficient. Still, this approach may be best suited for</w:t>
      </w:r>
      <w:r>
        <w:t xml:space="preserve"> </w:t>
      </w:r>
      <w:r>
        <w:rPr>
          <w:i/>
          <w:iCs/>
        </w:rPr>
        <w:t xml:space="preserve">“long memory” on the order of tens of thousands of items</w:t>
      </w:r>
      <w:r>
        <w:t xml:space="preserve"> </w:t>
      </w:r>
      <w:r>
        <w:t xml:space="preserve">rather than billions – unless combined with sharding (multiple files) or hierarchical clustering (storing cluster centroids at top level, etc.).</w:t>
      </w:r>
    </w:p>
    <w:p>
      <w:pPr>
        <w:numPr>
          <w:ilvl w:val="0"/>
          <w:numId w:val="1002"/>
        </w:numPr>
      </w:pPr>
      <w:r>
        <w:rPr>
          <w:b/>
          <w:bCs/>
        </w:rPr>
        <w:t xml:space="preserve">Hybrid Use with Traditional Vector DB:</w:t>
      </w:r>
      <w:r>
        <w:t xml:space="preserve"> </w:t>
      </w:r>
      <w:r>
        <w:t xml:space="preserve">It’s possible to use the CAD vector space as an</w:t>
      </w:r>
      <w:r>
        <w:t xml:space="preserve"> </w:t>
      </w:r>
      <w:r>
        <w:rPr>
          <w:i/>
          <w:iCs/>
        </w:rPr>
        <w:t xml:space="preserve">adjunct</w:t>
      </w:r>
      <w:r>
        <w:t xml:space="preserve"> </w:t>
      </w:r>
      <w:r>
        <w:t xml:space="preserve">to a normal vector database. The AI system could perform a quick similarity search via a proper ANN index (like HNSW graph) for speed, then use the CAD model for visualization or further geometric reasoning. This way, one isn’t solely relying on the CAD file for performance-critical queries. After all, specialized vector databases</w:t>
      </w:r>
      <w:r>
        <w:t xml:space="preserve"> </w:t>
      </w:r>
      <w:r>
        <w:rPr>
          <w:b/>
          <w:bCs/>
        </w:rPr>
        <w:t xml:space="preserve">use advanced algorithms (quantization, hashing, graph search) to speed up nearest neighbor lookups</w:t>
      </w:r>
      <w:hyperlink r:id="rId35">
        <w:r>
          <w:rPr>
            <w:rStyle w:val="Hyperlink"/>
          </w:rPr>
          <w:t xml:space="preserve">[12]</w:t>
        </w:r>
      </w:hyperlink>
      <w:r>
        <w:t xml:space="preserve">, whereas a raw spatial search in 3D might be less precise due to projection and may require brute-force checking if not indexed. The</w:t>
      </w:r>
      <w:r>
        <w:t xml:space="preserve"> </w:t>
      </w:r>
      <w:r>
        <w:rPr>
          <w:i/>
          <w:iCs/>
        </w:rPr>
        <w:t xml:space="preserve">benefit</w:t>
      </w:r>
      <w:r>
        <w:t xml:space="preserve"> </w:t>
      </w:r>
      <w:r>
        <w:t xml:space="preserve">of the CAD approach is interpretability and the ability to manually or visually intervene in the memory – something standard vector DBs don’t offer out-of-the-box.</w:t>
      </w:r>
    </w:p>
    <w:p>
      <w:pPr>
        <w:pStyle w:val="FirstParagraph"/>
      </w:pPr>
      <w:r>
        <w:t xml:space="preserve">In essence, using a CAD format for vector storage could provide a</w:t>
      </w:r>
      <w:r>
        <w:t xml:space="preserve"> </w:t>
      </w:r>
      <w:r>
        <w:rPr>
          <w:b/>
          <w:bCs/>
        </w:rPr>
        <w:t xml:space="preserve">unified environment for both AI and humans to explore vectors</w:t>
      </w:r>
      <w:r>
        <w:t xml:space="preserve">. The AI can retrieve memory from it (with some additional search logic), and a human can open the same data to see what’s going on. It’s like having a shared “map” of the AI’s knowledge.</w:t>
      </w:r>
    </w:p>
    <w:bookmarkEnd w:id="36"/>
    <w:bookmarkStart w:id="39" w:name="feasibility-and-challenges"/>
    <w:p>
      <w:pPr>
        <w:pStyle w:val="Heading2"/>
      </w:pPr>
      <w:r>
        <w:t xml:space="preserve">Feasibility and Challenges</w:t>
      </w:r>
    </w:p>
    <w:p>
      <w:pPr>
        <w:pStyle w:val="FirstParagraph"/>
      </w:pPr>
      <w:r>
        <w:t xml:space="preserve">Implementing this “crazy idea” is certainly possible, but there are important challenges and caveats to consider:</w:t>
      </w:r>
    </w:p>
    <w:p>
      <w:pPr>
        <w:numPr>
          <w:ilvl w:val="0"/>
          <w:numId w:val="1003"/>
        </w:numPr>
      </w:pPr>
      <w:r>
        <w:rPr>
          <w:b/>
          <w:bCs/>
        </w:rPr>
        <w:t xml:space="preserve">Dimensionality Reduction Loss:</w:t>
      </w:r>
      <w:r>
        <w:t xml:space="preserve"> </w:t>
      </w:r>
      <w:r>
        <w:t xml:space="preserve">By compressing high-dimensional vectors into 3D, we inevitably lose some fidelity. Distances in the 3D CAD space are only an approximation of true high-D similarities</w:t>
      </w:r>
      <w:hyperlink r:id="rId30">
        <w:r>
          <w:rPr>
            <w:rStyle w:val="Hyperlink"/>
          </w:rPr>
          <w:t xml:space="preserve">[8]</w:t>
        </w:r>
      </w:hyperlink>
      <w:r>
        <w:t xml:space="preserve">. Methods like t-SNE or UMAP focus on preserving local neighborhoods, so very close points likely were similar originally, but farther relationships or absolute distances may be distorted. This means the CAD space is great for</w:t>
      </w:r>
      <w:r>
        <w:t xml:space="preserve"> </w:t>
      </w:r>
      <w:r>
        <w:rPr>
          <w:i/>
          <w:iCs/>
        </w:rPr>
        <w:t xml:space="preserve">qualitative</w:t>
      </w:r>
      <w:r>
        <w:t xml:space="preserve"> </w:t>
      </w:r>
      <w:r>
        <w:t xml:space="preserve">insight (seeing clusters and general groupings) but if used for</w:t>
      </w:r>
      <w:r>
        <w:t xml:space="preserve"> </w:t>
      </w:r>
      <w:r>
        <w:rPr>
          <w:i/>
          <w:iCs/>
        </w:rPr>
        <w:t xml:space="preserve">precise quantitative retrieval</w:t>
      </w:r>
      <w:r>
        <w:t xml:space="preserve">, one must be careful. In practice, one might do a rough 3D neighbor search in CAD, then verify the top candidates by computing real high-D distances stored in XData. This two-step approach uses the 3D positions as an index and the real vectors (attached to points) for final accuracy.</w:t>
      </w:r>
    </w:p>
    <w:p>
      <w:pPr>
        <w:numPr>
          <w:ilvl w:val="0"/>
          <w:numId w:val="1003"/>
        </w:numPr>
      </w:pPr>
      <w:r>
        <w:rPr>
          <w:b/>
          <w:bCs/>
        </w:rPr>
        <w:t xml:space="preserve">No Native ANN Index in CAD:</w:t>
      </w:r>
      <w:r>
        <w:t xml:space="preserve"> </w:t>
      </w:r>
      <w:r>
        <w:t xml:space="preserve">AutoCAD files are not designed as query-optimized databases. A true vector DB uses dedicated data structures (IVF, HNSW, etc.) for sub-linear search</w:t>
      </w:r>
      <w:hyperlink r:id="rId37">
        <w:r>
          <w:rPr>
            <w:rStyle w:val="Hyperlink"/>
          </w:rPr>
          <w:t xml:space="preserve">[13]</w:t>
        </w:r>
      </w:hyperlink>
      <w:r>
        <w:t xml:space="preserve">. In a CAD file, we’d either search linearly through points or build our own spatial index in memory after loading the file. This could be slow for very large numbers of vectors. One workaround is to subdivide the space: we could partition the CAD model into regions (layers or blocks) that correspond to clusters, providing a coarse index (e.g., first pick the cluster region nearest to the query, then search within). Still, performance will lag behind purpose-built vector search engines, especially as data scales. Thus, the CAD approach might be best kept for</w:t>
      </w:r>
      <w:r>
        <w:t xml:space="preserve"> </w:t>
      </w:r>
      <w:r>
        <w:rPr>
          <w:b/>
          <w:bCs/>
        </w:rPr>
        <w:t xml:space="preserve">medium-scale</w:t>
      </w:r>
      <w:r>
        <w:t xml:space="preserve"> </w:t>
      </w:r>
      <w:r>
        <w:t xml:space="preserve">datasets where interpretability is as important as retrieval, or used in tandem with a faster backend.</w:t>
      </w:r>
    </w:p>
    <w:p>
      <w:pPr>
        <w:numPr>
          <w:ilvl w:val="0"/>
          <w:numId w:val="1003"/>
        </w:numPr>
      </w:pPr>
      <w:r>
        <w:rPr>
          <w:b/>
          <w:bCs/>
        </w:rPr>
        <w:t xml:space="preserve">File Size and Performance:</w:t>
      </w:r>
      <w:r>
        <w:t xml:space="preserve"> </w:t>
      </w:r>
      <w:r>
        <w:t xml:space="preserve">CAD formats can handle a lot of geometry, but extremely large point clouds can be cumbersome. A DXF file with hundreds of thousands of points (each with XData) could become quite large (because text representation of each point’s coordinates and metadata takes space)</w:t>
      </w:r>
      <w:hyperlink r:id="rId34">
        <w:r>
          <w:rPr>
            <w:rStyle w:val="Hyperlink"/>
          </w:rPr>
          <w:t xml:space="preserve">[11]</w:t>
        </w:r>
      </w:hyperlink>
      <w:r>
        <w:t xml:space="preserve">. DWG (being binary) would compress this, but then one might need specific libraries to read it. Additionally, viewing a huge swarm of points in AutoCAD or a viewer might be graphically heavy (though professional CAD and GIS software do handle large datasets and have techniques for it). There might also be precision issues if vectors have very large magnitude differences – one should normalize or scale the coordinates to a reasonable range to avoid floating-point precision errors in the CAD engine.</w:t>
      </w:r>
    </w:p>
    <w:p>
      <w:pPr>
        <w:numPr>
          <w:ilvl w:val="0"/>
          <w:numId w:val="1003"/>
        </w:numPr>
      </w:pPr>
      <w:r>
        <w:rPr>
          <w:b/>
          <w:bCs/>
        </w:rPr>
        <w:t xml:space="preserve">Complexity of Maintenance:</w:t>
      </w:r>
      <w:r>
        <w:t xml:space="preserve"> </w:t>
      </w:r>
      <w:r>
        <w:t xml:space="preserve">Crafting and updating this 3D vector database requires custom tooling. One would need to implement the embedding -&gt; 3D projection (using Python or MATLAB or similar), then generate the DXF/DWG (which can be done with libraries or by writing DXF sections), and handle reading back results (parsing which points are nearby, reading their XData). It’s an involved pipeline compared to using an off-the-shelf vector DB which abstracts away all indexing details</w:t>
      </w:r>
      <w:hyperlink r:id="rId38">
        <w:r>
          <w:rPr>
            <w:rStyle w:val="Hyperlink"/>
          </w:rPr>
          <w:t xml:space="preserve">[14]</w:t>
        </w:r>
      </w:hyperlink>
      <w:r>
        <w:t xml:space="preserve">. Moreover, if the AI’s vector representations change (say you fine-tune your embedding model), you’d have to recompute and redistribute points in the CAD space. Maintaining consistency between the high-D space and its 3D representation is non-trivial if data evolves frequently.</w:t>
      </w:r>
    </w:p>
    <w:p>
      <w:pPr>
        <w:numPr>
          <w:ilvl w:val="0"/>
          <w:numId w:val="1003"/>
        </w:numPr>
      </w:pPr>
      <w:r>
        <w:rPr>
          <w:b/>
          <w:bCs/>
        </w:rPr>
        <w:t xml:space="preserve">Lack of Established Precedent:</w:t>
      </w:r>
      <w:r>
        <w:t xml:space="preserve"> </w:t>
      </w:r>
      <w:r>
        <w:t xml:space="preserve">This idea is quite novel, and as of our research there isn’t a known system that already does it. That means there may be unknown pitfalls. For example, how to best choose the projection technique to balance speed vs. accuracy? PCA is linear and fast (and can apply to new data easily)</w:t>
      </w:r>
      <w:hyperlink r:id="rId31">
        <w:r>
          <w:rPr>
            <w:rStyle w:val="Hyperlink"/>
          </w:rPr>
          <w:t xml:space="preserve">[9]</w:t>
        </w:r>
      </w:hyperlink>
      <w:r>
        <w:t xml:space="preserve"> </w:t>
      </w:r>
      <w:r>
        <w:t xml:space="preserve">but may not capture complex semantic similarity as well as nonlinear methods; t-SNE/UMAP capture local structure but are slower and generally used for static data (though incremental versions exist). We’d likely need to experiment to see what mapping yields a useful spatial layout for both visualization and search. The “best” approach might even involve multiple mappings – e.g., using one projection for a global view and another for local clustering details, or using higher-dimensional geometry (beyond 3D) if some CAD extension allowed it (standard CAD is 3D, but perhaps layers or color could encode a fourth dimension).</w:t>
      </w:r>
    </w:p>
    <w:p>
      <w:pPr>
        <w:pStyle w:val="FirstParagraph"/>
      </w:pPr>
      <w:r>
        <w:t xml:space="preserve">Despite these challenges,</w:t>
      </w:r>
      <w:r>
        <w:t xml:space="preserve"> </w:t>
      </w:r>
      <w:r>
        <w:rPr>
          <w:b/>
          <w:bCs/>
        </w:rPr>
        <w:t xml:space="preserve">the idea is possible and offers unique benefits</w:t>
      </w:r>
      <w:r>
        <w:t xml:space="preserve">. It essentially blends a</w:t>
      </w:r>
      <w:r>
        <w:t xml:space="preserve"> </w:t>
      </w:r>
      <w:r>
        <w:rPr>
          <w:i/>
          <w:iCs/>
        </w:rPr>
        <w:t xml:space="preserve">vector database</w:t>
      </w:r>
      <w:r>
        <w:t xml:space="preserve"> </w:t>
      </w:r>
      <w:r>
        <w:t xml:space="preserve">with a</w:t>
      </w:r>
      <w:r>
        <w:t xml:space="preserve"> </w:t>
      </w:r>
      <w:r>
        <w:rPr>
          <w:i/>
          <w:iCs/>
        </w:rPr>
        <w:t xml:space="preserve">visual map</w:t>
      </w:r>
      <w:r>
        <w:t xml:space="preserve">, giving an AI system a kind of “mind’s eye” for its vectors. As long as we manage expectations (it might not be as computationally efficient as a true database for massive data, and the mapping is an approximation), this approach could be valuable for</w:t>
      </w:r>
      <w:r>
        <w:t xml:space="preserve"> </w:t>
      </w:r>
      <w:r>
        <w:rPr>
          <w:b/>
          <w:bCs/>
        </w:rPr>
        <w:t xml:space="preserve">exploratory analysis, debugging AI models, educational demonstrations</w:t>
      </w:r>
      <w:r>
        <w:t xml:space="preserve">, or specialized use-cases where humans and AI collaboratively interact with the same vector space.</w:t>
      </w:r>
    </w:p>
    <w:bookmarkEnd w:id="39"/>
    <w:bookmarkStart w:id="40" w:name="conclusion"/>
    <w:p>
      <w:pPr>
        <w:pStyle w:val="Heading2"/>
      </w:pPr>
      <w:r>
        <w:t xml:space="preserve">Conclusion</w:t>
      </w:r>
    </w:p>
    <w:p>
      <w:pPr>
        <w:pStyle w:val="FirstParagraph"/>
      </w:pPr>
      <w:r>
        <w:t xml:space="preserve">In conclusion, using an AutoCAD format as a 3D vector database for AI embeddings is an unconventional but intriguing idea.</w:t>
      </w:r>
      <w:r>
        <w:t xml:space="preserve"> </w:t>
      </w:r>
      <w:r>
        <w:rPr>
          <w:b/>
          <w:bCs/>
        </w:rPr>
        <w:t xml:space="preserve">It is technically feasible</w:t>
      </w:r>
      <w:r>
        <w:t xml:space="preserve">: CAD files can store 3D points (i.e. vector locations) and even embed additional data per point</w:t>
      </w:r>
      <w:hyperlink r:id="rId28">
        <w:r>
          <w:rPr>
            <w:rStyle w:val="Hyperlink"/>
          </w:rPr>
          <w:t xml:space="preserve">[7]</w:t>
        </w:r>
      </w:hyperlink>
      <w:r>
        <w:t xml:space="preserve">, allowing a full representation of AI vectors within a geometric space. This approach could provide rich visual insight into high-dimensional data, helping us and our AI systems to better understand complex relationships by literally</w:t>
      </w:r>
      <w:r>
        <w:t xml:space="preserve"> </w:t>
      </w:r>
      <w:r>
        <w:rPr>
          <w:i/>
          <w:iCs/>
        </w:rPr>
        <w:t xml:space="preserve">seeing</w:t>
      </w:r>
      <w:r>
        <w:t xml:space="preserve"> </w:t>
      </w:r>
      <w:r>
        <w:t xml:space="preserve">them in 3D. It could be applied to both</w:t>
      </w:r>
      <w:r>
        <w:t xml:space="preserve"> </w:t>
      </w:r>
      <w:r>
        <w:rPr>
          <w:b/>
          <w:bCs/>
        </w:rPr>
        <w:t xml:space="preserve">model interpretation</w:t>
      </w:r>
      <w:r>
        <w:t xml:space="preserve"> </w:t>
      </w:r>
      <w:r>
        <w:t xml:space="preserve">(training dynamics, feature clusters, analogy vectors) and</w:t>
      </w:r>
      <w:r>
        <w:t xml:space="preserve"> </w:t>
      </w:r>
      <w:r>
        <w:rPr>
          <w:b/>
          <w:bCs/>
        </w:rPr>
        <w:t xml:space="preserve">enhanced memory search</w:t>
      </w:r>
      <w:r>
        <w:t xml:space="preserve"> </w:t>
      </w:r>
      <w:r>
        <w:t xml:space="preserve">(spatially finding relevant information, aiding long-term memory for AI) – in other words,</w:t>
      </w:r>
      <w:r>
        <w:t xml:space="preserve"> </w:t>
      </w:r>
      <w:r>
        <w:rPr>
          <w:i/>
          <w:iCs/>
        </w:rPr>
        <w:t xml:space="preserve">both</w:t>
      </w:r>
      <w:r>
        <w:t xml:space="preserve"> </w:t>
      </w:r>
      <w:r>
        <w:t xml:space="preserve">aspects the user wondered about.</w:t>
      </w:r>
    </w:p>
    <w:p>
      <w:pPr>
        <w:pStyle w:val="BodyText"/>
      </w:pPr>
      <w:r>
        <w:t xml:space="preserve">However, it’s important to note that this would be a</w:t>
      </w:r>
      <w:r>
        <w:t xml:space="preserve"> </w:t>
      </w:r>
      <w:r>
        <w:rPr>
          <w:b/>
          <w:bCs/>
        </w:rPr>
        <w:t xml:space="preserve">complementary technique</w:t>
      </w:r>
      <w:r>
        <w:t xml:space="preserve"> </w:t>
      </w:r>
      <w:r>
        <w:t xml:space="preserve">rather than a replacement for existing vector databases. Traditional vector DBs are optimized for speed and scale, using algorithms to handle millions of vectors efficiently</w:t>
      </w:r>
      <w:hyperlink r:id="rId35">
        <w:r>
          <w:rPr>
            <w:rStyle w:val="Hyperlink"/>
          </w:rPr>
          <w:t xml:space="preserve">[12]</w:t>
        </w:r>
      </w:hyperlink>
      <w:r>
        <w:t xml:space="preserve">, whereas the CAD-based method emphasizes</w:t>
      </w:r>
      <w:r>
        <w:t xml:space="preserve"> </w:t>
      </w:r>
      <w:r>
        <w:rPr>
          <w:b/>
          <w:bCs/>
        </w:rPr>
        <w:t xml:space="preserve">spatial intuition and integrability</w:t>
      </w:r>
      <w:r>
        <w:t xml:space="preserve"> </w:t>
      </w:r>
      <w:r>
        <w:t xml:space="preserve">(the ability to integrate human visualization with machine memory). For manageable sizes of data, and with clever projection techniques, a 3D CAD vector space could indeed serve as a navigable knowledge base – a kind of</w:t>
      </w:r>
      <w:r>
        <w:t xml:space="preserve"> </w:t>
      </w:r>
      <w:r>
        <w:rPr>
          <w:i/>
          <w:iCs/>
        </w:rPr>
        <w:t xml:space="preserve">“memory palace”</w:t>
      </w:r>
      <w:r>
        <w:t xml:space="preserve"> </w:t>
      </w:r>
      <w:r>
        <w:t xml:space="preserve">for an AI, built out of CAD geometry. It’s a creative fusion of CAD and AI that would have seemed far-fetched, but given the tools at hand,</w:t>
      </w:r>
      <w:r>
        <w:t xml:space="preserve"> </w:t>
      </w:r>
      <w:r>
        <w:rPr>
          <w:i/>
          <w:iCs/>
        </w:rPr>
        <w:t xml:space="preserve">it is possible</w:t>
      </w:r>
      <w:r>
        <w:t xml:space="preserve">. The true utility of this idea would become clear with experimentation: mapping some real AI vectors into a CAD model and seeing how well we can search and interpret that space. It’s a pioneering idea that bridges two domains, and exploring it further could yield novel ways to store,</w:t>
      </w:r>
      <w:r>
        <w:t xml:space="preserve"> </w:t>
      </w:r>
      <w:r>
        <w:rPr>
          <w:b/>
          <w:bCs/>
        </w:rPr>
        <w:t xml:space="preserve">visualize, and retrieve knowledge</w:t>
      </w:r>
      <w:r>
        <w:t xml:space="preserve"> </w:t>
      </w:r>
      <w:r>
        <w:t xml:space="preserve">in AI systems</w:t>
      </w:r>
      <w:hyperlink r:id="rId21">
        <w:r>
          <w:rPr>
            <w:rStyle w:val="Hyperlink"/>
          </w:rPr>
          <w:t xml:space="preserve">[1]</w:t>
        </w:r>
      </w:hyperlink>
      <w:hyperlink r:id="rId24">
        <w:r>
          <w:rPr>
            <w:rStyle w:val="Hyperlink"/>
          </w:rPr>
          <w:t xml:space="preserve">[3]</w:t>
        </w:r>
      </w:hyperlink>
      <w:r>
        <w:t xml:space="preserve">.</w:t>
      </w:r>
    </w:p>
    <w:bookmarkEnd w:id="40"/>
    <w:bookmarkEnd w:id="41"/>
    <w:bookmarkEnd w:id="42"/>
    <w:p>
      <w:r>
        <w:pict>
          <v:rect style="width:0;height:1.5pt" o:hralign="center" o:hrstd="t" o:hr="t"/>
        </w:pict>
      </w:r>
    </w:p>
    <w:bookmarkStart w:id="47" w:name="citations"/>
    <w:p>
      <w:pPr>
        <w:pStyle w:val="FirstParagraph"/>
      </w:pPr>
      <w:hyperlink r:id="rId21">
        <w:r>
          <w:rPr>
            <w:rStyle w:val="Hyperlink"/>
          </w:rPr>
          <w:t xml:space="preserve">[1]</w:t>
        </w:r>
      </w:hyperlink>
      <w:r>
        <w:t xml:space="preserve"> </w:t>
      </w:r>
      <w:hyperlink r:id="rId33">
        <w:r>
          <w:rPr>
            <w:rStyle w:val="Hyperlink"/>
          </w:rPr>
          <w:t xml:space="preserve">[10]</w:t>
        </w:r>
      </w:hyperlink>
      <w:r>
        <w:t xml:space="preserve"> </w:t>
      </w:r>
      <w:hyperlink r:id="rId35">
        <w:r>
          <w:rPr>
            <w:rStyle w:val="Hyperlink"/>
          </w:rPr>
          <w:t xml:space="preserve">[12]</w:t>
        </w:r>
      </w:hyperlink>
      <w:r>
        <w:t xml:space="preserve"> </w:t>
      </w:r>
      <w:hyperlink r:id="rId37">
        <w:r>
          <w:rPr>
            <w:rStyle w:val="Hyperlink"/>
          </w:rPr>
          <w:t xml:space="preserve">[13]</w:t>
        </w:r>
      </w:hyperlink>
      <w:r>
        <w:t xml:space="preserve"> </w:t>
      </w:r>
      <w:hyperlink r:id="rId38">
        <w:r>
          <w:rPr>
            <w:rStyle w:val="Hyperlink"/>
          </w:rPr>
          <w:t xml:space="preserve">[14]</w:t>
        </w:r>
      </w:hyperlink>
      <w:r>
        <w:t xml:space="preserve"> </w:t>
      </w:r>
      <w:r>
        <w:t xml:space="preserve">What is a Vector Database &amp; How Does it Work? Use Cases + Examples | Pinecone</w:t>
      </w:r>
    </w:p>
    <w:p>
      <w:pPr>
        <w:pStyle w:val="BodyText"/>
      </w:pPr>
      <w:hyperlink r:id="rId43">
        <w:r>
          <w:rPr>
            <w:rStyle w:val="Hyperlink"/>
          </w:rPr>
          <w:t xml:space="preserve">https://www.pinecone.io/learn/vector-database/</w:t>
        </w:r>
      </w:hyperlink>
    </w:p>
    <w:p>
      <w:pPr>
        <w:pStyle w:val="BodyText"/>
      </w:pPr>
      <w:hyperlink r:id="rId22">
        <w:r>
          <w:rPr>
            <w:rStyle w:val="Hyperlink"/>
          </w:rPr>
          <w:t xml:space="preserve">[2]</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34">
        <w:r>
          <w:rPr>
            <w:rStyle w:val="Hyperlink"/>
          </w:rPr>
          <w:t xml:space="preserve">[11]</w:t>
        </w:r>
      </w:hyperlink>
      <w:r>
        <w:t xml:space="preserve"> </w:t>
      </w:r>
      <w:r>
        <w:t xml:space="preserve">Learn About DXF Files | Adobe</w:t>
      </w:r>
    </w:p>
    <w:p>
      <w:pPr>
        <w:pStyle w:val="BodyText"/>
      </w:pPr>
      <w:hyperlink r:id="rId44">
        <w:r>
          <w:rPr>
            <w:rStyle w:val="Hyperlink"/>
          </w:rPr>
          <w:t xml:space="preserve">https://www.adobe.com/creativecloud/file-types/image/vector/dxf-file.html</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30">
        <w:r>
          <w:rPr>
            <w:rStyle w:val="Hyperlink"/>
          </w:rPr>
          <w:t xml:space="preserve">[8]</w:t>
        </w:r>
      </w:hyperlink>
      <w:r>
        <w:t xml:space="preserve"> </w:t>
      </w:r>
      <w:hyperlink r:id="rId31">
        <w:r>
          <w:rPr>
            <w:rStyle w:val="Hyperlink"/>
          </w:rPr>
          <w:t xml:space="preserve">[9]</w:t>
        </w:r>
      </w:hyperlink>
      <w:r>
        <w:t xml:space="preserve"> </w:t>
      </w:r>
      <w:r>
        <w:t xml:space="preserve">How to Visualize Your Data with Dimension Reduction Techniques | by Jacob Marks, Ph.D. | Voxel51 | Medium</w:t>
      </w:r>
    </w:p>
    <w:p>
      <w:pPr>
        <w:pStyle w:val="BodyText"/>
      </w:pPr>
      <w:hyperlink r:id="rId45">
        <w:r>
          <w:rPr>
            <w:rStyle w:val="Hyperlink"/>
          </w:rPr>
          <w:t xml:space="preserve">https://medium.com/voxel51/how-to-visualize-your-data-with-dimension-reduction-techniques-ae04454caf5a</w:t>
        </w:r>
      </w:hyperlink>
    </w:p>
    <w:p>
      <w:pPr>
        <w:pStyle w:val="BodyText"/>
      </w:pPr>
      <w:hyperlink r:id="rId28">
        <w:r>
          <w:rPr>
            <w:rStyle w:val="Hyperlink"/>
          </w:rPr>
          <w:t xml:space="preserve">[7]</w:t>
        </w:r>
      </w:hyperlink>
      <w:r>
        <w:t xml:space="preserve"> </w:t>
      </w:r>
      <w:r>
        <w:t xml:space="preserve">Extended Entity Data</w:t>
      </w:r>
    </w:p>
    <w:p>
      <w:pPr>
        <w:pStyle w:val="BodyText"/>
      </w:pPr>
      <w:hyperlink r:id="rId46">
        <w:r>
          <w:rPr>
            <w:rStyle w:val="Hyperlink"/>
          </w:rPr>
          <w:t xml:space="preserve">https://docs.safe.com/fme/html/FME-Form-Documentation/FME-ReadersWriters/acad/Extended_Entity_Data.htm</w:t>
        </w:r>
      </w:hyperlink>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cs.safe.com/fme/html/FME-Form-Documentation/FME-ReadersWriters/acad/Extended_Entity_Data.htm" TargetMode="External" /><Relationship Type="http://schemas.openxmlformats.org/officeDocument/2006/relationships/hyperlink" Id="rId28" Target="https://docs.safe.com/fme/html/FME-Form-Documentation/FME-ReadersWriters/acad/Extended_Entity_Data.htm#:~:text=the%20,creating%208K%20bytes%20per%20entity" TargetMode="External" /><Relationship Type="http://schemas.openxmlformats.org/officeDocument/2006/relationships/hyperlink" Id="rId45" Target="https://medium.com/voxel51/how-to-visualize-your-data-with-dimension-reduction-techniques-ae04454caf5a" TargetMode="External" /><Relationship Type="http://schemas.openxmlformats.org/officeDocument/2006/relationships/hyperlink" Id="rId24" Target="https://medium.com/voxel51/how-to-visualize-your-data-with-dimension-reduction-techniques-ae04454caf5a#:~:text=Dimensionality%20reduction%20techniques%20are%20quantitative,%E2%80%9Chidden%E2%80%9D%20structure%20in%20our%20data" TargetMode="External" /><Relationship Type="http://schemas.openxmlformats.org/officeDocument/2006/relationships/hyperlink" Id="rId31" Target="https://medium.com/voxel51/how-to-visualize-your-data-with-dimension-reduction-techniques-ae04454caf5a#:~:text=Strengths" TargetMode="External" /><Relationship Type="http://schemas.openxmlformats.org/officeDocument/2006/relationships/hyperlink" Id="rId30" Target="https://medium.com/voxel51/how-to-visualize-your-data-with-dimension-reduction-techniques-ae04454caf5a#:~:text=When%20we%20project%20high%20dimensional,compress%20embeddings%2C%20dimensionality%20reduction%20techniques" TargetMode="External" /><Relationship Type="http://schemas.openxmlformats.org/officeDocument/2006/relationships/hyperlink" Id="rId25" Target="https://medium.com/voxel51/how-to-visualize-your-data-with-dimension-reduction-techniques-ae04454caf5a#:~:text=t,dimensional%20%28trained%29%20distributions" TargetMode="External" /><Relationship Type="http://schemas.openxmlformats.org/officeDocument/2006/relationships/hyperlink" Id="rId44" Target="https://www.adobe.com/creativecloud/file-types/image/vector/dxf-file.html" TargetMode="External" /><Relationship Type="http://schemas.openxmlformats.org/officeDocument/2006/relationships/hyperlink" Id="rId26" Target="https://www.adobe.com/creativecloud/file-types/image/vector/dxf-file.html#:~:text=,an%20impressive%20scale%20of%20detail" TargetMode="External" /><Relationship Type="http://schemas.openxmlformats.org/officeDocument/2006/relationships/hyperlink" Id="rId34" Target="https://www.adobe.com/creativecloud/file-types/image/vector/dxf-file.html#:~:text=Disadvantages%20of%20DXF%20files" TargetMode="External" /><Relationship Type="http://schemas.openxmlformats.org/officeDocument/2006/relationships/hyperlink" Id="rId22" Target="https://www.adobe.com/creativecloud/file-types/image/vector/dxf-file.html#:~:text=Is%20a%20DXF%20file%202D,or%203D" TargetMode="External" /><Relationship Type="http://schemas.openxmlformats.org/officeDocument/2006/relationships/hyperlink" Id="rId27" Target="https://www.adobe.com/creativecloud/file-types/image/vector/dxf-file.html#:~:text=work%20together%20on%20the%20same,an%20impressive%20scale%20of%20detail" TargetMode="External" /><Relationship Type="http://schemas.openxmlformats.org/officeDocument/2006/relationships/hyperlink" Id="rId43" Target="https://www.pinecone.io/learn/vector-database/" TargetMode="External" /><Relationship Type="http://schemas.openxmlformats.org/officeDocument/2006/relationships/hyperlink" Id="rId37" Target="https://www.pinecone.io/learn/vector-database/#:~:text=1,the%20nearest%20neighbors%20using%20a" TargetMode="External" /><Relationship Type="http://schemas.openxmlformats.org/officeDocument/2006/relationships/hyperlink" Id="rId35" Target="https://www.pinecone.io/learn/vector-database/#:~:text=A%20vector%20database%20uses%20a,based%20search" TargetMode="External" /><Relationship Type="http://schemas.openxmlformats.org/officeDocument/2006/relationships/hyperlink" Id="rId21" Target="https://www.pinecone.io/learn/vector-database/#:~:text=All%20of%20these%20new%20applications,upon%20when%20executing%20complex%20tasks" TargetMode="External" /><Relationship Type="http://schemas.openxmlformats.org/officeDocument/2006/relationships/hyperlink" Id="rId38" Target="https://www.pinecone.io/learn/vector-database/#:~:text=Several%20algorithms%20can%20facilitate%20the,to%20optimize%20the%20query%20process" TargetMode="External" /><Relationship Type="http://schemas.openxmlformats.org/officeDocument/2006/relationships/hyperlink" Id="rId33" Target="https://www.pinecone.io/learn/vector-database/#:~:text=With%20a%20vector%20database%2C%20we,in%20this%20type%20of%20application" TargetMode="External" /></Relationships>
</file>

<file path=word/_rels/footnotes.xml.rels><?xml version="1.0" encoding="UTF-8"?><Relationships xmlns="http://schemas.openxmlformats.org/package/2006/relationships"><Relationship Type="http://schemas.openxmlformats.org/officeDocument/2006/relationships/hyperlink" Id="rId46" Target="https://docs.safe.com/fme/html/FME-Form-Documentation/FME-ReadersWriters/acad/Extended_Entity_Data.htm" TargetMode="External" /><Relationship Type="http://schemas.openxmlformats.org/officeDocument/2006/relationships/hyperlink" Id="rId28" Target="https://docs.safe.com/fme/html/FME-Form-Documentation/FME-ReadersWriters/acad/Extended_Entity_Data.htm#:~:text=the%20,creating%208K%20bytes%20per%20entity" TargetMode="External" /><Relationship Type="http://schemas.openxmlformats.org/officeDocument/2006/relationships/hyperlink" Id="rId45" Target="https://medium.com/voxel51/how-to-visualize-your-data-with-dimension-reduction-techniques-ae04454caf5a" TargetMode="External" /><Relationship Type="http://schemas.openxmlformats.org/officeDocument/2006/relationships/hyperlink" Id="rId24" Target="https://medium.com/voxel51/how-to-visualize-your-data-with-dimension-reduction-techniques-ae04454caf5a#:~:text=Dimensionality%20reduction%20techniques%20are%20quantitative,%E2%80%9Chidden%E2%80%9D%20structure%20in%20our%20data" TargetMode="External" /><Relationship Type="http://schemas.openxmlformats.org/officeDocument/2006/relationships/hyperlink" Id="rId31" Target="https://medium.com/voxel51/how-to-visualize-your-data-with-dimension-reduction-techniques-ae04454caf5a#:~:text=Strengths" TargetMode="External" /><Relationship Type="http://schemas.openxmlformats.org/officeDocument/2006/relationships/hyperlink" Id="rId30" Target="https://medium.com/voxel51/how-to-visualize-your-data-with-dimension-reduction-techniques-ae04454caf5a#:~:text=When%20we%20project%20high%20dimensional,compress%20embeddings%2C%20dimensionality%20reduction%20techniques" TargetMode="External" /><Relationship Type="http://schemas.openxmlformats.org/officeDocument/2006/relationships/hyperlink" Id="rId25" Target="https://medium.com/voxel51/how-to-visualize-your-data-with-dimension-reduction-techniques-ae04454caf5a#:~:text=t,dimensional%20%28trained%29%20distributions" TargetMode="External" /><Relationship Type="http://schemas.openxmlformats.org/officeDocument/2006/relationships/hyperlink" Id="rId44" Target="https://www.adobe.com/creativecloud/file-types/image/vector/dxf-file.html" TargetMode="External" /><Relationship Type="http://schemas.openxmlformats.org/officeDocument/2006/relationships/hyperlink" Id="rId26" Target="https://www.adobe.com/creativecloud/file-types/image/vector/dxf-file.html#:~:text=,an%20impressive%20scale%20of%20detail" TargetMode="External" /><Relationship Type="http://schemas.openxmlformats.org/officeDocument/2006/relationships/hyperlink" Id="rId34" Target="https://www.adobe.com/creativecloud/file-types/image/vector/dxf-file.html#:~:text=Disadvantages%20of%20DXF%20files" TargetMode="External" /><Relationship Type="http://schemas.openxmlformats.org/officeDocument/2006/relationships/hyperlink" Id="rId22" Target="https://www.adobe.com/creativecloud/file-types/image/vector/dxf-file.html#:~:text=Is%20a%20DXF%20file%202D,or%203D" TargetMode="External" /><Relationship Type="http://schemas.openxmlformats.org/officeDocument/2006/relationships/hyperlink" Id="rId27" Target="https://www.adobe.com/creativecloud/file-types/image/vector/dxf-file.html#:~:text=work%20together%20on%20the%20same,an%20impressive%20scale%20of%20detail" TargetMode="External" /><Relationship Type="http://schemas.openxmlformats.org/officeDocument/2006/relationships/hyperlink" Id="rId43" Target="https://www.pinecone.io/learn/vector-database/" TargetMode="External" /><Relationship Type="http://schemas.openxmlformats.org/officeDocument/2006/relationships/hyperlink" Id="rId37" Target="https://www.pinecone.io/learn/vector-database/#:~:text=1,the%20nearest%20neighbors%20using%20a" TargetMode="External" /><Relationship Type="http://schemas.openxmlformats.org/officeDocument/2006/relationships/hyperlink" Id="rId35" Target="https://www.pinecone.io/learn/vector-database/#:~:text=A%20vector%20database%20uses%20a,based%20search" TargetMode="External" /><Relationship Type="http://schemas.openxmlformats.org/officeDocument/2006/relationships/hyperlink" Id="rId21" Target="https://www.pinecone.io/learn/vector-database/#:~:text=All%20of%20these%20new%20applications,upon%20when%20executing%20complex%20tasks" TargetMode="External" /><Relationship Type="http://schemas.openxmlformats.org/officeDocument/2006/relationships/hyperlink" Id="rId38" Target="https://www.pinecone.io/learn/vector-database/#:~:text=Several%20algorithms%20can%20facilitate%20the,to%20optimize%20the%20query%20process" TargetMode="External" /><Relationship Type="http://schemas.openxmlformats.org/officeDocument/2006/relationships/hyperlink" Id="rId33" Target="https://www.pinecone.io/learn/vector-database/#:~:text=With%20a%20vector%20database%2C%20we,in%20this%20type%20of%20appl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2025-07-29T18:16:00Z</dcterms:created>
  <dcterms:modified xsi:type="dcterms:W3CDTF">2025-07-29T18:16:00Z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