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BCE01" w14:textId="77777777" w:rsidR="00320FEA" w:rsidRDefault="00320FEA" w:rsidP="00320FEA">
      <w:pPr>
        <w:jc w:val="both"/>
        <w:rPr>
          <w:rFonts w:ascii="Arial" w:hAnsi="Arial" w:cs="Arial"/>
          <w:b/>
          <w:bCs/>
          <w:sz w:val="36"/>
          <w:szCs w:val="36"/>
        </w:rPr>
      </w:pPr>
      <w:r w:rsidRPr="00320FEA">
        <w:rPr>
          <w:rFonts w:ascii="Arial" w:hAnsi="Arial" w:cs="Arial"/>
          <w:b/>
          <w:bCs/>
          <w:sz w:val="36"/>
          <w:szCs w:val="36"/>
        </w:rPr>
        <w:t>Manual de Usuario</w:t>
      </w:r>
    </w:p>
    <w:p w14:paraId="36522726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  <w:sz w:val="36"/>
          <w:szCs w:val="36"/>
        </w:rPr>
      </w:pPr>
    </w:p>
    <w:p w14:paraId="2AEAD920" w14:textId="77777777" w:rsidR="00320FEA" w:rsidRPr="00320FEA" w:rsidRDefault="00320FEA" w:rsidP="00320FEA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320FEA">
        <w:rPr>
          <w:rFonts w:ascii="Arial" w:hAnsi="Arial" w:cs="Arial"/>
          <w:b/>
          <w:bCs/>
          <w:sz w:val="32"/>
          <w:szCs w:val="32"/>
        </w:rPr>
        <w:t>Introducción</w:t>
      </w:r>
    </w:p>
    <w:p w14:paraId="0E987586" w14:textId="77777777" w:rsidR="00320FEA" w:rsidRPr="00320FEA" w:rsidRDefault="00320FEA" w:rsidP="00320FEA">
      <w:pPr>
        <w:ind w:firstLine="720"/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 xml:space="preserve">El sistema es una aplicación web desarrollada en </w:t>
      </w:r>
      <w:proofErr w:type="spellStart"/>
      <w:r w:rsidRPr="00320FEA">
        <w:rPr>
          <w:rFonts w:ascii="Arial" w:hAnsi="Arial" w:cs="Arial"/>
        </w:rPr>
        <w:t>TypeScript</w:t>
      </w:r>
      <w:proofErr w:type="spellEnd"/>
      <w:r w:rsidRPr="00320FEA">
        <w:rPr>
          <w:rFonts w:ascii="Arial" w:hAnsi="Arial" w:cs="Arial"/>
        </w:rPr>
        <w:t xml:space="preserve"> y JavaScript que permite analizar archivos .</w:t>
      </w:r>
      <w:proofErr w:type="spellStart"/>
      <w:r w:rsidRPr="00320FEA">
        <w:rPr>
          <w:rFonts w:ascii="Arial" w:hAnsi="Arial" w:cs="Arial"/>
        </w:rPr>
        <w:t>plfp</w:t>
      </w:r>
      <w:proofErr w:type="spellEnd"/>
      <w:r w:rsidRPr="00320FEA">
        <w:rPr>
          <w:rFonts w:ascii="Arial" w:hAnsi="Arial" w:cs="Arial"/>
        </w:rPr>
        <w:t xml:space="preserve"> para generar visualmente el pensum de una carrera universitaria. La herramienta detecta errores léxicos y sintácticos, muestra los tokens identificados y genera una visualización interactiva de los cursos y sus prerrequisitos. Es de uso sencillo e ideal para estudiantes, catedráticos o desarrolladores interesados en visualizar relaciones curriculares.</w:t>
      </w:r>
    </w:p>
    <w:p w14:paraId="09E14171" w14:textId="77777777" w:rsidR="00320FEA" w:rsidRPr="00320FEA" w:rsidRDefault="00320FEA" w:rsidP="00320FEA">
      <w:pPr>
        <w:jc w:val="both"/>
        <w:rPr>
          <w:rFonts w:ascii="Arial" w:hAnsi="Arial" w:cs="Arial"/>
        </w:rPr>
      </w:pPr>
    </w:p>
    <w:p w14:paraId="21984287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</w:rPr>
      </w:pPr>
      <w:r w:rsidRPr="00320FEA">
        <w:rPr>
          <w:rFonts w:ascii="Arial" w:hAnsi="Arial" w:cs="Arial"/>
          <w:b/>
          <w:bCs/>
        </w:rPr>
        <w:t>Requisitos del Sistema</w:t>
      </w:r>
    </w:p>
    <w:p w14:paraId="60FEA47F" w14:textId="08B4A9C2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Sistema Operativo: Windows, Linux o macOS.</w:t>
      </w:r>
    </w:p>
    <w:p w14:paraId="34B123AC" w14:textId="15E13FDC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Navegador Web: Google Chrome, Mozilla Firefox, Edge o Safari.</w:t>
      </w:r>
    </w:p>
    <w:p w14:paraId="77AFF29B" w14:textId="7D5BA03A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Memoria RAM: 512 MB mínimo.</w:t>
      </w:r>
    </w:p>
    <w:p w14:paraId="41D7883D" w14:textId="3F1ED1F3" w:rsid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 xml:space="preserve">Node.js y </w:t>
      </w:r>
      <w:proofErr w:type="spellStart"/>
      <w:r w:rsidRPr="00320FEA">
        <w:rPr>
          <w:rFonts w:ascii="Arial" w:hAnsi="Arial" w:cs="Arial"/>
        </w:rPr>
        <w:t>npm</w:t>
      </w:r>
      <w:proofErr w:type="spellEnd"/>
      <w:r w:rsidRPr="00320FEA">
        <w:rPr>
          <w:rFonts w:ascii="Arial" w:hAnsi="Arial" w:cs="Arial"/>
        </w:rPr>
        <w:t xml:space="preserve"> instalados para correr el servidor local.</w:t>
      </w:r>
    </w:p>
    <w:p w14:paraId="073B43DB" w14:textId="77777777" w:rsidR="00320FEA" w:rsidRPr="00320FEA" w:rsidRDefault="00320FEA" w:rsidP="00320FEA">
      <w:pPr>
        <w:jc w:val="both"/>
        <w:rPr>
          <w:rFonts w:ascii="Arial" w:hAnsi="Arial" w:cs="Arial"/>
        </w:rPr>
      </w:pPr>
    </w:p>
    <w:p w14:paraId="0492749D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0FEA">
        <w:rPr>
          <w:rFonts w:ascii="Arial" w:hAnsi="Arial" w:cs="Arial"/>
          <w:b/>
          <w:bCs/>
          <w:sz w:val="28"/>
          <w:szCs w:val="28"/>
        </w:rPr>
        <w:t>Ejecución del Programa</w:t>
      </w:r>
    </w:p>
    <w:p w14:paraId="1BB74B8E" w14:textId="07A6D3CC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 xml:space="preserve">Ejecutar </w:t>
      </w:r>
      <w:proofErr w:type="spellStart"/>
      <w:r w:rsidRPr="00320FEA">
        <w:rPr>
          <w:rFonts w:ascii="Arial" w:hAnsi="Arial" w:cs="Arial"/>
        </w:rPr>
        <w:t>npm</w:t>
      </w:r>
      <w:proofErr w:type="spellEnd"/>
      <w:r w:rsidRPr="00320FEA">
        <w:rPr>
          <w:rFonts w:ascii="Arial" w:hAnsi="Arial" w:cs="Arial"/>
        </w:rPr>
        <w:t xml:space="preserve"> </w:t>
      </w:r>
      <w:proofErr w:type="spellStart"/>
      <w:r w:rsidRPr="00320FEA">
        <w:rPr>
          <w:rFonts w:ascii="Arial" w:hAnsi="Arial" w:cs="Arial"/>
        </w:rPr>
        <w:t>install</w:t>
      </w:r>
      <w:proofErr w:type="spellEnd"/>
      <w:r w:rsidRPr="00320FEA">
        <w:rPr>
          <w:rFonts w:ascii="Arial" w:hAnsi="Arial" w:cs="Arial"/>
        </w:rPr>
        <w:t xml:space="preserve"> para instalar dependencias.</w:t>
      </w:r>
    </w:p>
    <w:p w14:paraId="0F67AD28" w14:textId="2617E52B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 xml:space="preserve">Correr el proyecto con </w:t>
      </w:r>
      <w:proofErr w:type="spellStart"/>
      <w:r w:rsidRPr="00320FEA">
        <w:rPr>
          <w:rFonts w:ascii="Arial" w:hAnsi="Arial" w:cs="Arial"/>
        </w:rPr>
        <w:t>npm</w:t>
      </w:r>
      <w:proofErr w:type="spellEnd"/>
      <w:r w:rsidRPr="00320FEA">
        <w:rPr>
          <w:rFonts w:ascii="Arial" w:hAnsi="Arial" w:cs="Arial"/>
        </w:rPr>
        <w:t xml:space="preserve"> run </w:t>
      </w:r>
      <w:proofErr w:type="spellStart"/>
      <w:r w:rsidRPr="00320FEA">
        <w:rPr>
          <w:rFonts w:ascii="Arial" w:hAnsi="Arial" w:cs="Arial"/>
        </w:rPr>
        <w:t>dev</w:t>
      </w:r>
      <w:proofErr w:type="spellEnd"/>
      <w:r w:rsidRPr="00320FEA">
        <w:rPr>
          <w:rFonts w:ascii="Arial" w:hAnsi="Arial" w:cs="Arial"/>
        </w:rPr>
        <w:t>.</w:t>
      </w:r>
    </w:p>
    <w:p w14:paraId="176A95E0" w14:textId="77777777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Abrir el navegador en http://localhost:3000.</w:t>
      </w:r>
    </w:p>
    <w:p w14:paraId="6F046AA5" w14:textId="77777777" w:rsidR="00320FEA" w:rsidRPr="00320FEA" w:rsidRDefault="00320FEA" w:rsidP="00320FEA">
      <w:pPr>
        <w:jc w:val="both"/>
        <w:rPr>
          <w:rFonts w:ascii="Arial" w:hAnsi="Arial" w:cs="Arial"/>
        </w:rPr>
      </w:pPr>
    </w:p>
    <w:p w14:paraId="177C2598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0FEA">
        <w:rPr>
          <w:rFonts w:ascii="Arial" w:hAnsi="Arial" w:cs="Arial"/>
          <w:b/>
          <w:bCs/>
          <w:sz w:val="28"/>
          <w:szCs w:val="28"/>
        </w:rPr>
        <w:t>Uso del Programa</w:t>
      </w:r>
    </w:p>
    <w:p w14:paraId="10BAF032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</w:rPr>
      </w:pPr>
      <w:r w:rsidRPr="00320FEA">
        <w:rPr>
          <w:rFonts w:ascii="Arial" w:hAnsi="Arial" w:cs="Arial"/>
          <w:b/>
          <w:bCs/>
        </w:rPr>
        <w:t>1. Cargar Archivo</w:t>
      </w:r>
    </w:p>
    <w:p w14:paraId="24E8D713" w14:textId="7DBF74F7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Haz clic en “Cargar” y selecciona un archivo .</w:t>
      </w:r>
      <w:proofErr w:type="spellStart"/>
      <w:r w:rsidRPr="00320FEA">
        <w:rPr>
          <w:rFonts w:ascii="Arial" w:hAnsi="Arial" w:cs="Arial"/>
        </w:rPr>
        <w:t>plfp</w:t>
      </w:r>
      <w:proofErr w:type="spellEnd"/>
      <w:r w:rsidRPr="00320FEA">
        <w:rPr>
          <w:rFonts w:ascii="Arial" w:hAnsi="Arial" w:cs="Arial"/>
        </w:rPr>
        <w:t>.</w:t>
      </w:r>
    </w:p>
    <w:p w14:paraId="138FB252" w14:textId="77777777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El contenido aparecerá en el editor y se limpiarán automáticamente los resultados anteriores.</w:t>
      </w:r>
    </w:p>
    <w:p w14:paraId="0AB8B308" w14:textId="77777777" w:rsidR="00320FEA" w:rsidRDefault="00320FEA" w:rsidP="00320FEA">
      <w:pPr>
        <w:jc w:val="both"/>
        <w:rPr>
          <w:rFonts w:ascii="Arial" w:hAnsi="Arial" w:cs="Arial"/>
        </w:rPr>
      </w:pPr>
    </w:p>
    <w:p w14:paraId="0699069C" w14:textId="77777777" w:rsidR="00320FEA" w:rsidRDefault="00320FEA" w:rsidP="00320FEA">
      <w:pPr>
        <w:jc w:val="both"/>
        <w:rPr>
          <w:rFonts w:ascii="Arial" w:hAnsi="Arial" w:cs="Arial"/>
        </w:rPr>
      </w:pPr>
    </w:p>
    <w:p w14:paraId="5DBD7749" w14:textId="02B18B72" w:rsidR="007A463F" w:rsidRDefault="007A463F" w:rsidP="00320FEA">
      <w:pPr>
        <w:jc w:val="both"/>
        <w:rPr>
          <w:rFonts w:ascii="Arial" w:hAnsi="Arial" w:cs="Arial"/>
        </w:rPr>
      </w:pPr>
      <w:r w:rsidRPr="007A463F">
        <w:rPr>
          <w:rFonts w:ascii="Arial" w:hAnsi="Arial" w:cs="Arial"/>
        </w:rPr>
        <w:lastRenderedPageBreak/>
        <w:drawing>
          <wp:anchor distT="0" distB="0" distL="114300" distR="114300" simplePos="0" relativeHeight="251658240" behindDoc="0" locked="0" layoutInCell="1" allowOverlap="1" wp14:anchorId="01A999ED" wp14:editId="54FD6DD6">
            <wp:simplePos x="0" y="0"/>
            <wp:positionH relativeFrom="margin">
              <wp:align>center</wp:align>
            </wp:positionH>
            <wp:positionV relativeFrom="paragraph">
              <wp:posOffset>347</wp:posOffset>
            </wp:positionV>
            <wp:extent cx="4710545" cy="3296371"/>
            <wp:effectExtent l="0" t="0" r="0" b="0"/>
            <wp:wrapSquare wrapText="bothSides"/>
            <wp:docPr id="169936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361065" name="Picture 1" descr="A screenshot of a computer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10" b="7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545" cy="32963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0789F" w14:textId="2D31FD19" w:rsidR="007A463F" w:rsidRDefault="007A463F" w:rsidP="00320FE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030C5" wp14:editId="537BEEDF">
                <wp:simplePos x="0" y="0"/>
                <wp:positionH relativeFrom="column">
                  <wp:posOffset>2001982</wp:posOffset>
                </wp:positionH>
                <wp:positionV relativeFrom="paragraph">
                  <wp:posOffset>290945</wp:posOffset>
                </wp:positionV>
                <wp:extent cx="512618" cy="394855"/>
                <wp:effectExtent l="0" t="0" r="20955" b="24765"/>
                <wp:wrapNone/>
                <wp:docPr id="98586204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2618" cy="39485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9AEBFB" id="Oval 1" o:spid="_x0000_s1026" style="position:absolute;margin-left:157.65pt;margin-top:22.9pt;width:40.35pt;height:31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" filled="f" strokecolor="#e00" strokeweight="1pt">
                <v:stroke joinstyle="miter"/>
              </v:oval>
            </w:pict>
          </mc:Fallback>
        </mc:AlternateContent>
      </w:r>
    </w:p>
    <w:p w14:paraId="25DC19F9" w14:textId="4EDCABA4" w:rsidR="007A463F" w:rsidRDefault="007A463F" w:rsidP="00320FEA">
      <w:pPr>
        <w:jc w:val="both"/>
        <w:rPr>
          <w:rFonts w:ascii="Arial" w:hAnsi="Arial" w:cs="Arial"/>
        </w:rPr>
      </w:pPr>
    </w:p>
    <w:p w14:paraId="285D96D0" w14:textId="4C519E3E" w:rsidR="007A463F" w:rsidRDefault="007A463F" w:rsidP="00320FEA">
      <w:pPr>
        <w:jc w:val="both"/>
        <w:rPr>
          <w:rFonts w:ascii="Arial" w:hAnsi="Arial" w:cs="Arial"/>
        </w:rPr>
      </w:pPr>
    </w:p>
    <w:p w14:paraId="337E95B5" w14:textId="75C30EDA" w:rsidR="007A463F" w:rsidRDefault="007A463F" w:rsidP="00320FEA">
      <w:pPr>
        <w:jc w:val="both"/>
        <w:rPr>
          <w:rFonts w:ascii="Arial" w:hAnsi="Arial" w:cs="Arial"/>
        </w:rPr>
      </w:pPr>
    </w:p>
    <w:p w14:paraId="72A4862D" w14:textId="77777777" w:rsidR="007A463F" w:rsidRDefault="007A463F" w:rsidP="00320FEA">
      <w:pPr>
        <w:jc w:val="both"/>
        <w:rPr>
          <w:rFonts w:ascii="Arial" w:hAnsi="Arial" w:cs="Arial"/>
        </w:rPr>
      </w:pPr>
    </w:p>
    <w:p w14:paraId="51A065EF" w14:textId="22AEE2AF" w:rsidR="007A463F" w:rsidRDefault="007A463F" w:rsidP="00320FEA">
      <w:pPr>
        <w:jc w:val="both"/>
        <w:rPr>
          <w:rFonts w:ascii="Arial" w:hAnsi="Arial" w:cs="Arial"/>
        </w:rPr>
      </w:pPr>
    </w:p>
    <w:p w14:paraId="13A9E240" w14:textId="77777777" w:rsidR="007A463F" w:rsidRDefault="007A463F" w:rsidP="00320FEA">
      <w:pPr>
        <w:jc w:val="both"/>
        <w:rPr>
          <w:rFonts w:ascii="Arial" w:hAnsi="Arial" w:cs="Arial"/>
        </w:rPr>
      </w:pPr>
    </w:p>
    <w:p w14:paraId="3AE76BD7" w14:textId="56F464D0" w:rsidR="007A463F" w:rsidRDefault="007A463F" w:rsidP="00320FEA">
      <w:pPr>
        <w:jc w:val="both"/>
        <w:rPr>
          <w:rFonts w:ascii="Arial" w:hAnsi="Arial" w:cs="Arial"/>
        </w:rPr>
      </w:pPr>
    </w:p>
    <w:p w14:paraId="6BD5BB58" w14:textId="67FE1D4D" w:rsidR="007A463F" w:rsidRDefault="007A463F" w:rsidP="00320FEA">
      <w:pPr>
        <w:jc w:val="both"/>
        <w:rPr>
          <w:rFonts w:ascii="Arial" w:hAnsi="Arial" w:cs="Arial"/>
        </w:rPr>
      </w:pPr>
    </w:p>
    <w:p w14:paraId="486FC92D" w14:textId="7701BAFA" w:rsidR="007A463F" w:rsidRDefault="007A463F" w:rsidP="00320FEA">
      <w:pPr>
        <w:jc w:val="both"/>
        <w:rPr>
          <w:rFonts w:ascii="Arial" w:hAnsi="Arial" w:cs="Arial"/>
        </w:rPr>
      </w:pPr>
    </w:p>
    <w:p w14:paraId="7856E42C" w14:textId="322D8909" w:rsidR="007A463F" w:rsidRPr="00320FEA" w:rsidRDefault="007A463F" w:rsidP="00320FEA">
      <w:pPr>
        <w:jc w:val="both"/>
        <w:rPr>
          <w:rFonts w:ascii="Arial" w:hAnsi="Arial" w:cs="Arial"/>
        </w:rPr>
      </w:pPr>
    </w:p>
    <w:p w14:paraId="6AB8F912" w14:textId="26D554EC" w:rsidR="00320FEA" w:rsidRPr="00320FEA" w:rsidRDefault="00320FEA" w:rsidP="00320FEA">
      <w:pPr>
        <w:jc w:val="both"/>
        <w:rPr>
          <w:rFonts w:ascii="Arial" w:hAnsi="Arial" w:cs="Arial"/>
          <w:b/>
          <w:bCs/>
        </w:rPr>
      </w:pPr>
      <w:r w:rsidRPr="00320FEA">
        <w:rPr>
          <w:rFonts w:ascii="Arial" w:hAnsi="Arial" w:cs="Arial"/>
          <w:b/>
          <w:bCs/>
        </w:rPr>
        <w:t>2. Analizar Archivo</w:t>
      </w:r>
    </w:p>
    <w:p w14:paraId="614ECFC3" w14:textId="7DE05C1A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Haz clic en el botón “Analizar”.</w:t>
      </w:r>
    </w:p>
    <w:p w14:paraId="4013C745" w14:textId="6522DA3E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El sistema realiza el análisis léxico y sintáctico:</w:t>
      </w:r>
    </w:p>
    <w:p w14:paraId="4550EEE9" w14:textId="34D2D7A1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Si hay errores, se muestra un archivo errores.html.</w:t>
      </w:r>
    </w:p>
    <w:p w14:paraId="4CEA4473" w14:textId="12EDE52B" w:rsid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Si todo está correcto, se genera pensum.html con la visualización interactiva del pensum.</w:t>
      </w:r>
    </w:p>
    <w:p w14:paraId="79AAD2AA" w14:textId="389EC608" w:rsidR="007A463F" w:rsidRDefault="007A463F" w:rsidP="00320FEA">
      <w:pPr>
        <w:jc w:val="both"/>
        <w:rPr>
          <w:rFonts w:ascii="Arial" w:hAnsi="Arial" w:cs="Arial"/>
        </w:rPr>
      </w:pPr>
    </w:p>
    <w:p w14:paraId="011C5C9A" w14:textId="26867929" w:rsidR="007A463F" w:rsidRDefault="007A463F" w:rsidP="00320FEA">
      <w:pPr>
        <w:jc w:val="both"/>
        <w:rPr>
          <w:rFonts w:ascii="Arial" w:hAnsi="Arial" w:cs="Arial"/>
        </w:rPr>
      </w:pPr>
    </w:p>
    <w:p w14:paraId="3AAE1E35" w14:textId="0FE2EA39" w:rsidR="007A463F" w:rsidRDefault="007A463F" w:rsidP="00320FEA">
      <w:pPr>
        <w:jc w:val="both"/>
        <w:rPr>
          <w:rFonts w:ascii="Arial" w:hAnsi="Arial" w:cs="Arial"/>
        </w:rPr>
      </w:pPr>
      <w:r w:rsidRPr="007A463F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0A63855E" wp14:editId="0BCD1077">
            <wp:simplePos x="0" y="0"/>
            <wp:positionH relativeFrom="margin">
              <wp:posOffset>823941</wp:posOffset>
            </wp:positionH>
            <wp:positionV relativeFrom="paragraph">
              <wp:posOffset>-494607</wp:posOffset>
            </wp:positionV>
            <wp:extent cx="3872346" cy="2932476"/>
            <wp:effectExtent l="0" t="0" r="0" b="1270"/>
            <wp:wrapSquare wrapText="bothSides"/>
            <wp:docPr id="17154630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3096" name="Picture 1" descr="A screenshot of a computer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578" b="3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2346" cy="2932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EEE822" w14:textId="0BBE73EE" w:rsidR="007A463F" w:rsidRDefault="007A463F" w:rsidP="00320FEA">
      <w:pPr>
        <w:jc w:val="both"/>
        <w:rPr>
          <w:rFonts w:ascii="Arial" w:hAnsi="Arial" w:cs="Arial"/>
        </w:rPr>
      </w:pPr>
    </w:p>
    <w:p w14:paraId="5C6D68FE" w14:textId="77777777" w:rsidR="007A463F" w:rsidRDefault="007A463F" w:rsidP="00320FEA">
      <w:pPr>
        <w:jc w:val="both"/>
        <w:rPr>
          <w:rFonts w:ascii="Arial" w:hAnsi="Arial" w:cs="Arial"/>
        </w:rPr>
      </w:pPr>
    </w:p>
    <w:p w14:paraId="7F955F2E" w14:textId="77777777" w:rsidR="007A463F" w:rsidRDefault="007A463F" w:rsidP="00320FEA">
      <w:pPr>
        <w:jc w:val="both"/>
        <w:rPr>
          <w:rFonts w:ascii="Arial" w:hAnsi="Arial" w:cs="Arial"/>
        </w:rPr>
      </w:pPr>
    </w:p>
    <w:p w14:paraId="395BD160" w14:textId="77777777" w:rsidR="007A463F" w:rsidRDefault="007A463F" w:rsidP="00320FEA">
      <w:pPr>
        <w:jc w:val="both"/>
        <w:rPr>
          <w:rFonts w:ascii="Arial" w:hAnsi="Arial" w:cs="Arial"/>
        </w:rPr>
      </w:pPr>
    </w:p>
    <w:p w14:paraId="415EB762" w14:textId="2D4D2F5F" w:rsidR="007A463F" w:rsidRDefault="007A463F" w:rsidP="00320FEA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1F1486" wp14:editId="77BF953C">
                <wp:simplePos x="0" y="0"/>
                <wp:positionH relativeFrom="column">
                  <wp:posOffset>900545</wp:posOffset>
                </wp:positionH>
                <wp:positionV relativeFrom="paragraph">
                  <wp:posOffset>18935</wp:posOffset>
                </wp:positionV>
                <wp:extent cx="484910" cy="290945"/>
                <wp:effectExtent l="0" t="0" r="10795" b="13970"/>
                <wp:wrapNone/>
                <wp:docPr id="142991680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10" cy="290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DAF150" id="Oval 3" o:spid="_x0000_s1026" style="position:absolute;margin-left:70.9pt;margin-top:1.5pt;width:38.2pt;height:2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" filled="f" strokecolor="#e00" strokeweight="1pt">
                <v:stroke joinstyle="miter"/>
              </v:oval>
            </w:pict>
          </mc:Fallback>
        </mc:AlternateContent>
      </w:r>
    </w:p>
    <w:p w14:paraId="552686A0" w14:textId="77777777" w:rsidR="007A463F" w:rsidRPr="00320FEA" w:rsidRDefault="007A463F" w:rsidP="00320FEA">
      <w:pPr>
        <w:jc w:val="both"/>
        <w:rPr>
          <w:rFonts w:ascii="Arial" w:hAnsi="Arial" w:cs="Arial"/>
        </w:rPr>
      </w:pPr>
    </w:p>
    <w:p w14:paraId="5250C785" w14:textId="77777777" w:rsidR="00320FEA" w:rsidRPr="00320FEA" w:rsidRDefault="00320FEA" w:rsidP="00320FEA">
      <w:pPr>
        <w:jc w:val="both"/>
        <w:rPr>
          <w:rFonts w:ascii="Arial" w:hAnsi="Arial" w:cs="Arial"/>
        </w:rPr>
      </w:pPr>
    </w:p>
    <w:p w14:paraId="000307B2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</w:rPr>
      </w:pPr>
      <w:r w:rsidRPr="00320FEA">
        <w:rPr>
          <w:rFonts w:ascii="Arial" w:hAnsi="Arial" w:cs="Arial"/>
          <w:b/>
          <w:bCs/>
        </w:rPr>
        <w:lastRenderedPageBreak/>
        <w:t>3. Guardar Archivo</w:t>
      </w:r>
    </w:p>
    <w:p w14:paraId="7B3B708D" w14:textId="137F3222" w:rsidR="002719B7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Haz clic en “Guardar” para descargar el texto actual del editor como .</w:t>
      </w:r>
      <w:proofErr w:type="spellStart"/>
      <w:r w:rsidRPr="00320FEA">
        <w:rPr>
          <w:rFonts w:ascii="Arial" w:hAnsi="Arial" w:cs="Arial"/>
        </w:rPr>
        <w:t>plfp</w:t>
      </w:r>
      <w:proofErr w:type="spellEnd"/>
      <w:r w:rsidRPr="00320FEA">
        <w:rPr>
          <w:rFonts w:ascii="Arial" w:hAnsi="Arial" w:cs="Arial"/>
        </w:rPr>
        <w:t>.</w:t>
      </w:r>
    </w:p>
    <w:p w14:paraId="398502A0" w14:textId="77777777" w:rsidR="002719B7" w:rsidRDefault="002719B7" w:rsidP="00320FEA">
      <w:pPr>
        <w:jc w:val="both"/>
        <w:rPr>
          <w:rFonts w:ascii="Arial" w:hAnsi="Arial" w:cs="Arial"/>
        </w:rPr>
      </w:pPr>
    </w:p>
    <w:p w14:paraId="1561572A" w14:textId="77777777" w:rsidR="00320FEA" w:rsidRPr="00320FEA" w:rsidRDefault="00320FEA" w:rsidP="00320FEA">
      <w:pPr>
        <w:jc w:val="both"/>
        <w:rPr>
          <w:rFonts w:ascii="Arial" w:hAnsi="Arial" w:cs="Arial"/>
        </w:rPr>
      </w:pPr>
    </w:p>
    <w:p w14:paraId="6E8FFA2E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</w:rPr>
      </w:pPr>
      <w:r w:rsidRPr="00320FEA">
        <w:rPr>
          <w:rFonts w:ascii="Arial" w:hAnsi="Arial" w:cs="Arial"/>
          <w:b/>
          <w:bCs/>
        </w:rPr>
        <w:t>4. Limpiar Editor</w:t>
      </w:r>
    </w:p>
    <w:p w14:paraId="247DAB00" w14:textId="77777777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El botón “Limpiar” borra el contenido del editor y la tabla de tokens.</w:t>
      </w:r>
    </w:p>
    <w:p w14:paraId="0415F53F" w14:textId="77777777" w:rsidR="00320FEA" w:rsidRPr="00320FEA" w:rsidRDefault="00320FEA" w:rsidP="00320FEA">
      <w:pPr>
        <w:jc w:val="both"/>
        <w:rPr>
          <w:rFonts w:ascii="Arial" w:hAnsi="Arial" w:cs="Arial"/>
        </w:rPr>
      </w:pPr>
    </w:p>
    <w:p w14:paraId="596E27FC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</w:rPr>
      </w:pPr>
      <w:r w:rsidRPr="00320FEA">
        <w:rPr>
          <w:rFonts w:ascii="Arial" w:hAnsi="Arial" w:cs="Arial"/>
          <w:b/>
          <w:bCs/>
        </w:rPr>
        <w:t>5. Tabla de Tokens</w:t>
      </w:r>
    </w:p>
    <w:p w14:paraId="7200CDEE" w14:textId="77777777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Tras el análisis, se muestra una tabla con: número de línea, columna, lexema y tipo de token reconocido.</w:t>
      </w:r>
    </w:p>
    <w:p w14:paraId="23E90612" w14:textId="77777777" w:rsidR="00320FEA" w:rsidRPr="00320FEA" w:rsidRDefault="00320FEA" w:rsidP="00320FEA">
      <w:pPr>
        <w:jc w:val="both"/>
        <w:rPr>
          <w:rFonts w:ascii="Arial" w:hAnsi="Arial" w:cs="Arial"/>
        </w:rPr>
      </w:pPr>
    </w:p>
    <w:p w14:paraId="3D9A9584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0FEA">
        <w:rPr>
          <w:rFonts w:ascii="Arial" w:hAnsi="Arial" w:cs="Arial"/>
          <w:b/>
          <w:bCs/>
          <w:sz w:val="28"/>
          <w:szCs w:val="28"/>
        </w:rPr>
        <w:t>Visualización del Pensum</w:t>
      </w:r>
    </w:p>
    <w:p w14:paraId="73F5FDD3" w14:textId="5259A499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Cada semestre se muestra como una sección con sus cursos.</w:t>
      </w:r>
    </w:p>
    <w:p w14:paraId="3F1783CF" w14:textId="77777777" w:rsid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Al hacer clic en un curso, se resalta en color dorado junto con todos sus prerrequisitos de forma recursiva.</w:t>
      </w:r>
    </w:p>
    <w:p w14:paraId="79D407A0" w14:textId="77777777" w:rsidR="00320FEA" w:rsidRPr="00320FEA" w:rsidRDefault="00320FEA" w:rsidP="00320FEA">
      <w:pPr>
        <w:jc w:val="both"/>
        <w:rPr>
          <w:rFonts w:ascii="Arial" w:hAnsi="Arial" w:cs="Arial"/>
        </w:rPr>
      </w:pPr>
    </w:p>
    <w:p w14:paraId="7BC9C0B2" w14:textId="77777777" w:rsidR="00320FEA" w:rsidRPr="00320FEA" w:rsidRDefault="00320FEA" w:rsidP="00320FE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20FEA">
        <w:rPr>
          <w:rFonts w:ascii="Arial" w:hAnsi="Arial" w:cs="Arial"/>
          <w:b/>
          <w:bCs/>
          <w:sz w:val="28"/>
          <w:szCs w:val="28"/>
        </w:rPr>
        <w:t>Información del Desarrollador</w:t>
      </w:r>
    </w:p>
    <w:p w14:paraId="05F26694" w14:textId="76E1AA19" w:rsidR="00320FEA" w:rsidRPr="00320FEA" w:rsidRDefault="00320FEA" w:rsidP="00320FE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Daniel </w:t>
      </w:r>
      <w:r w:rsidRPr="00320FEA">
        <w:rPr>
          <w:rFonts w:ascii="Arial" w:hAnsi="Arial" w:cs="Arial"/>
        </w:rPr>
        <w:t>Cardona</w:t>
      </w:r>
    </w:p>
    <w:p w14:paraId="3F55DD42" w14:textId="77777777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Carné: 201807244</w:t>
      </w:r>
    </w:p>
    <w:p w14:paraId="5C160E3B" w14:textId="77777777" w:rsidR="00320FEA" w:rsidRPr="00320FEA" w:rsidRDefault="00320FEA" w:rsidP="00320FEA">
      <w:pPr>
        <w:jc w:val="both"/>
        <w:rPr>
          <w:rFonts w:ascii="Arial" w:hAnsi="Arial" w:cs="Arial"/>
        </w:rPr>
      </w:pPr>
      <w:r w:rsidRPr="00320FEA">
        <w:rPr>
          <w:rFonts w:ascii="Arial" w:hAnsi="Arial" w:cs="Arial"/>
        </w:rPr>
        <w:t>Correo: 201807244@ingenieria.usac.edu.gt</w:t>
      </w:r>
    </w:p>
    <w:p w14:paraId="696FC0EA" w14:textId="77777777" w:rsidR="002067BF" w:rsidRDefault="002067BF"/>
    <w:sectPr w:rsidR="002067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FEA"/>
    <w:rsid w:val="00113773"/>
    <w:rsid w:val="002067BF"/>
    <w:rsid w:val="002719B7"/>
    <w:rsid w:val="00320FEA"/>
    <w:rsid w:val="007A463F"/>
    <w:rsid w:val="00A252D8"/>
    <w:rsid w:val="00CD7F11"/>
    <w:rsid w:val="00E30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2BF22CB"/>
  <w15:chartTrackingRefBased/>
  <w15:docId w15:val="{82B6D8F3-3783-440D-9B3F-98873EFD9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GT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0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0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0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0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0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0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0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0FE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G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0FE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G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0FEA"/>
    <w:rPr>
      <w:rFonts w:eastAsiaTheme="majorEastAsia" w:cstheme="majorBidi"/>
      <w:color w:val="0F4761" w:themeColor="accent1" w:themeShade="BF"/>
      <w:sz w:val="28"/>
      <w:szCs w:val="28"/>
      <w:lang w:val="es-G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0FEA"/>
    <w:rPr>
      <w:rFonts w:eastAsiaTheme="majorEastAsia" w:cstheme="majorBidi"/>
      <w:i/>
      <w:iCs/>
      <w:color w:val="0F4761" w:themeColor="accent1" w:themeShade="BF"/>
      <w:lang w:val="es-G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0FEA"/>
    <w:rPr>
      <w:rFonts w:eastAsiaTheme="majorEastAsia" w:cstheme="majorBidi"/>
      <w:color w:val="0F4761" w:themeColor="accent1" w:themeShade="BF"/>
      <w:lang w:val="es-G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0FEA"/>
    <w:rPr>
      <w:rFonts w:eastAsiaTheme="majorEastAsia" w:cstheme="majorBidi"/>
      <w:i/>
      <w:iCs/>
      <w:color w:val="595959" w:themeColor="text1" w:themeTint="A6"/>
      <w:lang w:val="es-G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0FEA"/>
    <w:rPr>
      <w:rFonts w:eastAsiaTheme="majorEastAsia" w:cstheme="majorBidi"/>
      <w:color w:val="595959" w:themeColor="text1" w:themeTint="A6"/>
      <w:lang w:val="es-G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0FEA"/>
    <w:rPr>
      <w:rFonts w:eastAsiaTheme="majorEastAsia" w:cstheme="majorBidi"/>
      <w:i/>
      <w:iCs/>
      <w:color w:val="272727" w:themeColor="text1" w:themeTint="D8"/>
      <w:lang w:val="es-G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0FEA"/>
    <w:rPr>
      <w:rFonts w:eastAsiaTheme="majorEastAsia" w:cstheme="majorBidi"/>
      <w:color w:val="272727" w:themeColor="text1" w:themeTint="D8"/>
      <w:lang w:val="es-GT"/>
    </w:rPr>
  </w:style>
  <w:style w:type="paragraph" w:styleId="Title">
    <w:name w:val="Title"/>
    <w:basedOn w:val="Normal"/>
    <w:next w:val="Normal"/>
    <w:link w:val="TitleChar"/>
    <w:uiPriority w:val="10"/>
    <w:qFormat/>
    <w:rsid w:val="00320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FEA"/>
    <w:rPr>
      <w:rFonts w:asciiTheme="majorHAnsi" w:eastAsiaTheme="majorEastAsia" w:hAnsiTheme="majorHAnsi" w:cstheme="majorBidi"/>
      <w:spacing w:val="-10"/>
      <w:kern w:val="28"/>
      <w:sz w:val="56"/>
      <w:szCs w:val="56"/>
      <w:lang w:val="es-GT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0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0FEA"/>
    <w:rPr>
      <w:rFonts w:eastAsiaTheme="majorEastAsia" w:cstheme="majorBidi"/>
      <w:color w:val="595959" w:themeColor="text1" w:themeTint="A6"/>
      <w:spacing w:val="15"/>
      <w:sz w:val="28"/>
      <w:szCs w:val="28"/>
      <w:lang w:val="es-GT"/>
    </w:rPr>
  </w:style>
  <w:style w:type="paragraph" w:styleId="Quote">
    <w:name w:val="Quote"/>
    <w:basedOn w:val="Normal"/>
    <w:next w:val="Normal"/>
    <w:link w:val="QuoteChar"/>
    <w:uiPriority w:val="29"/>
    <w:qFormat/>
    <w:rsid w:val="00320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0FEA"/>
    <w:rPr>
      <w:i/>
      <w:iCs/>
      <w:color w:val="404040" w:themeColor="text1" w:themeTint="BF"/>
      <w:lang w:val="es-GT"/>
    </w:rPr>
  </w:style>
  <w:style w:type="paragraph" w:styleId="ListParagraph">
    <w:name w:val="List Paragraph"/>
    <w:basedOn w:val="Normal"/>
    <w:uiPriority w:val="34"/>
    <w:qFormat/>
    <w:rsid w:val="00320F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0F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0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0FEA"/>
    <w:rPr>
      <w:i/>
      <w:iCs/>
      <w:color w:val="0F4761" w:themeColor="accent1" w:themeShade="BF"/>
      <w:lang w:val="es-GT"/>
    </w:rPr>
  </w:style>
  <w:style w:type="character" w:styleId="IntenseReference">
    <w:name w:val="Intense Reference"/>
    <w:basedOn w:val="DefaultParagraphFont"/>
    <w:uiPriority w:val="32"/>
    <w:qFormat/>
    <w:rsid w:val="00320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cardona</dc:creator>
  <cp:keywords/>
  <dc:description/>
  <cp:lastModifiedBy>daniel cardona</cp:lastModifiedBy>
  <cp:revision>5</cp:revision>
  <dcterms:created xsi:type="dcterms:W3CDTF">2025-06-21T17:05:00Z</dcterms:created>
  <dcterms:modified xsi:type="dcterms:W3CDTF">2025-06-21T22:08:00Z</dcterms:modified>
</cp:coreProperties>
</file>