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0"/>
        </w:rPr>
        <w:t>INFORME ESTRATÉGICO DE PRECIOS Y PUBLICIDAD</w:t>
      </w:r>
    </w:p>
    <w:p>
      <w:pPr>
        <w:jc w:val="center"/>
      </w:pPr>
      <w:r>
        <w:rPr>
          <w:rFonts w:ascii="Arial" w:hAnsi="Arial"/>
          <w:b/>
          <w:color w:val="D4A843"/>
          <w:sz w:val="22"/>
        </w:rPr>
        <w:t>Análisis Tributario de Factura, Estudio de Mercado en Chile y Precios de Venta Oficiales</w:t>
        <w:br/>
        <w:t>Cliente: América Pulido SPA</w:t>
      </w:r>
    </w:p>
    <w:p/>
    <w:p>
      <w:pPr>
        <w:pStyle w:val="Heading1"/>
      </w:pPr>
      <w:r>
        <w:rPr>
          <w:rFonts w:ascii="Arial" w:hAnsi="Arial"/>
          <w:b/>
          <w:color w:val="1A365D"/>
        </w:rPr>
        <w:t>1. Explicación Tributaria de la Factura (En palabras simples)</w:t>
      </w:r>
    </w:p>
    <w:p>
      <w:r>
        <w:rPr>
          <w:rFonts w:ascii="Arial" w:hAnsi="Arial"/>
          <w:color w:val="2D3748"/>
          <w:sz w:val="21"/>
        </w:rPr>
        <w:t>Al revisar la Factura Electrónica N° 60861 entregada por el proveedor Zhang Hermanos Ltda, es muy importante entender cómo están estructurados los valores:</w:t>
        <w:br/>
        <w:br/>
        <w:t>• Los precios impresos al lado de cada producto en la factura son VALORES NETOS (es decir, precio sin impuestos).</w:t>
        <w:br/>
        <w:t>• En Chile, todas las compras de inventario pagan un 19% de IVA (Impuesto al Valor Agregado).</w:t>
        <w:br/>
        <w:t>• En el total cobrado en la tarjeta ($215.800 CLP), el valor neto fue de $181.345 CLP y el IVA fue de $34.455 CLP.</w:t>
        <w:br/>
        <w:br/>
        <w:t>👉 ¿Qué significa esto para el negocio?</w:t>
        <w:br/>
        <w:t>Para saber exactamente cuánto costó CADA producto puesto en bodega, debemos tomar el precio neto de la factura y sumarle el 19% de IVA (multiplicar por 1.19). De esta forma calculamos el COSTO REAL COMPLETO por unidad para fijar precios de venta rentables.</w:t>
      </w:r>
    </w:p>
    <w:p/>
    <w:p>
      <w:pPr>
        <w:pStyle w:val="Heading1"/>
      </w:pPr>
      <w:r>
        <w:rPr>
          <w:rFonts w:ascii="Arial" w:hAnsi="Arial"/>
          <w:b/>
          <w:color w:val="1A365D"/>
        </w:rPr>
        <w:t>2. Tabla de Costos Reales, IVA, Publicidad y Precios de Venta Oficiales</w:t>
      </w:r>
    </w:p>
    <w:p>
      <w:r>
        <w:rPr>
          <w:rFonts w:ascii="Arial" w:hAnsi="Arial"/>
          <w:color w:val="2D3748"/>
          <w:sz w:val="20"/>
        </w:rPr>
        <w:t>La siguiente tabla presenta el desglose producto por producto: el costo de compra en factura (Neto), el 19% de IVA agregado, el costo total real con IVA, la inversión estimada en publicidad pagada por cada venta (CAC), el precio de venta oficial acordado para la web y el precio promedio de la competencia en Chile.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Producto / Detalle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Costo Neto (Factura)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+ 19% IVA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Costo Real (con IVA)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Est. Ad Spend (Publicidad)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Precio Venta Oficial (PVP)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Precio Mercado (Chile)</w:t>
            </w:r>
          </w:p>
        </w:tc>
        <w:tc>
          <w:tcPr>
            <w:tcW w:type="dxa" w:w="124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Margen Neto Est. ($)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Sierra Copa Diamantada M14 35mm (Saca Bocado)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$7.750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$1.473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$9.223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$2.500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$17.000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$25.000 – $35.000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+$5.277 (31.0%)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Resina Diamantada Seco 4.5"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$3.360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$638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$3.998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$5.800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$8.500 – $12.000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+$802 (13.8%)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Resina Diamantada Húmedo 4.5"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$2.857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$543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$3.400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$800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$3.800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$6.000 – $9.000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+$400 (10.5%)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Abrasivo Industrial (Agresivo)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$9.180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$1.744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$10.924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$1.500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$9.990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$18.500 – $22.000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Oferta Estratégica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Trompo de Resina Diamantado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$8.395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$1.595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$1.500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$18.000 – $25.000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Costo de Entrada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Base para Pulir Flexible (Económica)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$2.521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$479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$500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$8.500 – $12.000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Gancho Comercial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Piedra Cónica Carburo Silicio M14 #36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$948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$5.938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$1.800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$12.990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$13.500 – $19.000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+$5.252 (40.4%)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Corte Diamantado Continuo 4.5"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$2.250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$428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$2.678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$5.990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$6.500 – $9.000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+$2.312 (38.6%)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Corte Diamantado Continuo 7"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$6.450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$1.226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$7.676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$13.990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$14.500 – $18.000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+$4.314 (30.8%)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Ranurador Diamantado 114x10mm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$32.000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$6.080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$38.080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$59.990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$65.000 – $80.000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+$17.910 (29.8%)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Base Soporte Velcro M14 Reforzada 4"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$4.900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$931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$5.831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$1.200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$9.990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$9.500 – $13.000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+$2.959 (29.6%)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Diamantado 4"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$1.870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$355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$2.225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$800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$4.990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$5.500 – $8.000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+$1.965 (39.4%)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Grano 36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$2.250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$428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$2.678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$800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$5.490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$6.000 – $8.500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+$2.012 (36.6%)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Pulir Acero Inoxidable 115mm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$760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$4.760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$1.200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$8.990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$9.500 – $12.000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+$3.030 (33.7%)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Disco Traslapado 4.5" Mármol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$750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$143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$893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$400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$2.490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$2.800 – $4.000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+$1.197 (48.1%)</w:t>
            </w:r>
          </w:p>
        </w:tc>
      </w:tr>
      <w:tr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Masilla Mágica Dermax Poliéster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$10.500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$1.995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$12.495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$2.500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$21.990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$22.000 – $28.000</w:t>
            </w:r>
          </w:p>
        </w:tc>
        <w:tc>
          <w:tcPr>
            <w:tcW w:type="dxa" w:w="1242"/>
            <w:shd w:fill="F7FAFC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+$6.995 (31.8%)</w:t>
            </w:r>
          </w:p>
        </w:tc>
      </w:tr>
      <w:tr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5"/>
              </w:rPr>
              <w:t>Pañete Industrial Lustrado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$9.000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$1.710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$10.710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2D3748"/>
                <w:sz w:val="15"/>
              </w:rPr>
              <w:t>$19.990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$20.000 – $25.000</w:t>
            </w:r>
          </w:p>
        </w:tc>
        <w:tc>
          <w:tcPr>
            <w:tcW w:type="dxa" w:w="1242"/>
            <w:shd w:fill="FFFFFF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2D3748"/>
                <w:sz w:val="15"/>
              </w:rPr>
              <w:t>+$7.280 (36.4%)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A365D"/>
        </w:rPr>
        <w:t>3. Estudio de Mercado y Estrategia de Publicidad Pagada</w:t>
      </w:r>
    </w:p>
    <w:p>
      <w:r>
        <w:rPr>
          <w:rFonts w:ascii="Arial" w:hAnsi="Arial"/>
          <w:color w:val="2D3748"/>
          <w:sz w:val="21"/>
        </w:rPr>
        <w:t>🔍 Estudio Comparativo en Chile:</w:t>
        <w:br/>
        <w:t>Al analizar plataformas como MercadoLibre Chile, Sodimac, Imperial y ferreterías de marmolería en Santiago, observamos que con los precios fijados por el cliente (Saca Bocado a $17.000, Resina en Seco a $5.800, Resina Húmedo a $3.800, etc.) el catálogo se posiciona como una opción altamente competitiva e imbatible en el mercado.</w:t>
        <w:br/>
        <w:br/>
        <w:t>🚀 Estrategia de Anuncios Pagados (Meta Ads - Instagram &amp; Facebook):</w:t>
        <w:br/>
        <w:t>• El formato de anuncio más rentable son los VIDEOS DEMOSTRATIVOS CORTOS (UGC) de 10 a 15 segundos.</w:t>
        <w:br/>
        <w:t>• Demostración ganadora: Video mostrando la sierra copa 35mm perforando un porcelanato de 10mm en solo 5 segundos sin astillar.</w:t>
        <w:br/>
        <w:t>• Copy clave: "Perfora porcelanato, mármol y granito sin romper la palmeta. Rosca M14 para galleteadora. Envíos a todo Chile en 24/48h".</w:t>
      </w:r>
    </w:p>
    <w:p/>
    <w:p>
      <w:pPr>
        <w:pStyle w:val="Heading1"/>
      </w:pPr>
      <w:r>
        <w:rPr>
          <w:rFonts w:ascii="Arial" w:hAnsi="Arial"/>
          <w:b/>
          <w:color w:val="1A365D"/>
        </w:rPr>
        <w:t>4. Estado y Actualizaciones Realizadas</w:t>
      </w:r>
    </w:p>
    <w:p>
      <w:r>
        <w:rPr>
          <w:color w:val="2D3748"/>
          <w:sz w:val="21"/>
        </w:rPr>
        <w:t>✅ Precios oficialmente actualizados en la página web (productos.html).</w:t>
        <w:br/>
        <w:t>✅ Enlaces de WhatsApp (wa.me) sincronizados con los precios exactos indicados por el cliente.</w:t>
        <w:br/>
        <w:t>✅ Servidor y sitio web 100% listos para recibir las campañas publicitarias.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