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92F"/>
          <w:sz w:val="36"/>
        </w:rPr>
        <w:t>INFORME COMPLETO DE AUDITORÍA, ESTUDIO DE MERCADO</w:t>
        <w:br/>
        <w:t>Y MATRIZ DE PRECIOS RECOMENDADOS</w:t>
      </w:r>
    </w:p>
    <w:p>
      <w:pPr>
        <w:jc w:val="center"/>
      </w:pPr>
      <w:r>
        <w:rPr>
          <w:rFonts w:ascii="Arial" w:hAnsi="Arial"/>
          <w:b/>
          <w:color w:val="D4A843"/>
          <w:sz w:val="22"/>
        </w:rPr>
        <w:t>Auditoría Factura N° 60861 vs. Precios Web, benchmark Mercado Libre / Sodimac y Proyección Meta Ads</w:t>
        <w:br/>
        <w:t>Cliente: América Pulido SPA</w:t>
      </w:r>
    </w:p>
    <w:p/>
    <w:p>
      <w:pPr>
        <w:pStyle w:val="Heading1"/>
      </w:pPr>
      <w:r>
        <w:rPr>
          <w:rFonts w:ascii="Arial" w:hAnsi="Arial"/>
          <w:b/>
          <w:color w:val="0A192F"/>
        </w:rPr>
        <w:t>1. Verificación de Coincidencia de Productos (Factura N° 60861 vs. Web)</w:t>
      </w:r>
    </w:p>
    <w:p>
      <w:r>
        <w:rPr>
          <w:rFonts w:ascii="Arial" w:hAnsi="Arial"/>
          <w:color w:val="2D3748"/>
          <w:sz w:val="20"/>
        </w:rPr>
        <w:t>Al auditar la Factura Electrónica N° 60861 de Zhang Hermanos Ltda (Total $215.800 CLP con IVA), se observa una discrepancia entre los nombres genéricos del sistema de facturación mayorista y las descripciones comerciales de la web.</w:t>
        <w:br/>
        <w:br/>
        <w:t>👉 ¿Cómo identificamos exactamente cada producto?</w:t>
        <w:br/>
        <w:t>1. Código de Producto del Proveedor: Cada ítem tiene un código único asignado en la factura (ej. PCM14236, DPD115SC, SCDM35).</w:t>
        <w:br/>
        <w:t>2. Especificaciones Técnicas y Medidas: La factura indica diámetros y materiales exactos (ej. M14x2, 35mm, 114mm, Grano 36).</w:t>
        <w:br/>
        <w:t>3. Correlación de Fotografías de Bodega vs. Nombre Comercial:</w:t>
        <w:br/>
        <w:t xml:space="preserve">   - El "Trompo de resina" fue facturado bajo el código `104295` como `DISCO PULIR 4.5 KAMASA GRIS` a $9.180 Neto ($10.924 con IVA).</w:t>
        <w:br/>
        <w:t xml:space="preserve">   - La "Piedra cónica de desbaste" figura literalmente en la línea 8 como `PCM14236` `PIEDRA CONICA P/PULIR CARBURO SILICIO M14*2 #36` a $4.990 Neto ($5.938 con IVA).</w:t>
        <w:br/>
        <w:t xml:space="preserve">   - La "Base soporte" figura en la línea 10 como `106378` `DISCO SOPORTE 4` a $4.900 Neto ($5.831 con IVA).</w:t>
      </w:r>
    </w:p>
    <w:p/>
    <w:p>
      <w:pPr>
        <w:pStyle w:val="Heading1"/>
      </w:pPr>
      <w:r>
        <w:rPr>
          <w:rFonts w:ascii="Arial" w:hAnsi="Arial"/>
          <w:b/>
          <w:color w:val="0A192F"/>
        </w:rPr>
        <w:t>2. Matriz Comparativa Completa: Costo Bodega, Publicidad, Mercado y Precio Sugerido</w:t>
      </w:r>
    </w:p>
    <w:p>
      <w:r>
        <w:rPr>
          <w:rFonts w:ascii="Arial" w:hAnsi="Arial"/>
          <w:color w:val="2D3748"/>
          <w:sz w:val="19"/>
        </w:rPr>
        <w:t>A continuación se presenta el estudio de mercado realizado en plataformas como Mercado Libre Chile, Sodimac y marmolerías especializadas. Se incorpora el Costo de Publicidad Meta Ads Estimado (CAC) por venta unitaria para garantizar que las ventas por internet dejen un retorno neto positivo.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 &amp; Producto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Costo Real (c/IVA)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Ads (CAC)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Precio Web Actual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Mercado Referencia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Precio Sugerido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Ganancia Neta Actual</w:t>
            </w:r>
          </w:p>
        </w:tc>
        <w:tc>
          <w:tcPr>
            <w:tcW w:type="dxa" w:w="1278"/>
            <w:shd w:fill="0A192F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Ganancia Neta Sugerida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106376 - Disco Pulir Diamantado 4"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$2.225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$1.200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$4.500 - $6.000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+$1.565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+$1.565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DPD115SC - Disco Resina Seco 4.5"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$3.998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$1.200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$5.800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$5.500 - $7.500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$6.490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+$602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+$1.292 (+114%)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101073 - Disco Continuo 4.5" Mármol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$2.678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$1.000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$5.000 - $6.500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$5.490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+$2.312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+$1.812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101175 - Disco Segmentado Kamasa 4.5"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$2.440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$1.000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$4.500 - $5.990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+$1.550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+$1.550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KM252 - Disco Ceramica 7 1/4 Kamasa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$7.057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$1.800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$12.990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$11.000 - $14.990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$12.990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+$4.133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+$4.133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101074 - Disco Continuo 7 1/4 Kamasa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$7.676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$1.800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$13.990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$12.000 - $15.990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$13.990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+$4.514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+$4.514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DPG36 - Disco Silicio Pulir Grano 36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$2.678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$1.000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$5.490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$4.990 - $6.990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$5.490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+$1.812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+$1.812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PCM14236 - Piedra Cónica M14 #36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$5.938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$1.800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$12.990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$11.990 - $17.000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$13.990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+$5.252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+$6.252 (+19%)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DPAC115 - Disco Pulidor Inox 115mm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$4.760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$1.500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$8.990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$7.990 - $9.990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$8.990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+$2.730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+$2.730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106378 - Base Soporte Velcrada 4"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$5.831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$1.500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$9.990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$7.990 - $11.990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$9.990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+$2.659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+$2.659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101328 - Disco Lija / Flap 4.5"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$1.821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$600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$3.800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$2.990 - $4.500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$3.490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+$1.379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+$1.069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DTG115 - Disco Traslapado Mármol 4.5"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$893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$2.490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$1.990 - $2.990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$2.490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+$1.097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+$1.097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104295 - Trompo Resina Diamantado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$10.924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$2.000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$9.990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$14.990 - $19.990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$15.990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DC2626"/>
                <w:sz w:val="14"/>
              </w:rPr>
              <w:t>-$2.934 (PÉRDIDA)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2C55E"/>
                <w:sz w:val="14"/>
              </w:rPr>
              <w:t>+$3.066 (RENTABLE)</w:t>
            </w:r>
          </w:p>
        </w:tc>
      </w:tr>
      <w:tr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SCDM35 - Sierra Copa Diamantada 35mm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$9.223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$2.000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$17.000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$12.990 - $18.990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$16.990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+$5.777</w:t>
            </w:r>
          </w:p>
        </w:tc>
        <w:tc>
          <w:tcPr>
            <w:tcW w:type="dxa" w:w="1278"/>
            <w:shd w:fill="F8F9FA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+$5.767</w:t>
            </w:r>
          </w:p>
        </w:tc>
      </w:tr>
      <w:tr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4"/>
              </w:rPr>
              <w:t>DR11410 - Disco Ranurador 114x10mm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$38.080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$4.000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$59.990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$49.990 - $69.990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$54.990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+$17.910</w:t>
            </w:r>
          </w:p>
        </w:tc>
        <w:tc>
          <w:tcPr>
            <w:tcW w:type="dxa" w:w="1278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+$12.910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92F"/>
        </w:rPr>
        <w:t>3. Hallazgos Críticos y Corrección de Precios Urgente</w:t>
      </w:r>
    </w:p>
    <w:p>
      <w:r>
        <w:rPr>
          <w:rFonts w:ascii="Arial" w:hAnsi="Arial"/>
          <w:color w:val="2D3748"/>
          <w:sz w:val="20"/>
        </w:rPr>
        <w:t>1. Alerta Crítica en Trompo de Resina (Código `104295`):</w:t>
        <w:br/>
        <w:t xml:space="preserve">   - El costo de bodega con IVA es de **$10.924 CLP**. En la web estaba publicado a **$9.990 CLP**.</w:t>
        <w:br/>
        <w:t xml:space="preserve">   - Cada venta de este producto generaba una **pérdida neta de $2.934 CLP** (al incluir la publicidad de Meta Ads).</w:t>
        <w:br/>
        <w:t xml:space="preserve">   - En el mercado técnico (Mercado Libre/Marmolerías), este producto se vende entre **$14.990 y $19.990 CLP**. Recomendamos ajustarlo a **$15.990 CLP**, lo que convierte el producto en altamente rentable (+$3.066 CLP de ganancia neta por unidad).</w:t>
        <w:br/>
        <w:br/>
        <w:t>2. Oportunidad de Margen en Piedra Cónica M14 (`PCM14236`):</w:t>
        <w:br/>
        <w:t xml:space="preserve">   - Costo real con IVA: $5.938 CLP. Se vende en mercado hasta en $17.000 CLP. Recomendamos ajustar de $12.990 a $13.990 CLP para absorber publicidad sin perder conversión.</w:t>
        <w:br/>
        <w:br/>
        <w:t>3. Efecto de Venta en Paquete / Cotizador por Volumen:</w:t>
        <w:br/>
        <w:t xml:space="preserve">   - Cuando el cliente cotiza más de 10 o 25 unidades en el cotizador online, el gasto publicitario de Meta Ads ($1.500 aprox.) se diluye a centavos por unidad, permitiendo otorgar hasta un 25% de descuento por volumen manteniendo una alta rentabilidad para América Pulido.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