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11608" w14:textId="5D31E63D" w:rsidR="00F767F5" w:rsidRDefault="00331219" w:rsidP="00331219">
      <w:pPr>
        <w:jc w:val="center"/>
      </w:pPr>
      <w:r>
        <w:t>District Data Trends</w:t>
      </w:r>
    </w:p>
    <w:p w14:paraId="16DB4DD4" w14:textId="0C06C316" w:rsidR="00331219" w:rsidRDefault="00331219" w:rsidP="00331219">
      <w:r>
        <w:t>1</w:t>
      </w:r>
      <w:r w:rsidR="00B47103">
        <w:t>.  Based off of ‘Scores by School Size’, it can be concluded that the overall pass percentage of charter school students and of students attending schools smaller than 2000 students is higher than that of district school students and of students attending schools larger than 2000.</w:t>
      </w:r>
      <w:r>
        <w:t xml:space="preserve"> </w:t>
      </w:r>
    </w:p>
    <w:p w14:paraId="4EEEE0BE" w14:textId="2DE7B1BC" w:rsidR="00331219" w:rsidRDefault="00331219" w:rsidP="00331219">
      <w:r>
        <w:t>2.</w:t>
      </w:r>
      <w:r w:rsidR="00B47103">
        <w:t xml:space="preserve">  It can be concluded that there is a negative correlation between the amount of money spent on each student and the percentage of students passing math. </w:t>
      </w:r>
      <w:r w:rsidR="00E47D01">
        <w:t>Since we are limited to this sole observable trend</w:t>
      </w:r>
      <w:r w:rsidR="00B47103">
        <w:t>, it can be safe to say that the amount of money spent on each child has no correlation with their math or reading score</w:t>
      </w:r>
      <w:r w:rsidR="007060B7">
        <w:t>.</w:t>
      </w:r>
      <w:bookmarkStart w:id="0" w:name="_GoBack"/>
      <w:bookmarkEnd w:id="0"/>
    </w:p>
    <w:sectPr w:rsidR="0033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D2"/>
    <w:rsid w:val="002C2649"/>
    <w:rsid w:val="00331219"/>
    <w:rsid w:val="007060B7"/>
    <w:rsid w:val="008721D2"/>
    <w:rsid w:val="00B47103"/>
    <w:rsid w:val="00E24127"/>
    <w:rsid w:val="00E4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63E9"/>
  <w15:chartTrackingRefBased/>
  <w15:docId w15:val="{3A760DC2-C2CB-4C05-8242-9585C4F6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daniel.jim.chen@gmail.com</dc:creator>
  <cp:keywords/>
  <dc:description/>
  <cp:lastModifiedBy>daniel.jim.chen@gmail.com</cp:lastModifiedBy>
  <cp:revision>5</cp:revision>
  <dcterms:created xsi:type="dcterms:W3CDTF">2019-09-19T04:27:00Z</dcterms:created>
  <dcterms:modified xsi:type="dcterms:W3CDTF">2019-09-19T04:36:00Z</dcterms:modified>
</cp:coreProperties>
</file>