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01387789" w:rsidR="00D3586F" w:rsidRDefault="005B16DC" w:rsidP="00FD0668">
      <w:pPr>
        <w:pStyle w:val="Heading1"/>
        <w:spacing w:line="480" w:lineRule="auto"/>
        <w:ind w:left="2880"/>
      </w:pPr>
      <w:bookmarkStart w:id="0" w:name="_Toc157122721"/>
      <w:r>
        <w:t>CHAPTER ONE</w:t>
      </w:r>
      <w:bookmarkEnd w:id="0"/>
    </w:p>
    <w:p w14:paraId="710E959F" w14:textId="2360362E" w:rsidR="00D3586F" w:rsidRDefault="005B16DC" w:rsidP="00FD0668">
      <w:pPr>
        <w:pStyle w:val="Heading2"/>
        <w:spacing w:line="480" w:lineRule="auto"/>
      </w:pPr>
      <w:bookmarkStart w:id="1" w:name="_Toc157122722"/>
      <w:r w:rsidRPr="00F60FF1">
        <w:t>INTRODUCTION</w:t>
      </w:r>
      <w:bookmarkEnd w:id="1"/>
    </w:p>
    <w:p w14:paraId="578EF3EA" w14:textId="1B6928A0" w:rsidR="00D3586F" w:rsidRPr="00F60FF1" w:rsidRDefault="00F60FF1" w:rsidP="00FD0668">
      <w:pPr>
        <w:pStyle w:val="Heading3"/>
        <w:spacing w:line="480" w:lineRule="auto"/>
      </w:pPr>
      <w:bookmarkStart w:id="2" w:name="_Toc157122723"/>
      <w:r w:rsidRPr="00F60FF1">
        <w:t xml:space="preserve">1.1 </w:t>
      </w:r>
      <w:r w:rsidR="005B16DC" w:rsidRPr="00F60FF1">
        <w:t>Background of Study</w:t>
      </w:r>
      <w:bookmarkEnd w:id="2"/>
    </w:p>
    <w:p w14:paraId="59DAF4A5" w14:textId="6FD7A20C" w:rsidR="006212A6" w:rsidRDefault="006212A6" w:rsidP="00FD0668">
      <w:pPr>
        <w:pStyle w:val="BodyText"/>
        <w:spacing w:line="480" w:lineRule="auto"/>
        <w:ind w:left="360"/>
        <w:jc w:val="both"/>
      </w:pPr>
      <w:r>
        <w:t>The Student Disciplinary Committee (SDC) is a crucial component within educational institutions responsible for maintaining a conducive and disciplined environment. Its primary purpose is to address violations of the established rules and regulations by students. Here's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46706536" w14:textId="4FE6A3FE" w:rsidR="00F87052" w:rsidRDefault="00F87052" w:rsidP="00FD0668">
      <w:pPr>
        <w:pStyle w:val="BodyText"/>
        <w:spacing w:line="480" w:lineRule="auto"/>
        <w:jc w:val="both"/>
      </w:pPr>
    </w:p>
    <w:p w14:paraId="77080379" w14:textId="0F58CD53" w:rsidR="00D3586F" w:rsidRDefault="00F87052" w:rsidP="00FD0668">
      <w:pPr>
        <w:pStyle w:val="BodyText"/>
        <w:spacing w:line="480" w:lineRule="auto"/>
        <w:ind w:left="360"/>
        <w:jc w:val="both"/>
      </w:pPr>
      <w:r w:rsidRPr="00F87052">
        <w:t>The current paper-based approach to managing disciplinary affairs by the Student Disciplinary Committee (SDC) poses significant challenges</w:t>
      </w:r>
      <w:r>
        <w:t xml:space="preserve">, hindering the committee's </w:t>
      </w:r>
      <w:r>
        <w:lastRenderedPageBreak/>
        <w:t>transparency and responsiveness. This outdated approach, marked by manual record-keeping and delayed processes, time-consuming case resolution processes, error-prone documentation, limited accessibility to case information, poor transparency in case tracking, inefficient communication, difficult retrieval of information, negatively impacts the overall effectiveness of disciplinary procedures. Recognizing these challenges, there is a crucial need to transition to a technologically driven solution. The proposed Student Disciplinary Committee (SDC) Application is designed for efficiency, offering real-time updates, secure document storage, and communication tools. By streamlining processes and enhancing transparency, this application ensures a fair and effective resolution of disciplinary matters, ultimately contributing to a positive learning environment for all students.</w:t>
      </w:r>
    </w:p>
    <w:p w14:paraId="097A3664" w14:textId="77777777" w:rsidR="00D3586F" w:rsidRDefault="00D3586F" w:rsidP="00FD0668">
      <w:pPr>
        <w:pStyle w:val="BodyText"/>
        <w:spacing w:line="480" w:lineRule="auto"/>
        <w:jc w:val="both"/>
      </w:pPr>
    </w:p>
    <w:p w14:paraId="30855081" w14:textId="602515AB" w:rsidR="00D3586F" w:rsidRDefault="005B16DC" w:rsidP="00FD0668">
      <w:pPr>
        <w:pStyle w:val="BodyText"/>
        <w:spacing w:line="480" w:lineRule="auto"/>
        <w:ind w:left="360"/>
        <w:jc w:val="both"/>
      </w:pPr>
      <w:r>
        <w:t>The SDC Application seeks to address this concerns by providing an innovative solution that leverages modern technologies (in the t3stack) to simplify case creations, resolutions, information retrieval, enhanced communication etc.</w:t>
      </w:r>
    </w:p>
    <w:p w14:paraId="0C4DAD5A" w14:textId="77777777" w:rsidR="00D3586F" w:rsidRDefault="00D3586F" w:rsidP="00FD0668">
      <w:pPr>
        <w:pStyle w:val="BodyText"/>
        <w:spacing w:line="480" w:lineRule="auto"/>
        <w:jc w:val="both"/>
      </w:pPr>
    </w:p>
    <w:p w14:paraId="1B0006ED" w14:textId="05453F56" w:rsidR="00D3586F" w:rsidRDefault="00F60FF1" w:rsidP="00FD0668">
      <w:pPr>
        <w:pStyle w:val="Heading3"/>
        <w:spacing w:line="480" w:lineRule="auto"/>
      </w:pPr>
      <w:bookmarkStart w:id="3" w:name="_Toc157122724"/>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3"/>
    </w:p>
    <w:p w14:paraId="2633E51B" w14:textId="77777777" w:rsidR="00F60FF1" w:rsidRDefault="00DE21BF" w:rsidP="00FD0668">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as manual processes lead to delays in case creation, documentation, and resolution, impacting the overall efficiency of the committee. Transparency issues arise due to a lack of real-time communication, hindering the committee's ability to promptly address and analyze disciplinary cases. Additionally, delayed processes, cumbersome paperwork, and </w:t>
      </w:r>
      <w:r w:rsidRPr="00DE21BF">
        <w:lastRenderedPageBreak/>
        <w:t>documentation challenges make it difficult to manage and organize paper documents, affecting the effectiveness of case management. Communication gaps further limit real-time updates, making it challenging for the committee to stay informed about the status of cases. These limitations collectively compromise the overall effectiveness of the disciplinary process, emphasizing the need for a transition to a more streamlined and technologically driven approach, such as the proposed Student Disciplinary Committee (SDC) Application.</w:t>
      </w:r>
    </w:p>
    <w:p w14:paraId="61FF9C98" w14:textId="480AF47A" w:rsidR="00D3517D" w:rsidRPr="00D3517D" w:rsidRDefault="00674D27" w:rsidP="00FD0668">
      <w:pPr>
        <w:pStyle w:val="Heading4"/>
        <w:spacing w:line="480" w:lineRule="auto"/>
      </w:pPr>
      <w:r>
        <w:t xml:space="preserve">1.2.1 </w:t>
      </w:r>
      <w:r w:rsidR="005B16DC" w:rsidRPr="001A528B">
        <w:t>Principles and Theories:</w:t>
      </w:r>
    </w:p>
    <w:p w14:paraId="709015B0" w14:textId="4F740DF6" w:rsidR="00D3586F" w:rsidRDefault="00AC4D07" w:rsidP="00FD0668">
      <w:pPr>
        <w:pStyle w:val="BodyText"/>
        <w:spacing w:line="480" w:lineRule="auto"/>
        <w:ind w:left="360"/>
        <w:jc w:val="both"/>
      </w:pPr>
      <w:r>
        <w:t>i</w:t>
      </w:r>
      <w:r w:rsidR="005B16DC">
        <w:t xml:space="preserve">. </w:t>
      </w:r>
      <w:r w:rsidR="005B16DC" w:rsidRPr="001A528B">
        <w:rPr>
          <w:b/>
        </w:rPr>
        <w:t>User-Centered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FD0668">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FD0668">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5B4DDB5D" w14:textId="17A60596" w:rsidR="00D3586F" w:rsidRDefault="00AC4D07" w:rsidP="00FD0668">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54E56AE8" w14:textId="77777777" w:rsidR="00D3586F" w:rsidRDefault="00D3586F" w:rsidP="00FD0668">
      <w:pPr>
        <w:pStyle w:val="BodyText"/>
        <w:spacing w:line="480" w:lineRule="auto"/>
        <w:ind w:left="360"/>
        <w:jc w:val="both"/>
      </w:pPr>
    </w:p>
    <w:p w14:paraId="5C816833" w14:textId="0991210C" w:rsidR="00D3586F" w:rsidRDefault="00D3517D" w:rsidP="00FD0668">
      <w:pPr>
        <w:pStyle w:val="Heading3"/>
        <w:spacing w:line="480" w:lineRule="auto"/>
      </w:pPr>
      <w:bookmarkStart w:id="4" w:name="_Toc157122725"/>
      <w:r>
        <w:lastRenderedPageBreak/>
        <w:t xml:space="preserve">1.3 </w:t>
      </w:r>
      <w:r w:rsidR="005B16DC">
        <w:t>Research Question</w:t>
      </w:r>
      <w:bookmarkEnd w:id="4"/>
    </w:p>
    <w:p w14:paraId="43242D79" w14:textId="476689F7" w:rsidR="00D3586F" w:rsidRDefault="005B16DC" w:rsidP="00FD0668">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5DF140B7" w14:textId="297ED3A1" w:rsidR="00D3586F" w:rsidRDefault="005B16DC" w:rsidP="00FD0668">
      <w:pPr>
        <w:pStyle w:val="BodyText"/>
        <w:spacing w:line="480" w:lineRule="auto"/>
        <w:ind w:left="360"/>
        <w:jc w:val="both"/>
      </w:pPr>
      <w:r>
        <w:t xml:space="preserve">The study aims to investigate the effectiveness of introducing a digital platform to 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0B4C8A72" w14:textId="77777777" w:rsidR="00D3586F" w:rsidRDefault="00D3586F" w:rsidP="00FD0668">
      <w:pPr>
        <w:pStyle w:val="BodyText"/>
        <w:spacing w:line="480" w:lineRule="auto"/>
        <w:jc w:val="both"/>
      </w:pPr>
    </w:p>
    <w:p w14:paraId="1267E25A" w14:textId="4566F8FA" w:rsidR="00D3586F" w:rsidRDefault="005B16DC" w:rsidP="00FD0668">
      <w:pPr>
        <w:pStyle w:val="Heading3"/>
        <w:spacing w:line="480" w:lineRule="auto"/>
      </w:pPr>
      <w:bookmarkStart w:id="5" w:name="_Toc157122726"/>
      <w:r>
        <w:t>1.4 Aim and Objectives</w:t>
      </w:r>
      <w:bookmarkEnd w:id="5"/>
    </w:p>
    <w:p w14:paraId="36634D3E" w14:textId="34467BEA" w:rsidR="00D3586F" w:rsidRDefault="009931FB" w:rsidP="00FD0668">
      <w:pPr>
        <w:pStyle w:val="BodyText"/>
        <w:spacing w:line="480" w:lineRule="auto"/>
        <w:ind w:left="360"/>
        <w:jc w:val="both"/>
        <w:rPr>
          <w:b/>
        </w:rPr>
      </w:pPr>
      <w:r w:rsidRPr="00674D27">
        <w:rPr>
          <w:b/>
        </w:rPr>
        <w:t>1.4.1</w:t>
      </w:r>
      <w:r>
        <w:rPr>
          <w:b/>
        </w:rPr>
        <w:t xml:space="preserve"> </w:t>
      </w:r>
      <w:r w:rsidR="005B16DC">
        <w:rPr>
          <w:b/>
        </w:rPr>
        <w:t>Aim:</w:t>
      </w:r>
    </w:p>
    <w:p w14:paraId="1A97265B" w14:textId="77777777" w:rsidR="00D3586F" w:rsidRDefault="005B16DC" w:rsidP="00FD0668">
      <w:pPr>
        <w:pStyle w:val="BodyText"/>
        <w:spacing w:line="480" w:lineRule="auto"/>
        <w:ind w:left="360"/>
        <w:jc w:val="both"/>
      </w:pPr>
      <w:r>
        <w:t>To develop a Student Disciplinary Committee (SDC) Application that enhances the management of disciplinary cases within the university.</w:t>
      </w:r>
    </w:p>
    <w:p w14:paraId="7F7F69EF" w14:textId="44A81DB7" w:rsidR="00C63FE8" w:rsidRDefault="009931FB" w:rsidP="00FD0668">
      <w:pPr>
        <w:pStyle w:val="BodyText"/>
        <w:spacing w:line="480" w:lineRule="auto"/>
        <w:ind w:left="360"/>
        <w:jc w:val="both"/>
        <w:rPr>
          <w:b/>
        </w:rPr>
      </w:pPr>
      <w:r w:rsidRPr="00674D27">
        <w:rPr>
          <w:b/>
        </w:rPr>
        <w:t>1.4.2</w:t>
      </w:r>
      <w:r>
        <w:rPr>
          <w:b/>
        </w:rPr>
        <w:t xml:space="preserve"> </w:t>
      </w:r>
      <w:r w:rsidR="005B16DC">
        <w:rPr>
          <w:b/>
        </w:rPr>
        <w:t>Objectives:</w:t>
      </w:r>
    </w:p>
    <w:p w14:paraId="5DBBA2AF" w14:textId="726334AE" w:rsidR="00C63FE8" w:rsidRDefault="00C63FE8" w:rsidP="00FD0668">
      <w:pPr>
        <w:pStyle w:val="BodyText"/>
        <w:spacing w:line="480" w:lineRule="auto"/>
        <w:ind w:left="360"/>
        <w:jc w:val="both"/>
      </w:pPr>
      <w:r>
        <w:t>1.</w:t>
      </w:r>
      <w:r w:rsidR="005B16DC">
        <w:t xml:space="preserve"> </w:t>
      </w:r>
      <w:r>
        <w:t>To acquire information on the internal events of the SDC and be present for scheduled case hearings all to gain more insight about the internal operations of the committee.</w:t>
      </w:r>
    </w:p>
    <w:p w14:paraId="638A1E32" w14:textId="08C0CA39" w:rsidR="00C63FE8" w:rsidRDefault="00C63FE8" w:rsidP="00FD0668">
      <w:pPr>
        <w:pStyle w:val="BodyText"/>
        <w:spacing w:line="480" w:lineRule="auto"/>
        <w:ind w:left="360"/>
        <w:jc w:val="both"/>
      </w:pPr>
      <w:r>
        <w:t xml:space="preserve">2. </w:t>
      </w:r>
      <w:r w:rsidR="005B16DC">
        <w:t xml:space="preserve">To integrate </w:t>
      </w:r>
      <w:r w:rsidR="00DE21BF">
        <w:t>the frontend</w:t>
      </w:r>
      <w:r w:rsidR="00FE58A7">
        <w:t xml:space="preserve"> and the backend using the t3 stack in a mono repository</w:t>
      </w:r>
      <w:r w:rsidR="00DE21BF">
        <w:t xml:space="preserve">. </w:t>
      </w:r>
    </w:p>
    <w:p w14:paraId="586278D8" w14:textId="09B4519E" w:rsidR="00DE21BF" w:rsidRDefault="00FE58A7" w:rsidP="00FD0668">
      <w:pPr>
        <w:pStyle w:val="BodyText"/>
        <w:spacing w:line="480" w:lineRule="auto"/>
        <w:ind w:left="360"/>
        <w:jc w:val="both"/>
      </w:pPr>
      <w:r>
        <w:t>3</w:t>
      </w:r>
      <w:r w:rsidR="00C63FE8">
        <w:t xml:space="preserve">. </w:t>
      </w:r>
      <w:r w:rsidR="00DE21BF">
        <w:t>To design a user-friendly</w:t>
      </w:r>
      <w:r w:rsidR="00C63FE8">
        <w:t xml:space="preserve"> application that has a good looking user interface, friendly response to user actions, subtle animations and very few amounts of clicks to navigate to your desired destination</w:t>
      </w:r>
      <w:r>
        <w:t xml:space="preserve"> all</w:t>
      </w:r>
      <w:r w:rsidR="00C63FE8">
        <w:t xml:space="preserve"> using the Figma</w:t>
      </w:r>
      <w:r>
        <w:t xml:space="preserve"> Software</w:t>
      </w:r>
      <w:r w:rsidR="00DE21BF">
        <w:t>.</w:t>
      </w:r>
    </w:p>
    <w:p w14:paraId="54C2E4D6" w14:textId="16369D5A" w:rsidR="00DE21BF" w:rsidRDefault="00FE58A7" w:rsidP="00FD0668">
      <w:pPr>
        <w:pStyle w:val="BodyText"/>
        <w:spacing w:line="480" w:lineRule="auto"/>
        <w:ind w:left="360"/>
        <w:jc w:val="both"/>
      </w:pPr>
      <w:r>
        <w:t>4</w:t>
      </w:r>
      <w:r w:rsidR="00DE21BF">
        <w:t xml:space="preserve">. To implement </w:t>
      </w:r>
      <w:r>
        <w:t xml:space="preserve">the SDC Application using HTML, CSS, Next.js, TailwindCSS and the backend using TRPC (Typescript Remote Procedure Calls) and the database using </w:t>
      </w:r>
      <w:r>
        <w:lastRenderedPageBreak/>
        <w:t>Planetscale MySQL serverless database</w:t>
      </w:r>
      <w:r w:rsidR="00DE21BF">
        <w:t>.</w:t>
      </w:r>
    </w:p>
    <w:p w14:paraId="483F392C" w14:textId="7D62A562" w:rsidR="00FE58A7" w:rsidRDefault="00FE58A7" w:rsidP="00FD0668">
      <w:pPr>
        <w:pStyle w:val="BodyText"/>
        <w:spacing w:line="480" w:lineRule="auto"/>
        <w:ind w:left="360"/>
        <w:jc w:val="both"/>
      </w:pPr>
      <w:r>
        <w:t>5. To test the SDC Application using Jest.</w:t>
      </w:r>
    </w:p>
    <w:p w14:paraId="0FDBBE02" w14:textId="652527BA" w:rsidR="00FE58A7" w:rsidRDefault="00B70191" w:rsidP="00FD0668">
      <w:pPr>
        <w:pStyle w:val="BodyText"/>
        <w:spacing w:line="480" w:lineRule="auto"/>
        <w:ind w:left="360"/>
        <w:jc w:val="both"/>
      </w:pPr>
      <w:r>
        <w:t>6</w:t>
      </w:r>
      <w:r w:rsidR="00FE58A7">
        <w:t>. To deploy the application on a server-less platform</w:t>
      </w:r>
      <w:r w:rsidR="00D9598A">
        <w:t xml:space="preserve"> such as</w:t>
      </w:r>
      <w:r w:rsidR="00FE58A7">
        <w:t xml:space="preserve"> vercel</w:t>
      </w:r>
    </w:p>
    <w:p w14:paraId="6D3E57E1" w14:textId="6EB9E9BC" w:rsidR="00D3586F" w:rsidRDefault="00D3586F" w:rsidP="00FD0668">
      <w:pPr>
        <w:pStyle w:val="BodyText"/>
        <w:spacing w:line="480" w:lineRule="auto"/>
        <w:jc w:val="both"/>
      </w:pPr>
    </w:p>
    <w:p w14:paraId="0BBE4B87" w14:textId="6682B9E3" w:rsidR="00D3586F" w:rsidRDefault="00D3517D" w:rsidP="00FD0668">
      <w:pPr>
        <w:pStyle w:val="Heading3"/>
        <w:spacing w:line="480" w:lineRule="auto"/>
      </w:pPr>
      <w:bookmarkStart w:id="6" w:name="_Toc157122727"/>
      <w:r>
        <w:t xml:space="preserve">1.5 </w:t>
      </w:r>
      <w:r w:rsidR="005B16DC">
        <w:t>Significance of the Study</w:t>
      </w:r>
      <w:bookmarkEnd w:id="6"/>
    </w:p>
    <w:p w14:paraId="1E642607" w14:textId="528F6D2B" w:rsidR="00D3586F" w:rsidRDefault="009931FB" w:rsidP="00FD0668">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0313A5ED" w14:textId="77777777" w:rsidR="00D3586F" w:rsidRDefault="00D3586F" w:rsidP="00FD0668">
      <w:pPr>
        <w:pStyle w:val="BodyText"/>
        <w:spacing w:line="480" w:lineRule="auto"/>
        <w:jc w:val="both"/>
        <w:rPr>
          <w:b/>
        </w:rPr>
      </w:pPr>
    </w:p>
    <w:p w14:paraId="23D11E3C" w14:textId="620E0D23" w:rsidR="00D3586F" w:rsidRDefault="005B16DC" w:rsidP="00FD0668">
      <w:pPr>
        <w:pStyle w:val="Heading3"/>
        <w:spacing w:line="480" w:lineRule="auto"/>
      </w:pPr>
      <w:bookmarkStart w:id="7" w:name="_Toc157122728"/>
      <w:r>
        <w:t>1.6 Scope of Study</w:t>
      </w:r>
      <w:bookmarkEnd w:id="7"/>
    </w:p>
    <w:p w14:paraId="10724B2C" w14:textId="62817DE8" w:rsidR="00D3586F" w:rsidRDefault="005B16DC" w:rsidP="00FD0668">
      <w:pPr>
        <w:pStyle w:val="BodyText"/>
        <w:spacing w:line="480" w:lineRule="auto"/>
        <w:ind w:left="360"/>
        <w:jc w:val="both"/>
      </w:pPr>
      <w:r>
        <w:t xml:space="preserve">The </w:t>
      </w:r>
      <w:r w:rsidR="00E21E73">
        <w:t xml:space="preserve">scope of this study is centered around </w:t>
      </w:r>
      <w:r>
        <w:t>the development, deployment, and evaluation phases of</w:t>
      </w:r>
      <w:r w:rsidR="00E21E73">
        <w:t xml:space="preserve"> the Student Disciplinary Committee (SDC) Application within the university environment.</w:t>
      </w:r>
    </w:p>
    <w:p w14:paraId="1CC80BD8" w14:textId="77777777" w:rsidR="00F27D2C" w:rsidRDefault="00F27D2C" w:rsidP="00FD0668">
      <w:pPr>
        <w:pStyle w:val="BodyText"/>
        <w:spacing w:line="480" w:lineRule="auto"/>
        <w:ind w:left="360"/>
        <w:jc w:val="both"/>
      </w:pPr>
    </w:p>
    <w:p w14:paraId="0BBA9268" w14:textId="7CB44E02" w:rsidR="00D3586F" w:rsidRDefault="005B16DC" w:rsidP="00FD0668">
      <w:pPr>
        <w:pStyle w:val="Heading3"/>
        <w:spacing w:line="480" w:lineRule="auto"/>
      </w:pPr>
      <w:bookmarkStart w:id="8" w:name="_Toc157122729"/>
      <w:r>
        <w:t>1.7 Organization of the Study</w:t>
      </w:r>
      <w:bookmarkEnd w:id="8"/>
    </w:p>
    <w:p w14:paraId="0F8F54D5" w14:textId="65F95E41" w:rsidR="00D3586F" w:rsidRDefault="006F05A0" w:rsidP="00FD0668">
      <w:pPr>
        <w:pStyle w:val="BodyText"/>
        <w:spacing w:line="480" w:lineRule="auto"/>
        <w:ind w:left="360"/>
        <w:jc w:val="both"/>
      </w:pPr>
      <w:r w:rsidRPr="006F05A0">
        <w:t>i.</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FD0668">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r w:rsidR="005B16DC">
        <w:t>research desi</w:t>
      </w:r>
      <w:r>
        <w:t>gn etc</w:t>
      </w:r>
      <w:r w:rsidR="005B16DC">
        <w:t>.</w:t>
      </w:r>
    </w:p>
    <w:p w14:paraId="51D95566" w14:textId="26DA9DA3" w:rsidR="00D3586F" w:rsidRDefault="006F05A0" w:rsidP="00FD0668">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 xml:space="preserve">ogy, data </w:t>
      </w:r>
      <w:r>
        <w:lastRenderedPageBreak/>
        <w:t>collection method etc</w:t>
      </w:r>
      <w:r w:rsidR="005B16DC">
        <w:t>.</w:t>
      </w:r>
    </w:p>
    <w:p w14:paraId="19AE0026" w14:textId="26CC83A6" w:rsidR="00D3586F" w:rsidRDefault="006F05A0" w:rsidP="00FD0668">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FD0668">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FD0668">
      <w:pPr>
        <w:pStyle w:val="Heading3"/>
        <w:spacing w:line="480" w:lineRule="auto"/>
      </w:pPr>
      <w:bookmarkStart w:id="9" w:name="_Toc157122730"/>
      <w:r>
        <w:t>1.8 Acronyms</w:t>
      </w:r>
      <w:bookmarkEnd w:id="9"/>
    </w:p>
    <w:p w14:paraId="36AC8F35" w14:textId="77777777" w:rsidR="00D3586F" w:rsidRDefault="005B16DC" w:rsidP="00FD0668">
      <w:pPr>
        <w:pStyle w:val="BodyText"/>
        <w:spacing w:line="480" w:lineRule="auto"/>
        <w:ind w:left="360"/>
        <w:jc w:val="both"/>
      </w:pPr>
      <w:r>
        <w:t>SDC: Student Disciplinary Committee</w:t>
      </w:r>
    </w:p>
    <w:p w14:paraId="08E6F1E4" w14:textId="5BD0381C" w:rsidR="00D3586F" w:rsidRDefault="005B16DC" w:rsidP="00FD0668">
      <w:pPr>
        <w:pStyle w:val="BodyText"/>
        <w:spacing w:line="480" w:lineRule="auto"/>
        <w:ind w:left="360"/>
        <w:jc w:val="both"/>
      </w:pPr>
      <w:r>
        <w:t>UCD: User-Centered Design</w:t>
      </w:r>
    </w:p>
    <w:p w14:paraId="1EDA640A" w14:textId="49960400" w:rsidR="00D3586F" w:rsidRDefault="005B16DC" w:rsidP="00FD0668">
      <w:pPr>
        <w:pStyle w:val="Heading3"/>
        <w:spacing w:line="480" w:lineRule="auto"/>
      </w:pPr>
      <w:bookmarkStart w:id="10" w:name="_Toc157122731"/>
      <w:r>
        <w:t>1.9 Definition of operational terms</w:t>
      </w:r>
      <w:bookmarkEnd w:id="10"/>
    </w:p>
    <w:p w14:paraId="3B3C8D8E" w14:textId="67D0E24D" w:rsidR="00D3586F" w:rsidRDefault="005B16DC" w:rsidP="00FD0668">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These 6 major technologies are Typescript, Tailwind CSS, Next.js, Next-Auth, Prisma or Drizzle ORM and Planetscale MySQL serverless database</w:t>
      </w:r>
      <w:r w:rsidR="00DE21BF">
        <w:t xml:space="preserve">. </w:t>
      </w:r>
    </w:p>
    <w:p w14:paraId="3BE0A776" w14:textId="53B57DB8" w:rsidR="00582F4A" w:rsidRDefault="005B16DC" w:rsidP="00FD0668">
      <w:pPr>
        <w:pStyle w:val="Heading1"/>
        <w:spacing w:line="480" w:lineRule="auto"/>
        <w:ind w:left="2880"/>
      </w:pPr>
      <w:r>
        <w:br w:type="page"/>
      </w:r>
      <w:bookmarkStart w:id="11" w:name="_Toc157122732"/>
      <w:r w:rsidR="00582F4A">
        <w:lastRenderedPageBreak/>
        <w:t>CHAPTER TWO</w:t>
      </w:r>
      <w:bookmarkEnd w:id="11"/>
    </w:p>
    <w:p w14:paraId="34851EA7" w14:textId="296E15EB" w:rsidR="00582F4A" w:rsidRDefault="00582F4A" w:rsidP="00FD0668">
      <w:pPr>
        <w:pStyle w:val="Heading2"/>
        <w:spacing w:line="480" w:lineRule="auto"/>
      </w:pPr>
      <w:bookmarkStart w:id="12" w:name="_Toc157122733"/>
      <w:r>
        <w:t>LITERATURE REVIEW</w:t>
      </w:r>
      <w:bookmarkEnd w:id="12"/>
    </w:p>
    <w:p w14:paraId="71F5BCC3" w14:textId="1F10BA61" w:rsidR="00582F4A" w:rsidRPr="00183B5C" w:rsidRDefault="00D3517D" w:rsidP="00FD0668">
      <w:pPr>
        <w:pStyle w:val="Heading3"/>
        <w:spacing w:line="480" w:lineRule="auto"/>
      </w:pPr>
      <w:bookmarkStart w:id="13" w:name="_Toc157122734"/>
      <w:r>
        <w:t xml:space="preserve">2.1 </w:t>
      </w:r>
      <w:r w:rsidR="00582F4A" w:rsidRPr="00183B5C">
        <w:t>Introduction to the Research Topic</w:t>
      </w:r>
      <w:bookmarkEnd w:id="13"/>
    </w:p>
    <w:p w14:paraId="7B578BB5" w14:textId="59D9CD5B" w:rsidR="00582F4A" w:rsidRPr="00183B5C" w:rsidRDefault="00582F4A" w:rsidP="00FD0668">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68979D28" w14:textId="77777777" w:rsidR="00582F4A" w:rsidRPr="00183B5C" w:rsidRDefault="00582F4A" w:rsidP="00FD0668">
      <w:pPr>
        <w:pStyle w:val="BodyText"/>
        <w:spacing w:line="480" w:lineRule="auto"/>
        <w:jc w:val="both"/>
      </w:pPr>
    </w:p>
    <w:p w14:paraId="706F2EBB" w14:textId="3F0E8A31" w:rsidR="00582F4A" w:rsidRPr="001D0B1E" w:rsidRDefault="00547C73" w:rsidP="00FD0668">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FD0668">
      <w:pPr>
        <w:pStyle w:val="BodyText"/>
        <w:spacing w:line="480" w:lineRule="auto"/>
        <w:ind w:left="360"/>
        <w:jc w:val="both"/>
      </w:pPr>
      <w:r w:rsidRPr="00547C73">
        <w:t>i.</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w:t>
      </w:r>
      <w:r w:rsidR="00582F4A" w:rsidRPr="00183B5C">
        <w:lastRenderedPageBreak/>
        <w:t xml:space="preserve">This contributes to a more responsive and timely resolution of disciplinary cases, promoting a </w:t>
      </w:r>
      <w:r w:rsidR="00547C73">
        <w:t>conducive learning environment.</w:t>
      </w:r>
    </w:p>
    <w:p w14:paraId="11CF2723" w14:textId="448A56B5" w:rsidR="00582F4A" w:rsidRPr="00183B5C" w:rsidRDefault="00547C73" w:rsidP="00FD0668">
      <w:pPr>
        <w:pStyle w:val="BodyText"/>
        <w:spacing w:line="480" w:lineRule="auto"/>
        <w:ind w:left="360"/>
        <w:jc w:val="both"/>
      </w:pPr>
      <w:r>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FD0668">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FD0668">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FD0668">
      <w:pPr>
        <w:pStyle w:val="BodyText"/>
        <w:spacing w:line="480" w:lineRule="auto"/>
        <w:jc w:val="both"/>
      </w:pPr>
    </w:p>
    <w:p w14:paraId="7C61CA3B" w14:textId="17D47206" w:rsidR="00582F4A" w:rsidRPr="00183B5C" w:rsidRDefault="00547C73" w:rsidP="00FD0668">
      <w:pPr>
        <w:pStyle w:val="Heading4"/>
        <w:spacing w:line="480" w:lineRule="auto"/>
      </w:pPr>
      <w:r>
        <w:t>2.1.2</w:t>
      </w:r>
      <w:r w:rsidRPr="001D0B1E">
        <w:t xml:space="preserve"> </w:t>
      </w:r>
      <w:r w:rsidR="00582F4A" w:rsidRPr="00183B5C">
        <w:t>Objectives</w:t>
      </w:r>
    </w:p>
    <w:p w14:paraId="4E983B22" w14:textId="77777777" w:rsidR="00582F4A" w:rsidRPr="00183B5C" w:rsidRDefault="00582F4A" w:rsidP="00FD0668">
      <w:pPr>
        <w:pStyle w:val="BodyText"/>
        <w:spacing w:line="480" w:lineRule="auto"/>
        <w:ind w:left="360"/>
        <w:jc w:val="both"/>
      </w:pPr>
      <w:r w:rsidRPr="00183B5C">
        <w:t>1. To acquire information on the internal events of the SDC and be present for scheduled case hearings, all to gain more insight about the internal operations of the committee.</w:t>
      </w:r>
    </w:p>
    <w:p w14:paraId="41217160" w14:textId="77777777" w:rsidR="00582F4A" w:rsidRPr="00183B5C" w:rsidRDefault="00582F4A" w:rsidP="00FD0668">
      <w:pPr>
        <w:pStyle w:val="BodyText"/>
        <w:spacing w:line="480" w:lineRule="auto"/>
        <w:ind w:left="360"/>
        <w:jc w:val="both"/>
      </w:pPr>
      <w:r w:rsidRPr="00183B5C">
        <w:t>2. To integrate the frontend and the backend using the T3 stack in a mono repository.</w:t>
      </w:r>
    </w:p>
    <w:p w14:paraId="3B074A8A" w14:textId="77777777" w:rsidR="00582F4A" w:rsidRPr="00183B5C" w:rsidRDefault="00582F4A" w:rsidP="00FD0668">
      <w:pPr>
        <w:pStyle w:val="BodyText"/>
        <w:spacing w:line="480" w:lineRule="auto"/>
        <w:ind w:left="360"/>
        <w:jc w:val="both"/>
      </w:pPr>
      <w:r w:rsidRPr="00183B5C">
        <w:t>3. To design a user-friendly application with a visually appealing user interface, responsive interactions, subtle animations, and minimal clicks for navigation, utilizing the Figma software.</w:t>
      </w:r>
    </w:p>
    <w:p w14:paraId="21C361BB" w14:textId="77777777" w:rsidR="00582F4A" w:rsidRPr="00183B5C" w:rsidRDefault="00582F4A" w:rsidP="00FD0668">
      <w:pPr>
        <w:pStyle w:val="BodyText"/>
        <w:spacing w:line="480" w:lineRule="auto"/>
        <w:ind w:left="360"/>
        <w:jc w:val="both"/>
      </w:pPr>
      <w:r w:rsidRPr="00183B5C">
        <w:t>4. To implement the SDC Application using HTML, CSS, Next.js, Tailwind CSS, and the backend using TRPC (Typescript Remote Procedure Calls) and the database using Plane</w:t>
      </w:r>
      <w:r>
        <w:t>tscale</w:t>
      </w:r>
      <w:r w:rsidRPr="00183B5C">
        <w:t>.</w:t>
      </w:r>
    </w:p>
    <w:p w14:paraId="5F89155A" w14:textId="77777777" w:rsidR="00582F4A" w:rsidRPr="00183B5C" w:rsidRDefault="00582F4A" w:rsidP="00FD0668">
      <w:pPr>
        <w:pStyle w:val="BodyText"/>
        <w:spacing w:line="480" w:lineRule="auto"/>
        <w:ind w:left="360"/>
        <w:jc w:val="both"/>
      </w:pPr>
      <w:r w:rsidRPr="00183B5C">
        <w:t>5. To test the SDC Application using Jest.</w:t>
      </w:r>
    </w:p>
    <w:p w14:paraId="0B047766" w14:textId="5A7CEE8E" w:rsidR="00582F4A" w:rsidRDefault="00582F4A" w:rsidP="00FD0668">
      <w:pPr>
        <w:pStyle w:val="BodyText"/>
        <w:spacing w:line="480" w:lineRule="auto"/>
        <w:ind w:left="360"/>
        <w:jc w:val="both"/>
      </w:pPr>
      <w:r w:rsidRPr="00183B5C">
        <w:lastRenderedPageBreak/>
        <w:t>6. To deploy the application on a server-less platform using vercel.com.</w:t>
      </w:r>
    </w:p>
    <w:p w14:paraId="05D8B34D" w14:textId="77777777" w:rsidR="00090788" w:rsidRPr="00183B5C" w:rsidRDefault="00090788" w:rsidP="00FD0668">
      <w:pPr>
        <w:pStyle w:val="BodyText"/>
        <w:spacing w:line="480" w:lineRule="auto"/>
        <w:ind w:left="360"/>
        <w:jc w:val="both"/>
      </w:pPr>
    </w:p>
    <w:p w14:paraId="45652CD1" w14:textId="42B48E48" w:rsidR="00582F4A" w:rsidRPr="00183B5C" w:rsidRDefault="00D3517D" w:rsidP="00FD0668">
      <w:pPr>
        <w:pStyle w:val="Heading3"/>
        <w:spacing w:line="480" w:lineRule="auto"/>
      </w:pPr>
      <w:bookmarkStart w:id="14" w:name="_Toc157122735"/>
      <w:r>
        <w:t xml:space="preserve">2.2 </w:t>
      </w:r>
      <w:r w:rsidR="00582F4A" w:rsidRPr="00183B5C">
        <w:t>Historical Context of the Research Topic</w:t>
      </w:r>
      <w:bookmarkEnd w:id="14"/>
    </w:p>
    <w:p w14:paraId="78F4D17A" w14:textId="5ECED9D4" w:rsidR="00547C73" w:rsidRDefault="00547C73" w:rsidP="00FD0668">
      <w:pPr>
        <w:pStyle w:val="Heading4"/>
        <w:spacing w:line="480" w:lineRule="auto"/>
      </w:pPr>
      <w:r>
        <w:t>2.</w:t>
      </w:r>
      <w:r w:rsidR="00BF2F98">
        <w:t>2</w:t>
      </w:r>
      <w:r>
        <w:t xml:space="preserve">.1 </w:t>
      </w:r>
      <w:r w:rsidR="003F69DC">
        <w:t>Research 1</w:t>
      </w:r>
    </w:p>
    <w:p w14:paraId="42760EF6" w14:textId="02790D03" w:rsidR="00582F4A" w:rsidRPr="00090788" w:rsidRDefault="00582F4A" w:rsidP="00FD0668">
      <w:pPr>
        <w:pStyle w:val="BodyText"/>
        <w:spacing w:line="480" w:lineRule="auto"/>
        <w:ind w:left="360"/>
        <w:jc w:val="both"/>
        <w:rPr>
          <w:b/>
        </w:rPr>
      </w:pPr>
      <w:r w:rsidRPr="00B014E4">
        <w:rPr>
          <w:b/>
        </w:rPr>
        <w:t>Technology application and police management: issues and challenges (Liou K. T., International Journal of Organization Theory and Behavior, 2019)</w:t>
      </w:r>
    </w:p>
    <w:p w14:paraId="28E49E71" w14:textId="248B33D5" w:rsidR="00582F4A" w:rsidRDefault="00582F4A" w:rsidP="00FD0668">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FD0668">
      <w:pPr>
        <w:pStyle w:val="Heading4"/>
        <w:spacing w:line="480" w:lineRule="auto"/>
      </w:pPr>
      <w:r>
        <w:t>2.</w:t>
      </w:r>
      <w:r w:rsidR="00BF2F98">
        <w:t>2</w:t>
      </w:r>
      <w:r>
        <w:t xml:space="preserve">.2 </w:t>
      </w:r>
      <w:r w:rsidR="00582F4A">
        <w:t>Research 2</w:t>
      </w:r>
    </w:p>
    <w:p w14:paraId="23F113DE" w14:textId="5892AFA5" w:rsidR="00582F4A" w:rsidRPr="00090788" w:rsidRDefault="00582F4A" w:rsidP="00FD0668">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FD0668">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w:t>
      </w:r>
      <w:r>
        <w:lastRenderedPageBreak/>
        <w:t xml:space="preserve">research emphasizes the transformative potential of advanced technologies in enhancing daily police management and securing mega events. While the focus is on law enforcement, 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FD0668">
      <w:pPr>
        <w:pStyle w:val="BodyText"/>
        <w:spacing w:line="480" w:lineRule="auto"/>
        <w:jc w:val="both"/>
      </w:pPr>
    </w:p>
    <w:p w14:paraId="568B74A2" w14:textId="3E5BCCA9" w:rsidR="001D0B1E" w:rsidRDefault="00D3517D" w:rsidP="00FD0668">
      <w:pPr>
        <w:pStyle w:val="Heading3"/>
        <w:spacing w:line="480" w:lineRule="auto"/>
      </w:pPr>
      <w:bookmarkStart w:id="15" w:name="_Toc157122736"/>
      <w:r>
        <w:t xml:space="preserve">2.3 </w:t>
      </w:r>
      <w:r w:rsidR="00582F4A" w:rsidRPr="00183B5C">
        <w:t>Key Concepts and Definitions</w:t>
      </w:r>
      <w:bookmarkEnd w:id="15"/>
    </w:p>
    <w:p w14:paraId="3F064225" w14:textId="341E76F0" w:rsidR="001D0B1E" w:rsidRPr="001D0B1E" w:rsidRDefault="001D0B1E" w:rsidP="00FD0668">
      <w:pPr>
        <w:pStyle w:val="BodyText"/>
        <w:spacing w:line="480" w:lineRule="auto"/>
        <w:jc w:val="both"/>
      </w:pPr>
      <w:r>
        <w:t>i</w:t>
      </w:r>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FD0668">
      <w:pPr>
        <w:pStyle w:val="BodyText"/>
        <w:spacing w:line="480" w:lineRule="auto"/>
        <w:jc w:val="both"/>
      </w:pPr>
      <w:r>
        <w:t>ii</w:t>
      </w:r>
      <w:r w:rsidRPr="001D0B1E">
        <w:t xml:space="preserve">. </w:t>
      </w:r>
      <w:r w:rsidRPr="001D0B1E">
        <w:rPr>
          <w:b/>
        </w:rPr>
        <w:t>User-Centered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FD0668">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(Esfahani &amp; Yu, 2010).</w:t>
      </w:r>
    </w:p>
    <w:p w14:paraId="3F5BDF87" w14:textId="15D844A0" w:rsidR="001D0B1E" w:rsidRPr="001D0B1E" w:rsidRDefault="00F27D2C" w:rsidP="00FD0668">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FD0668">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FD0668">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w:t>
      </w:r>
      <w:r w:rsidRPr="001D0B1E">
        <w:lastRenderedPageBreak/>
        <w:t>documentation throughout the disciplinary process.</w:t>
      </w:r>
    </w:p>
    <w:p w14:paraId="1BCA094B" w14:textId="77777777" w:rsidR="00582F4A" w:rsidRPr="00183B5C" w:rsidRDefault="00582F4A" w:rsidP="00FD0668">
      <w:pPr>
        <w:pStyle w:val="BodyText"/>
        <w:spacing w:line="480" w:lineRule="auto"/>
        <w:jc w:val="both"/>
      </w:pPr>
    </w:p>
    <w:p w14:paraId="30D34D53" w14:textId="77A7E7B4" w:rsidR="00582F4A" w:rsidRPr="00183B5C" w:rsidRDefault="00D3517D" w:rsidP="00FD0668">
      <w:pPr>
        <w:pStyle w:val="Heading3"/>
        <w:spacing w:line="480" w:lineRule="auto"/>
      </w:pPr>
      <w:bookmarkStart w:id="16" w:name="_Toc157122737"/>
      <w:r>
        <w:t xml:space="preserve">2.4 </w:t>
      </w:r>
      <w:r w:rsidR="00582F4A" w:rsidRPr="00183B5C">
        <w:t>Review of Related Literature</w:t>
      </w:r>
      <w:bookmarkEnd w:id="16"/>
    </w:p>
    <w:p w14:paraId="354A4324" w14:textId="7E7C1B4E" w:rsidR="00582F4A" w:rsidRPr="00183B5C" w:rsidRDefault="001D0B1E" w:rsidP="00FD0668">
      <w:pPr>
        <w:pStyle w:val="BodyText"/>
        <w:spacing w:line="480" w:lineRule="auto"/>
        <w:ind w:left="360"/>
        <w:jc w:val="both"/>
      </w:pPr>
      <w:r>
        <w:t>i</w:t>
      </w:r>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FD0668">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FD0668">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FD0668">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FD0668">
      <w:pPr>
        <w:pStyle w:val="BodyText"/>
        <w:spacing w:line="480" w:lineRule="auto"/>
        <w:ind w:left="360"/>
        <w:jc w:val="both"/>
      </w:pPr>
      <w:r>
        <w:t>iii</w:t>
      </w:r>
      <w:r w:rsidR="00582F4A" w:rsidRPr="00183B5C">
        <w:t xml:space="preserve">. </w:t>
      </w:r>
      <w:r w:rsidR="00582F4A" w:rsidRPr="00183B5C">
        <w:rPr>
          <w:b/>
        </w:rPr>
        <w:t>Adoption of Agile Methodologies (Esfahani &amp; Yu, 2010):</w:t>
      </w:r>
    </w:p>
    <w:p w14:paraId="1FB344AC" w14:textId="14001BFB" w:rsidR="00582F4A" w:rsidRPr="00183B5C" w:rsidRDefault="00582F4A" w:rsidP="00FD0668">
      <w:pPr>
        <w:pStyle w:val="BodyText"/>
        <w:spacing w:line="480" w:lineRule="auto"/>
        <w:ind w:left="360"/>
        <w:jc w:val="both"/>
      </w:pPr>
      <w:r w:rsidRPr="00183B5C">
        <w:t>As techno</w:t>
      </w:r>
      <w:r w:rsidR="00135108">
        <w:t>logy advanced, the adoption of a</w:t>
      </w:r>
      <w:r w:rsidRPr="00183B5C">
        <w:t>gile methodologies became a prominent theme. Esfahani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FD0668">
      <w:pPr>
        <w:pStyle w:val="BodyText"/>
        <w:spacing w:line="480" w:lineRule="auto"/>
        <w:ind w:left="360"/>
        <w:jc w:val="both"/>
      </w:pPr>
      <w:r>
        <w:t>iv</w:t>
      </w:r>
      <w:r w:rsidR="00582F4A" w:rsidRPr="00183B5C">
        <w:t xml:space="preserve">. </w:t>
      </w:r>
      <w:r w:rsidR="00582F4A" w:rsidRPr="00183B5C">
        <w:rPr>
          <w:b/>
        </w:rPr>
        <w:t>Technological Innovation with T3 Stack (Hung, 2023):</w:t>
      </w:r>
    </w:p>
    <w:p w14:paraId="5CA771A0" w14:textId="40C791B2" w:rsidR="00582F4A" w:rsidRPr="00183B5C" w:rsidRDefault="00582F4A" w:rsidP="00FD0668">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FD0668">
      <w:pPr>
        <w:pStyle w:val="BodyText"/>
        <w:spacing w:line="480" w:lineRule="auto"/>
        <w:jc w:val="both"/>
      </w:pPr>
    </w:p>
    <w:p w14:paraId="2CEAC34A" w14:textId="59E28202" w:rsidR="00582F4A" w:rsidRPr="00183B5C" w:rsidRDefault="00582F4A" w:rsidP="00FD0668">
      <w:pPr>
        <w:pStyle w:val="Heading3"/>
        <w:spacing w:line="480" w:lineRule="auto"/>
      </w:pPr>
      <w:bookmarkStart w:id="17" w:name="_Toc157122738"/>
      <w:r w:rsidRPr="00183B5C">
        <w:lastRenderedPageBreak/>
        <w:t>2.5 Methodologies and Research Designs</w:t>
      </w:r>
      <w:bookmarkEnd w:id="17"/>
    </w:p>
    <w:p w14:paraId="4552C8D7" w14:textId="3F93289D" w:rsidR="00582F4A" w:rsidRPr="00183B5C" w:rsidRDefault="001D0B1E" w:rsidP="00FD0668">
      <w:pPr>
        <w:pStyle w:val="BodyText"/>
        <w:spacing w:line="480" w:lineRule="auto"/>
        <w:ind w:left="360"/>
        <w:jc w:val="both"/>
        <w:rPr>
          <w:b/>
        </w:rPr>
      </w:pPr>
      <w:r w:rsidRPr="00BF2F98">
        <w:t>i</w:t>
      </w:r>
      <w:r w:rsidR="00582F4A" w:rsidRPr="00BF2F98">
        <w:t>.</w:t>
      </w:r>
      <w:r w:rsidR="00582F4A" w:rsidRPr="00183B5C">
        <w:rPr>
          <w:b/>
        </w:rPr>
        <w:t xml:space="preserve"> User-Centered Design Research (Mao et al., 2005):</w:t>
      </w:r>
    </w:p>
    <w:p w14:paraId="6F2915C5" w14:textId="3D97E8AD" w:rsidR="00582F4A" w:rsidRPr="00183B5C" w:rsidRDefault="00582F4A" w:rsidP="00FD0668">
      <w:pPr>
        <w:pStyle w:val="BodyText"/>
        <w:spacing w:line="480" w:lineRule="auto"/>
        <w:ind w:left="360"/>
        <w:jc w:val="both"/>
      </w:pPr>
      <w:r w:rsidRPr="00183B5C">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FD0668">
      <w:pPr>
        <w:pStyle w:val="BodyText"/>
        <w:spacing w:line="480" w:lineRule="auto"/>
        <w:ind w:left="360"/>
        <w:jc w:val="both"/>
      </w:pPr>
      <w:r>
        <w:t>ii</w:t>
      </w:r>
      <w:r w:rsidR="00582F4A" w:rsidRPr="00BF2F98">
        <w:t>.</w:t>
      </w:r>
      <w:r w:rsidR="00582F4A" w:rsidRPr="00183B5C">
        <w:t xml:space="preserve"> </w:t>
      </w:r>
      <w:r w:rsidR="00582F4A" w:rsidRPr="00183B5C">
        <w:rPr>
          <w:b/>
        </w:rPr>
        <w:t>Agile Software Development Research (Esfahani &amp; Yu, 2010):</w:t>
      </w:r>
    </w:p>
    <w:p w14:paraId="7C540F93" w14:textId="5508BDC8" w:rsidR="00582F4A" w:rsidRPr="00183B5C" w:rsidRDefault="00582F4A" w:rsidP="00FD0668">
      <w:pPr>
        <w:pStyle w:val="BodyText"/>
        <w:spacing w:line="480" w:lineRule="auto"/>
        <w:ind w:left="360"/>
        <w:jc w:val="both"/>
      </w:pPr>
      <w:r w:rsidRPr="00183B5C">
        <w:t>Research on the adoption of Agile methodologies in software development (Esfahani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FD0668">
      <w:pPr>
        <w:pStyle w:val="BodyText"/>
        <w:spacing w:line="480" w:lineRule="auto"/>
        <w:ind w:left="360"/>
        <w:jc w:val="both"/>
        <w:rPr>
          <w:b/>
        </w:rPr>
      </w:pPr>
      <w:r w:rsidRPr="00BF2F98">
        <w:t>i</w:t>
      </w:r>
      <w:r>
        <w:t>ii</w:t>
      </w:r>
      <w:r w:rsidR="00582F4A" w:rsidRPr="00BF2F98">
        <w:t>.</w:t>
      </w:r>
      <w:r w:rsidR="00582F4A" w:rsidRPr="00183B5C">
        <w:rPr>
          <w:b/>
        </w:rPr>
        <w:t xml:space="preserve"> Technological Innovation Research (Hung, 2023):</w:t>
      </w:r>
    </w:p>
    <w:p w14:paraId="07146868" w14:textId="6D155059" w:rsidR="00582F4A" w:rsidRPr="00183B5C" w:rsidRDefault="00582F4A" w:rsidP="00FD0668">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0B01961A" w14:textId="77777777" w:rsidR="00582F4A" w:rsidRPr="00183B5C" w:rsidRDefault="00582F4A" w:rsidP="00FD0668">
      <w:pPr>
        <w:pStyle w:val="BodyText"/>
        <w:spacing w:line="480" w:lineRule="auto"/>
        <w:jc w:val="both"/>
        <w:rPr>
          <w:b/>
        </w:rPr>
      </w:pPr>
    </w:p>
    <w:p w14:paraId="56E8102D" w14:textId="41EFC2C8" w:rsidR="00582F4A" w:rsidRPr="00183B5C" w:rsidRDefault="00582F4A" w:rsidP="00FD0668">
      <w:pPr>
        <w:pStyle w:val="Heading3"/>
        <w:spacing w:line="480" w:lineRule="auto"/>
      </w:pPr>
      <w:bookmarkStart w:id="18" w:name="_Toc157122739"/>
      <w:r w:rsidRPr="00183B5C">
        <w:t>2.6 Empirical Studies</w:t>
      </w:r>
      <w:bookmarkEnd w:id="18"/>
    </w:p>
    <w:p w14:paraId="1FC1790C" w14:textId="7FA56606" w:rsidR="00582F4A" w:rsidRPr="004F6297" w:rsidRDefault="00013624" w:rsidP="00FD0668">
      <w:pPr>
        <w:pStyle w:val="BodyText"/>
        <w:spacing w:line="480" w:lineRule="auto"/>
        <w:ind w:left="360"/>
        <w:jc w:val="both"/>
        <w:rPr>
          <w:b/>
        </w:rPr>
      </w:pPr>
      <w:r w:rsidRPr="00013624">
        <w:t>i.</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(Notar, 2009)</w:t>
      </w:r>
    </w:p>
    <w:p w14:paraId="5C4D8E02" w14:textId="77777777" w:rsidR="00582F4A" w:rsidRDefault="00582F4A" w:rsidP="00FD0668">
      <w:pPr>
        <w:pStyle w:val="BodyText"/>
        <w:spacing w:line="480" w:lineRule="auto"/>
        <w:ind w:left="360"/>
        <w:jc w:val="both"/>
      </w:pPr>
      <w:r>
        <w:lastRenderedPageBreak/>
        <w:t>The research conducted by Notar (2009) employed a quantitative approach, surveying 62 students, faculty, and administrators involved in disciplinary processes. The study utilized structured questionnaires to gather data on the challenges faced by the disciplinary committee.</w:t>
      </w:r>
    </w:p>
    <w:p w14:paraId="4F82F7E9" w14:textId="37350A5A" w:rsidR="00582F4A" w:rsidRDefault="00582F4A" w:rsidP="00FD0668">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FD0668">
      <w:pPr>
        <w:pStyle w:val="BodyText"/>
        <w:spacing w:line="480" w:lineRule="auto"/>
        <w:ind w:left="360"/>
        <w:jc w:val="both"/>
      </w:pPr>
    </w:p>
    <w:p w14:paraId="288A3919" w14:textId="457611DF" w:rsidR="00952692" w:rsidRDefault="00952692" w:rsidP="00FD0668">
      <w:pPr>
        <w:pStyle w:val="BodyText"/>
        <w:spacing w:line="480" w:lineRule="auto"/>
        <w:ind w:left="360"/>
        <w:jc w:val="both"/>
        <w:rPr>
          <w:b/>
        </w:rPr>
      </w:pPr>
      <w:r w:rsidRPr="00952692">
        <w:rPr>
          <w:b/>
        </w:rPr>
        <w:t>Figure 2.1</w:t>
      </w:r>
    </w:p>
    <w:p w14:paraId="2F41F4B3" w14:textId="66CC52A9" w:rsidR="00F27D2C" w:rsidRPr="00F27D2C" w:rsidRDefault="00F27D2C" w:rsidP="00FD0668">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3DA0093D" w:rsidR="0026702D" w:rsidRDefault="00F27D2C" w:rsidP="00FD0668">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262.65pt;height:167.05pt">
            <v:imagedata r:id="rId10" o:title="Pie Chart"/>
          </v:shape>
        </w:pict>
      </w:r>
    </w:p>
    <w:p w14:paraId="7F5DB5CD" w14:textId="3BB717C8" w:rsidR="00F27D2C" w:rsidRDefault="00F27D2C" w:rsidP="00FD0668">
      <w:pPr>
        <w:pStyle w:val="BodyText"/>
        <w:spacing w:line="480" w:lineRule="auto"/>
        <w:ind w:left="360"/>
        <w:jc w:val="both"/>
        <w:rPr>
          <w:rStyle w:val="oypena"/>
          <w:color w:val="000000"/>
        </w:rPr>
      </w:pPr>
      <w:r>
        <w:t xml:space="preserve">Note: diagram above </w:t>
      </w:r>
      <w:r>
        <w:rPr>
          <w:rStyle w:val="oypena"/>
          <w:color w:val="000000"/>
        </w:rPr>
        <w:t>shows the</w:t>
      </w:r>
      <w:r w:rsidRPr="00F27D2C">
        <w:rPr>
          <w:rStyle w:val="oypena"/>
          <w:color w:val="000000"/>
        </w:rPr>
        <w:t xml:space="preserve"> findings of students who are dissatisfied with the current SDC paper based system</w:t>
      </w:r>
    </w:p>
    <w:p w14:paraId="7A182001" w14:textId="77777777" w:rsidR="00F27D2C" w:rsidRDefault="00F27D2C" w:rsidP="00FD0668">
      <w:pPr>
        <w:pStyle w:val="BodyText"/>
        <w:spacing w:line="480" w:lineRule="auto"/>
        <w:ind w:left="360"/>
        <w:jc w:val="both"/>
      </w:pPr>
    </w:p>
    <w:p w14:paraId="6E6D7764" w14:textId="4D811542" w:rsidR="00582F4A" w:rsidRPr="004F6297" w:rsidRDefault="00013624" w:rsidP="00FD0668">
      <w:pPr>
        <w:pStyle w:val="BodyText"/>
        <w:spacing w:line="480" w:lineRule="auto"/>
        <w:ind w:left="360"/>
        <w:jc w:val="both"/>
        <w:rPr>
          <w:b/>
        </w:rPr>
      </w:pPr>
      <w:r w:rsidRPr="00013624">
        <w:t>ii.</w:t>
      </w:r>
      <w:r>
        <w:rPr>
          <w:b/>
        </w:rPr>
        <w:t xml:space="preserve"> </w:t>
      </w:r>
      <w:r w:rsidR="00582F4A" w:rsidRPr="004F6297">
        <w:rPr>
          <w:b/>
        </w:rPr>
        <w:t>University Disciplinary Process: What's fair, Wha</w:t>
      </w:r>
      <w:r w:rsidR="00582F4A">
        <w:rPr>
          <w:b/>
        </w:rPr>
        <w:t>t's Due, and What You Don't Get (Picozzi, 2020)</w:t>
      </w:r>
    </w:p>
    <w:p w14:paraId="788A17AF" w14:textId="77777777" w:rsidR="00582F4A" w:rsidRDefault="00582F4A" w:rsidP="00FD0668">
      <w:pPr>
        <w:pStyle w:val="BodyText"/>
        <w:spacing w:line="480" w:lineRule="auto"/>
        <w:ind w:left="360"/>
        <w:jc w:val="both"/>
      </w:pPr>
      <w:r>
        <w:t xml:space="preserve">In a longitudinal study by Picozzi. (2020), a mixed-methods approach was employed to </w:t>
      </w:r>
      <w:r>
        <w:lastRenderedPageBreak/>
        <w:t>assess the impact of disciplinary procedures on students' academic performance. Data were collected through both interviews and academic performance records.</w:t>
      </w:r>
    </w:p>
    <w:p w14:paraId="08F182F1" w14:textId="0D5CB4D3" w:rsidR="00582F4A" w:rsidRDefault="00582F4A" w:rsidP="00FD0668">
      <w:pPr>
        <w:pStyle w:val="BodyText"/>
        <w:spacing w:line="480" w:lineRule="auto"/>
        <w:ind w:left="360"/>
        <w:jc w:val="both"/>
      </w:pPr>
      <w:r>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FD0668">
      <w:pPr>
        <w:pStyle w:val="BodyText"/>
        <w:spacing w:line="480" w:lineRule="auto"/>
        <w:ind w:left="360"/>
        <w:jc w:val="both"/>
      </w:pPr>
    </w:p>
    <w:p w14:paraId="11F36276" w14:textId="390D5017" w:rsidR="00582F4A" w:rsidRPr="00183B5C" w:rsidRDefault="00582F4A" w:rsidP="00FD0668">
      <w:pPr>
        <w:pStyle w:val="Heading3"/>
        <w:spacing w:line="480" w:lineRule="auto"/>
      </w:pPr>
      <w:bookmarkStart w:id="19" w:name="_Toc157122740"/>
      <w:r w:rsidRPr="00183B5C">
        <w:t>2.7 Conceptual Frameworks</w:t>
      </w:r>
      <w:bookmarkEnd w:id="19"/>
    </w:p>
    <w:p w14:paraId="5F4F348D" w14:textId="6E57EA80" w:rsidR="00582F4A" w:rsidRPr="00183B5C" w:rsidRDefault="00582F4A" w:rsidP="00FD0668">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FD0668">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FD0668">
      <w:pPr>
        <w:pStyle w:val="BodyText"/>
        <w:spacing w:line="480" w:lineRule="auto"/>
        <w:ind w:left="360"/>
        <w:jc w:val="both"/>
      </w:pPr>
      <w:r w:rsidRPr="00183B5C">
        <w:t>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the system aligns with the needs and preferences of both the Student Disciplinary Committee members and the students involved in disciplinary cases.</w:t>
      </w:r>
    </w:p>
    <w:p w14:paraId="406EA611" w14:textId="7B8D9C6F" w:rsidR="00582F4A" w:rsidRPr="00183B5C" w:rsidRDefault="00582F4A" w:rsidP="00FD0668">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FD0668">
      <w:pPr>
        <w:pStyle w:val="BodyText"/>
        <w:spacing w:line="480" w:lineRule="auto"/>
        <w:ind w:left="360"/>
        <w:jc w:val="both"/>
      </w:pPr>
      <w:r w:rsidRPr="00183B5C">
        <w:t xml:space="preserve">The adoption of Agile methodologies in the development process provides a conceptual framework for iterative and flexible project management (Esfahani &amp; Yu, 2010). Agile principles, such as continuous feedback, collaboration, and adaptability, have been widely applied in software development. In the context of educational technology, Agile </w:t>
      </w:r>
      <w:r w:rsidRPr="00183B5C">
        <w:lastRenderedPageBreak/>
        <w:t>methodologies contribute to the responsiveness of the development process, allowing for ongoing improvements based on user feedback.</w:t>
      </w:r>
    </w:p>
    <w:p w14:paraId="21B58D36" w14:textId="319386A9" w:rsidR="00582F4A" w:rsidRPr="00183B5C" w:rsidRDefault="00192E56" w:rsidP="00FD0668">
      <w:pPr>
        <w:pStyle w:val="Heading4"/>
        <w:spacing w:line="480" w:lineRule="auto"/>
      </w:pPr>
      <w:r>
        <w:t>2.7.3</w:t>
      </w:r>
      <w:r w:rsidR="00582F4A" w:rsidRPr="00183B5C">
        <w:t xml:space="preserve">. Technology Adoption </w:t>
      </w:r>
      <w:r>
        <w:t>Framework</w:t>
      </w:r>
    </w:p>
    <w:p w14:paraId="4CF7043E" w14:textId="77777777" w:rsidR="00582F4A" w:rsidRPr="00183B5C" w:rsidRDefault="00582F4A" w:rsidP="00FD0668">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3B6A9E22" w14:textId="77777777" w:rsidR="00582F4A" w:rsidRPr="00183B5C" w:rsidRDefault="00582F4A" w:rsidP="00FD0668">
      <w:pPr>
        <w:pStyle w:val="BodyText"/>
        <w:spacing w:line="480" w:lineRule="auto"/>
        <w:ind w:left="360"/>
        <w:jc w:val="both"/>
      </w:pPr>
    </w:p>
    <w:p w14:paraId="04414F81" w14:textId="7C719D71" w:rsidR="00582F4A" w:rsidRPr="00183B5C" w:rsidRDefault="00582F4A" w:rsidP="00FD0668">
      <w:pPr>
        <w:pStyle w:val="Heading3"/>
        <w:spacing w:line="480" w:lineRule="auto"/>
      </w:pPr>
      <w:bookmarkStart w:id="20" w:name="_Toc157122741"/>
      <w:r w:rsidRPr="00183B5C">
        <w:t>2.8 Debates and Controversies</w:t>
      </w:r>
      <w:bookmarkEnd w:id="20"/>
    </w:p>
    <w:p w14:paraId="59BCFD40" w14:textId="3B576D9F" w:rsidR="009760E0" w:rsidRDefault="005609E0" w:rsidP="00FD0668">
      <w:pPr>
        <w:pStyle w:val="BodyText"/>
        <w:spacing w:line="480" w:lineRule="auto"/>
        <w:ind w:left="360"/>
        <w:jc w:val="both"/>
      </w:pPr>
      <w:r>
        <w:t>i</w:t>
      </w:r>
      <w:r w:rsidR="009760E0">
        <w:t xml:space="preserve">. </w:t>
      </w:r>
      <w:r w:rsidR="009760E0" w:rsidRPr="00094DA2">
        <w:rPr>
          <w:b/>
        </w:rPr>
        <w:t>Balancing Transparency and Privacy:</w:t>
      </w:r>
    </w:p>
    <w:p w14:paraId="096A9087" w14:textId="364357D2" w:rsidR="009760E0" w:rsidRDefault="009760E0" w:rsidP="00FD0668">
      <w:pPr>
        <w:pStyle w:val="BodyText"/>
        <w:spacing w:line="480" w:lineRule="auto"/>
        <w:ind w:left="360"/>
        <w:jc w:val="both"/>
      </w:pPr>
      <w:r>
        <w:t>Literature provides insights into the ongoing debate between transparency and privacy, such as the case of the European Digital Identity by Mooij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how to strike a balance between the two, especially in the context of dig</w:t>
      </w:r>
      <w:r w:rsidR="00094DA2">
        <w:t>ital identity systems.</w:t>
      </w:r>
    </w:p>
    <w:p w14:paraId="5974D0DA" w14:textId="16BE5801" w:rsidR="009760E0" w:rsidRPr="00094DA2" w:rsidRDefault="005609E0" w:rsidP="00FD0668">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599804FD" w:rsidR="009760E0" w:rsidRDefault="009760E0" w:rsidP="00FD0668">
      <w:pPr>
        <w:pStyle w:val="BodyText"/>
        <w:spacing w:line="480" w:lineRule="auto"/>
        <w:ind w:left="360"/>
        <w:jc w:val="both"/>
      </w:pPr>
      <w:r>
        <w:t xml:space="preserve">There is a need to critically evaluate the effectiveness of technology in disciplinary processes, and literature on the impact of information communication technology (ICT) on individuals (Wang et al., 2020) adds to this discussion. The study emphasizes that ICT </w:t>
      </w:r>
      <w:r>
        <w:lastRenderedPageBreak/>
        <w:t>affects employees by shaping job demands, autonomy, and relational aspects. The effectiveness of introducing technology in disciplinary proceedings may depend on how well it aligns with the work design aspects a</w:t>
      </w:r>
      <w:r w:rsidR="00094DA2">
        <w:t>nd user-technology fit factors.</w:t>
      </w:r>
    </w:p>
    <w:p w14:paraId="1C428DFF" w14:textId="548897CB" w:rsidR="009760E0" w:rsidRDefault="005609E0" w:rsidP="00FD0668">
      <w:pPr>
        <w:pStyle w:val="BodyText"/>
        <w:spacing w:line="480" w:lineRule="auto"/>
        <w:ind w:left="360"/>
        <w:jc w:val="both"/>
      </w:pPr>
      <w:r>
        <w:t>iii</w:t>
      </w:r>
      <w:r w:rsidR="00094DA2">
        <w:t xml:space="preserve">. </w:t>
      </w:r>
      <w:r w:rsidR="00F114E5" w:rsidRPr="00F114E5">
        <w:rPr>
          <w:b/>
        </w:rPr>
        <w:t>Evaluating technology resistance and tech</w:t>
      </w:r>
      <w:r w:rsidR="00F114E5">
        <w:rPr>
          <w:b/>
        </w:rPr>
        <w:t>nology satisfaction on students</w:t>
      </w:r>
      <w:r w:rsidR="00F114E5" w:rsidRPr="00F114E5">
        <w:rPr>
          <w:b/>
        </w:rPr>
        <w:t xml:space="preserve"> performance</w:t>
      </w:r>
      <w:r w:rsidR="00094DA2" w:rsidRPr="00094DA2">
        <w:rPr>
          <w:b/>
        </w:rPr>
        <w:t>:</w:t>
      </w:r>
    </w:p>
    <w:p w14:paraId="111E9BC7" w14:textId="495794A1" w:rsidR="009760E0" w:rsidRDefault="00F114E5" w:rsidP="00FD0668">
      <w:pPr>
        <w:pStyle w:val="BodyText"/>
        <w:spacing w:line="480" w:lineRule="auto"/>
        <w:ind w:left="360"/>
        <w:jc w:val="both"/>
      </w:pPr>
      <w:r w:rsidRPr="00F114E5">
        <w:t>Debates in the literature surround the necessity of a technology-driven solution for student disciplinary processes. Some argue that integrating technology enhances task-technology fit, fostering efficiency and satisfaction (Norzaidi &amp; Salwani, 2009). Contrarily, opponents emphasize potential resistance to technology adoption, questioning its impact on students' performance. The ongoing discussion revolves around balancing the benefits of technology satisfaction and internet usage with potential resistance, urging a nuanced approach to technology integration in educ</w:t>
      </w:r>
      <w:r>
        <w:t>ational disciplinary frameworks</w:t>
      </w:r>
      <w:r w:rsidR="00090788">
        <w:t>.</w:t>
      </w:r>
    </w:p>
    <w:p w14:paraId="62F8BCFF" w14:textId="232CADA5" w:rsidR="009760E0" w:rsidRDefault="005609E0" w:rsidP="00FD0668">
      <w:pPr>
        <w:pStyle w:val="Heading4"/>
        <w:spacing w:line="480" w:lineRule="auto"/>
      </w:pPr>
      <w:r>
        <w:t xml:space="preserve">2.8.1 </w:t>
      </w:r>
      <w:r w:rsidR="00094DA2" w:rsidRPr="00094DA2">
        <w:t>Gaps and Limitations:</w:t>
      </w:r>
    </w:p>
    <w:p w14:paraId="2ED0F50B" w14:textId="09B331D0" w:rsidR="009760E0" w:rsidRDefault="009760E0" w:rsidP="00FD0668">
      <w:pPr>
        <w:pStyle w:val="BodyText"/>
        <w:spacing w:line="480" w:lineRule="auto"/>
        <w:ind w:left="360"/>
        <w:jc w:val="both"/>
      </w:pPr>
      <w:r>
        <w:t xml:space="preserve">Wang et al. (2020) provide a comprehensive framework on how ICT influences work </w:t>
      </w:r>
      <w:bookmarkStart w:id="21" w:name="_GoBack"/>
      <w:bookmarkEnd w:id="21"/>
      <w:r>
        <w:t>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FD0668">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00E15521" w14:textId="0ED48189" w:rsidR="00582F4A" w:rsidRPr="00183B5C" w:rsidRDefault="00094DA2" w:rsidP="00FD0668">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w:t>
      </w:r>
      <w:r w:rsidR="009760E0">
        <w:lastRenderedPageBreak/>
        <w:t xml:space="preserve">settings, </w:t>
      </w:r>
      <w:r>
        <w:t>the aim of the</w:t>
      </w:r>
      <w:r w:rsidR="009760E0">
        <w:t xml:space="preserve"> study </w:t>
      </w:r>
      <w:r>
        <w:t xml:space="preserve">is </w:t>
      </w:r>
      <w:r w:rsidR="009760E0">
        <w:t>to contribute valuable insights for improving disciplinary procedures in academic institutions.</w:t>
      </w:r>
    </w:p>
    <w:p w14:paraId="5F8B70BC" w14:textId="77777777" w:rsidR="00582F4A" w:rsidRPr="00183B5C" w:rsidRDefault="00582F4A" w:rsidP="00FD0668">
      <w:pPr>
        <w:spacing w:line="480" w:lineRule="auto"/>
        <w:rPr>
          <w:rFonts w:ascii="Times New Roman" w:hAnsi="Times New Roman" w:cs="Times New Roman"/>
          <w:sz w:val="24"/>
          <w:szCs w:val="24"/>
        </w:rPr>
      </w:pPr>
    </w:p>
    <w:p w14:paraId="0370BA69" w14:textId="1967CB8E" w:rsidR="00582F4A" w:rsidRPr="00183B5C" w:rsidRDefault="00582F4A" w:rsidP="00FD0668">
      <w:pPr>
        <w:pStyle w:val="Heading3"/>
        <w:spacing w:line="480" w:lineRule="auto"/>
      </w:pPr>
      <w:bookmarkStart w:id="22" w:name="_Toc157122742"/>
      <w:r w:rsidRPr="00183B5C">
        <w:t>2.9 Theoretical Contributions</w:t>
      </w:r>
      <w:bookmarkEnd w:id="22"/>
    </w:p>
    <w:p w14:paraId="624DC555" w14:textId="3442A06A" w:rsidR="00582F4A" w:rsidRDefault="00952692" w:rsidP="00FD0668">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FD0668">
      <w:pPr>
        <w:pStyle w:val="BodyText"/>
        <w:spacing w:line="480" w:lineRule="auto"/>
        <w:ind w:left="360"/>
        <w:jc w:val="both"/>
      </w:pPr>
    </w:p>
    <w:p w14:paraId="5C98471D" w14:textId="6BD91C58" w:rsidR="00582F4A" w:rsidRPr="00183B5C" w:rsidRDefault="00582F4A" w:rsidP="00FD0668">
      <w:pPr>
        <w:pStyle w:val="Heading3"/>
        <w:spacing w:line="480" w:lineRule="auto"/>
      </w:pPr>
      <w:bookmarkStart w:id="23" w:name="_Toc157122743"/>
      <w:r w:rsidRPr="00183B5C">
        <w:t>2.10 Methodological Contributions</w:t>
      </w:r>
      <w:bookmarkEnd w:id="23"/>
    </w:p>
    <w:p w14:paraId="1625E489" w14:textId="73239738" w:rsidR="00582F4A" w:rsidRDefault="0020627B" w:rsidP="00FD0668">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r w:rsidR="001243F4">
        <w:t>T</w:t>
      </w:r>
      <w:r w:rsidRPr="0020627B">
        <w:t xml:space="preserve">he adoption of the Agile software development methodology for building the </w:t>
      </w:r>
      <w:r w:rsidR="001243F4">
        <w:t>SDC</w:t>
      </w:r>
      <w:r w:rsidRPr="0020627B">
        <w:t xml:space="preserve"> Application introduces a dynamic and adaptive approach, contributing methodological insights to the realm of educational software development. By </w:t>
      </w:r>
      <w:r w:rsidR="001243F4">
        <w:t>coining together</w:t>
      </w:r>
      <w:r w:rsidRPr="0020627B">
        <w:t xml:space="preserve"> diverse research methods and embracing an agile approach, this research sets a methodological precedent for future </w:t>
      </w:r>
      <w:r w:rsidRPr="0020627B">
        <w:lastRenderedPageBreak/>
        <w:t>studies seeking to address challenges in educational technology implementation and development.</w:t>
      </w:r>
    </w:p>
    <w:p w14:paraId="48B5FA7F" w14:textId="77777777" w:rsidR="001243F4" w:rsidRPr="00183B5C" w:rsidRDefault="001243F4" w:rsidP="00FD0668">
      <w:pPr>
        <w:pStyle w:val="BodyText"/>
        <w:spacing w:line="480" w:lineRule="auto"/>
        <w:ind w:left="360"/>
        <w:jc w:val="both"/>
      </w:pPr>
    </w:p>
    <w:p w14:paraId="46BD0727" w14:textId="6DC8271C" w:rsidR="00582F4A" w:rsidRPr="00183B5C" w:rsidRDefault="00582F4A" w:rsidP="00FD0668">
      <w:pPr>
        <w:pStyle w:val="Heading3"/>
        <w:spacing w:line="480" w:lineRule="auto"/>
      </w:pPr>
      <w:bookmarkStart w:id="24" w:name="_Toc157122744"/>
      <w:r w:rsidRPr="00183B5C">
        <w:t>2.11 Practical Implications</w:t>
      </w:r>
      <w:bookmarkEnd w:id="24"/>
    </w:p>
    <w:p w14:paraId="5CC84386" w14:textId="105799A0" w:rsidR="00582F4A" w:rsidRPr="00183B5C" w:rsidRDefault="00952692" w:rsidP="00FD0668">
      <w:pPr>
        <w:pStyle w:val="BodyText"/>
        <w:spacing w:line="480" w:lineRule="auto"/>
        <w:ind w:left="360"/>
        <w:jc w:val="both"/>
      </w:pPr>
      <w:r w:rsidRPr="00952692">
        <w:t>The practical implications of past research highlight the drawbacks of paper-based discipline management, emphasizing the necessity for technological solutions. The Student Disciplinary Committee (SDC) Application addresses these issues, promoting timely case resolution, secure document storage, and transparent communication. By incorporating modern technologies, it enhances efficiency, transparency, and overall disciplinary procedures, contributing to a conducive learning environment.</w:t>
      </w:r>
    </w:p>
    <w:p w14:paraId="02431C70" w14:textId="77777777" w:rsidR="00582F4A" w:rsidRPr="00183B5C" w:rsidRDefault="00582F4A" w:rsidP="00FD0668">
      <w:pPr>
        <w:spacing w:line="480" w:lineRule="auto"/>
        <w:rPr>
          <w:rFonts w:ascii="Times New Roman" w:hAnsi="Times New Roman" w:cs="Times New Roman"/>
          <w:sz w:val="24"/>
          <w:szCs w:val="24"/>
        </w:rPr>
      </w:pPr>
    </w:p>
    <w:p w14:paraId="0B09EAE2" w14:textId="1117957E" w:rsidR="00582F4A" w:rsidRPr="00355EAF" w:rsidRDefault="001243F4" w:rsidP="00FD0668">
      <w:pPr>
        <w:pStyle w:val="Heading3"/>
        <w:spacing w:line="480" w:lineRule="auto"/>
      </w:pPr>
      <w:bookmarkStart w:id="25" w:name="_Toc157122745"/>
      <w:r>
        <w:t>2.12</w:t>
      </w:r>
      <w:r w:rsidR="00094DA2">
        <w:t xml:space="preserve"> Related Works</w:t>
      </w:r>
      <w:bookmarkEnd w:id="25"/>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FD0668">
            <w:pPr>
              <w:pStyle w:val="BodyText"/>
              <w:spacing w:line="480" w:lineRule="auto"/>
              <w:jc w:val="both"/>
              <w:rPr>
                <w:b/>
              </w:rPr>
            </w:pPr>
            <w:r w:rsidRPr="00110C3A">
              <w:rPr>
                <w:b/>
              </w:rPr>
              <w:t>S/N</w:t>
            </w:r>
          </w:p>
        </w:tc>
        <w:tc>
          <w:tcPr>
            <w:tcW w:w="1323" w:type="dxa"/>
          </w:tcPr>
          <w:p w14:paraId="7A296363" w14:textId="77777777" w:rsidR="00582F4A" w:rsidRPr="00110C3A" w:rsidRDefault="00582F4A" w:rsidP="00FD0668">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FD0668">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FD0668">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FD0668">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FD0668">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FD0668">
            <w:pPr>
              <w:pStyle w:val="BodyText"/>
              <w:spacing w:line="480" w:lineRule="auto"/>
              <w:jc w:val="both"/>
            </w:pPr>
            <w:r>
              <w:t>1</w:t>
            </w:r>
          </w:p>
        </w:tc>
        <w:tc>
          <w:tcPr>
            <w:tcW w:w="1323" w:type="dxa"/>
          </w:tcPr>
          <w:p w14:paraId="6D9AC228" w14:textId="77777777" w:rsidR="00582F4A" w:rsidRDefault="00582F4A" w:rsidP="00FD0668">
            <w:pPr>
              <w:pStyle w:val="BodyText"/>
              <w:spacing w:line="480" w:lineRule="auto"/>
            </w:pPr>
            <w:r w:rsidRPr="00110C3A">
              <w:t>Diego L. Villarreal (2021)</w:t>
            </w:r>
          </w:p>
          <w:p w14:paraId="65177788" w14:textId="77777777" w:rsidR="00582F4A" w:rsidRDefault="00582F4A" w:rsidP="00FD0668">
            <w:pPr>
              <w:pStyle w:val="BodyText"/>
              <w:spacing w:line="480" w:lineRule="auto"/>
            </w:pPr>
          </w:p>
        </w:tc>
        <w:tc>
          <w:tcPr>
            <w:tcW w:w="1777" w:type="dxa"/>
          </w:tcPr>
          <w:p w14:paraId="5051981D" w14:textId="3E1186CA" w:rsidR="00582F4A" w:rsidRDefault="007E53CF" w:rsidP="007E53CF">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7E53CF">
            <w:pPr>
              <w:pStyle w:val="BodyText"/>
              <w:spacing w:line="480" w:lineRule="auto"/>
            </w:pPr>
            <w:r w:rsidRPr="007E53CF">
              <w:t xml:space="preserve">Implementation of a </w:t>
            </w:r>
            <w:r>
              <w:t xml:space="preserve">ML </w:t>
            </w:r>
            <w:r w:rsidRPr="007E53CF">
              <w:t>algorithm for case prediction, Random 80/20 split</w:t>
            </w:r>
          </w:p>
        </w:tc>
        <w:tc>
          <w:tcPr>
            <w:tcW w:w="1709" w:type="dxa"/>
          </w:tcPr>
          <w:p w14:paraId="326ADDEB" w14:textId="0C1C3958" w:rsidR="00582F4A" w:rsidRDefault="007E53CF" w:rsidP="00FD0668">
            <w:pPr>
              <w:pStyle w:val="BodyText"/>
              <w:spacing w:line="480" w:lineRule="auto"/>
            </w:pPr>
            <w:r>
              <w:t xml:space="preserve">Achieved a </w:t>
            </w:r>
            <w:r w:rsidRPr="007E53CF">
              <w:t>accuracy of 92% in predicting disciplinary cases,</w:t>
            </w:r>
          </w:p>
        </w:tc>
        <w:tc>
          <w:tcPr>
            <w:tcW w:w="1769" w:type="dxa"/>
          </w:tcPr>
          <w:p w14:paraId="48D05E7B" w14:textId="757A1179" w:rsidR="00582F4A" w:rsidRDefault="007E53CF" w:rsidP="007E53CF">
            <w:pPr>
              <w:pStyle w:val="BodyText"/>
              <w:spacing w:line="480" w:lineRule="auto"/>
              <w:jc w:val="both"/>
            </w:pPr>
            <w:r w:rsidRPr="007E53CF">
              <w:t>Demands significant computational resources for model training</w:t>
            </w:r>
            <w:r>
              <w:t>.</w:t>
            </w:r>
            <w:r w:rsidRPr="007E53CF">
              <w:t>.</w:t>
            </w:r>
          </w:p>
        </w:tc>
      </w:tr>
      <w:tr w:rsidR="00582F4A" w14:paraId="6972C0AC" w14:textId="77777777" w:rsidTr="00D73421">
        <w:tc>
          <w:tcPr>
            <w:tcW w:w="591" w:type="dxa"/>
          </w:tcPr>
          <w:p w14:paraId="3DFCD30A" w14:textId="77777777" w:rsidR="00582F4A" w:rsidRDefault="00582F4A" w:rsidP="00FD0668">
            <w:pPr>
              <w:pStyle w:val="BodyText"/>
              <w:spacing w:line="480" w:lineRule="auto"/>
              <w:jc w:val="both"/>
            </w:pPr>
            <w:r>
              <w:t>2</w:t>
            </w:r>
          </w:p>
        </w:tc>
        <w:tc>
          <w:tcPr>
            <w:tcW w:w="1323" w:type="dxa"/>
          </w:tcPr>
          <w:p w14:paraId="27390A5D" w14:textId="77777777" w:rsidR="00582F4A" w:rsidRDefault="00582F4A" w:rsidP="00FD0668">
            <w:pPr>
              <w:pStyle w:val="BodyText"/>
              <w:spacing w:line="480" w:lineRule="auto"/>
            </w:pPr>
            <w:r w:rsidRPr="00A82C8E">
              <w:t xml:space="preserve">Karlesky and Stephenson </w:t>
            </w:r>
            <w:r w:rsidRPr="00A82C8E">
              <w:lastRenderedPageBreak/>
              <w:t>(1971)</w:t>
            </w:r>
          </w:p>
        </w:tc>
        <w:tc>
          <w:tcPr>
            <w:tcW w:w="1777" w:type="dxa"/>
          </w:tcPr>
          <w:p w14:paraId="524F628F" w14:textId="17F5048F" w:rsidR="00582F4A" w:rsidRDefault="007E53CF" w:rsidP="007E53CF">
            <w:pPr>
              <w:pStyle w:val="BodyText"/>
              <w:spacing w:line="480" w:lineRule="auto"/>
            </w:pPr>
            <w:r w:rsidRPr="007E53CF">
              <w:lastRenderedPageBreak/>
              <w:t xml:space="preserve">Historical Evolution of Student </w:t>
            </w:r>
            <w:r w:rsidRPr="007E53CF">
              <w:lastRenderedPageBreak/>
              <w:t>Disciplinary Committees in Educational Settings</w:t>
            </w:r>
          </w:p>
        </w:tc>
        <w:tc>
          <w:tcPr>
            <w:tcW w:w="1821" w:type="dxa"/>
          </w:tcPr>
          <w:p w14:paraId="4A84DA72" w14:textId="20311A03" w:rsidR="007E53CF" w:rsidRDefault="007E53CF" w:rsidP="00FD0668">
            <w:pPr>
              <w:pStyle w:val="BodyText"/>
              <w:spacing w:line="480" w:lineRule="auto"/>
            </w:pPr>
            <w:r w:rsidRPr="007E53CF">
              <w:lastRenderedPageBreak/>
              <w:t xml:space="preserve">Historical analysis and documentation </w:t>
            </w:r>
            <w:r w:rsidRPr="007E53CF">
              <w:lastRenderedPageBreak/>
              <w:t>review</w:t>
            </w:r>
          </w:p>
          <w:p w14:paraId="569871A5" w14:textId="62588487" w:rsidR="007E53CF" w:rsidRDefault="007E53CF" w:rsidP="007E53CF"/>
          <w:p w14:paraId="78E12D25" w14:textId="77777777" w:rsidR="00582F4A" w:rsidRPr="007E53CF" w:rsidRDefault="00582F4A" w:rsidP="007E53CF">
            <w:pPr>
              <w:jc w:val="center"/>
            </w:pPr>
          </w:p>
        </w:tc>
        <w:tc>
          <w:tcPr>
            <w:tcW w:w="1709" w:type="dxa"/>
          </w:tcPr>
          <w:p w14:paraId="65BD20BA" w14:textId="5944757B" w:rsidR="00582F4A" w:rsidRDefault="007E53CF" w:rsidP="00FD0668">
            <w:pPr>
              <w:pStyle w:val="BodyText"/>
              <w:spacing w:line="480" w:lineRule="auto"/>
            </w:pPr>
            <w:r w:rsidRPr="007E53CF">
              <w:lastRenderedPageBreak/>
              <w:t xml:space="preserve">Traced the development of disciplinary </w:t>
            </w:r>
            <w:r w:rsidRPr="007E53CF">
              <w:lastRenderedPageBreak/>
              <w:t>committees over time, highlighting key changes.</w:t>
            </w:r>
          </w:p>
        </w:tc>
        <w:tc>
          <w:tcPr>
            <w:tcW w:w="1769" w:type="dxa"/>
          </w:tcPr>
          <w:p w14:paraId="239D6D31" w14:textId="6F3CAC54" w:rsidR="00582F4A" w:rsidRDefault="007E53CF" w:rsidP="007E53CF">
            <w:pPr>
              <w:pStyle w:val="BodyText"/>
              <w:spacing w:line="480" w:lineRule="auto"/>
              <w:jc w:val="both"/>
            </w:pPr>
            <w:r>
              <w:lastRenderedPageBreak/>
              <w:t>In</w:t>
            </w:r>
            <w:r w:rsidRPr="007E53CF">
              <w:t xml:space="preserve">availability of </w:t>
            </w:r>
            <w:r>
              <w:t>complete</w:t>
            </w:r>
            <w:r w:rsidRPr="007E53CF">
              <w:t xml:space="preserve"> historical </w:t>
            </w:r>
            <w:r w:rsidRPr="007E53CF">
              <w:lastRenderedPageBreak/>
              <w:t>records, leading to gaps in understanding.</w:t>
            </w:r>
          </w:p>
        </w:tc>
      </w:tr>
      <w:tr w:rsidR="00582F4A" w14:paraId="0710A209" w14:textId="77777777" w:rsidTr="00D73421">
        <w:tc>
          <w:tcPr>
            <w:tcW w:w="591" w:type="dxa"/>
          </w:tcPr>
          <w:p w14:paraId="72567873" w14:textId="77777777" w:rsidR="00582F4A" w:rsidRDefault="00582F4A" w:rsidP="00FD0668">
            <w:pPr>
              <w:pStyle w:val="BodyText"/>
              <w:spacing w:line="480" w:lineRule="auto"/>
              <w:jc w:val="both"/>
            </w:pPr>
            <w:r>
              <w:lastRenderedPageBreak/>
              <w:t>3</w:t>
            </w:r>
          </w:p>
        </w:tc>
        <w:tc>
          <w:tcPr>
            <w:tcW w:w="1323" w:type="dxa"/>
          </w:tcPr>
          <w:p w14:paraId="7A57B82E" w14:textId="77777777" w:rsidR="00582F4A" w:rsidRDefault="00582F4A" w:rsidP="00FD0668">
            <w:pPr>
              <w:pStyle w:val="BodyText"/>
              <w:spacing w:line="480" w:lineRule="auto"/>
            </w:pPr>
            <w:r w:rsidRPr="00A82C8E">
              <w:t>Smith R. Reddick. (2020)</w:t>
            </w:r>
          </w:p>
        </w:tc>
        <w:tc>
          <w:tcPr>
            <w:tcW w:w="1777" w:type="dxa"/>
          </w:tcPr>
          <w:p w14:paraId="1241A5D7" w14:textId="641D8FE8" w:rsidR="00582F4A" w:rsidRDefault="007E53CF" w:rsidP="00FD0668">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FD0668">
            <w:pPr>
              <w:pStyle w:val="BodyText"/>
              <w:spacing w:line="480" w:lineRule="auto"/>
            </w:pPr>
            <w:r w:rsidRPr="007E53CF">
              <w:t>Survey and case study analysis, 60/40 split</w:t>
            </w:r>
          </w:p>
        </w:tc>
        <w:tc>
          <w:tcPr>
            <w:tcW w:w="1709" w:type="dxa"/>
          </w:tcPr>
          <w:p w14:paraId="0BCC1C26" w14:textId="001BFB15" w:rsidR="00582F4A" w:rsidRDefault="007E53CF" w:rsidP="00FD0668">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FD0668">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FD0668">
            <w:pPr>
              <w:pStyle w:val="BodyText"/>
              <w:spacing w:line="480" w:lineRule="auto"/>
            </w:pPr>
            <w:r>
              <w:t>4</w:t>
            </w:r>
          </w:p>
        </w:tc>
        <w:tc>
          <w:tcPr>
            <w:tcW w:w="1323" w:type="dxa"/>
          </w:tcPr>
          <w:p w14:paraId="35564ED6" w14:textId="77777777" w:rsidR="00582F4A" w:rsidRDefault="00582F4A" w:rsidP="00FD0668">
            <w:pPr>
              <w:pStyle w:val="BodyText"/>
              <w:spacing w:line="480" w:lineRule="auto"/>
            </w:pPr>
            <w:r w:rsidRPr="00A82C8E">
              <w:t>J. Crim. L. &amp; Penal Stud (2019)</w:t>
            </w:r>
          </w:p>
        </w:tc>
        <w:tc>
          <w:tcPr>
            <w:tcW w:w="1777" w:type="dxa"/>
          </w:tcPr>
          <w:p w14:paraId="4B1B452D" w14:textId="6B31E788" w:rsidR="00582F4A" w:rsidRDefault="007E53CF" w:rsidP="00FD0668">
            <w:pPr>
              <w:pStyle w:val="BodyText"/>
              <w:spacing w:line="480" w:lineRule="auto"/>
            </w:pPr>
            <w:r w:rsidRPr="007E53CF">
              <w:t>Legal Implications of Student Disciplinary Actions: A Comparative Analysis</w:t>
            </w:r>
          </w:p>
        </w:tc>
        <w:tc>
          <w:tcPr>
            <w:tcW w:w="1821" w:type="dxa"/>
          </w:tcPr>
          <w:p w14:paraId="7039BC97" w14:textId="0AD653B8" w:rsidR="00582F4A" w:rsidRDefault="007E53CF" w:rsidP="00FD0668">
            <w:pPr>
              <w:pStyle w:val="BodyText"/>
              <w:spacing w:line="480" w:lineRule="auto"/>
            </w:pPr>
            <w:r w:rsidRPr="007E53CF">
              <w:t>Comparative legal analysis</w:t>
            </w:r>
          </w:p>
        </w:tc>
        <w:tc>
          <w:tcPr>
            <w:tcW w:w="1709" w:type="dxa"/>
          </w:tcPr>
          <w:p w14:paraId="7204E69C" w14:textId="1F6A6B2E" w:rsidR="00582F4A" w:rsidRDefault="007E53CF" w:rsidP="00FD0668">
            <w:pPr>
              <w:pStyle w:val="BodyText"/>
              <w:spacing w:line="480" w:lineRule="auto"/>
            </w:pPr>
            <w:r w:rsidRPr="007E53CF">
              <w:t>Explored variations in legal frameworks influencing disciplinary actions across jurisdictions.</w:t>
            </w:r>
          </w:p>
        </w:tc>
        <w:tc>
          <w:tcPr>
            <w:tcW w:w="1769" w:type="dxa"/>
          </w:tcPr>
          <w:p w14:paraId="410FF551" w14:textId="76A49F57" w:rsidR="00582F4A" w:rsidRDefault="007E53CF" w:rsidP="00FD0668">
            <w:pPr>
              <w:pStyle w:val="BodyText"/>
              <w:spacing w:line="480" w:lineRule="auto"/>
            </w:pPr>
            <w:r w:rsidRPr="007E53CF">
              <w:t>Limited to legal aspects, doesn't address technological interventions.</w:t>
            </w:r>
          </w:p>
        </w:tc>
      </w:tr>
      <w:tr w:rsidR="00582F4A" w14:paraId="775A7F3D" w14:textId="77777777" w:rsidTr="00D73421">
        <w:tc>
          <w:tcPr>
            <w:tcW w:w="591" w:type="dxa"/>
          </w:tcPr>
          <w:p w14:paraId="537CED37" w14:textId="77777777" w:rsidR="00582F4A" w:rsidRDefault="00582F4A" w:rsidP="00FD0668">
            <w:pPr>
              <w:pStyle w:val="BodyText"/>
              <w:spacing w:line="480" w:lineRule="auto"/>
            </w:pPr>
            <w:r>
              <w:t>5</w:t>
            </w:r>
          </w:p>
        </w:tc>
        <w:tc>
          <w:tcPr>
            <w:tcW w:w="1323" w:type="dxa"/>
          </w:tcPr>
          <w:p w14:paraId="7AA5414D" w14:textId="77777777" w:rsidR="00582F4A" w:rsidRDefault="00582F4A" w:rsidP="00FD0668">
            <w:pPr>
              <w:pStyle w:val="BodyText"/>
              <w:spacing w:line="480" w:lineRule="auto"/>
            </w:pPr>
            <w:r w:rsidRPr="00A82C8E">
              <w:t xml:space="preserve">Notar </w:t>
            </w:r>
            <w:r w:rsidRPr="00A82C8E">
              <w:lastRenderedPageBreak/>
              <w:t>(2009)</w:t>
            </w:r>
          </w:p>
        </w:tc>
        <w:tc>
          <w:tcPr>
            <w:tcW w:w="1777" w:type="dxa"/>
          </w:tcPr>
          <w:p w14:paraId="30C71D83" w14:textId="2E21A170" w:rsidR="00582F4A" w:rsidRDefault="007E53CF" w:rsidP="007E53CF">
            <w:pPr>
              <w:pStyle w:val="BodyText"/>
              <w:spacing w:line="480" w:lineRule="auto"/>
            </w:pPr>
            <w:r w:rsidRPr="007E53CF">
              <w:lastRenderedPageBreak/>
              <w:t xml:space="preserve">Communication </w:t>
            </w:r>
            <w:r w:rsidRPr="007E53CF">
              <w:lastRenderedPageBreak/>
              <w:t>Patterns in Student Disciplinary Committees</w:t>
            </w:r>
          </w:p>
        </w:tc>
        <w:tc>
          <w:tcPr>
            <w:tcW w:w="1821" w:type="dxa"/>
          </w:tcPr>
          <w:p w14:paraId="61C3EBDA" w14:textId="3FEDDF22" w:rsidR="00582F4A" w:rsidRDefault="007E53CF" w:rsidP="00FD0668">
            <w:pPr>
              <w:pStyle w:val="BodyText"/>
              <w:spacing w:line="480" w:lineRule="auto"/>
            </w:pPr>
            <w:r w:rsidRPr="007E53CF">
              <w:lastRenderedPageBreak/>
              <w:t xml:space="preserve">Observational </w:t>
            </w:r>
            <w:r w:rsidRPr="007E53CF">
              <w:lastRenderedPageBreak/>
              <w:t>study and interviews</w:t>
            </w:r>
          </w:p>
        </w:tc>
        <w:tc>
          <w:tcPr>
            <w:tcW w:w="1709" w:type="dxa"/>
          </w:tcPr>
          <w:p w14:paraId="343BEC0D" w14:textId="2571915B" w:rsidR="00582F4A" w:rsidRDefault="007E53CF" w:rsidP="00FD0668">
            <w:pPr>
              <w:pStyle w:val="BodyText"/>
              <w:spacing w:line="480" w:lineRule="auto"/>
            </w:pPr>
            <w:r w:rsidRPr="007E53CF">
              <w:lastRenderedPageBreak/>
              <w:t xml:space="preserve">Analyzed </w:t>
            </w:r>
            <w:r w:rsidRPr="007E53CF">
              <w:lastRenderedPageBreak/>
              <w:t>communication dynamics within disciplinary committees, highlighting areas for improvement.</w:t>
            </w:r>
          </w:p>
        </w:tc>
        <w:tc>
          <w:tcPr>
            <w:tcW w:w="1769" w:type="dxa"/>
          </w:tcPr>
          <w:p w14:paraId="79DB911A" w14:textId="50B23A09" w:rsidR="00582F4A" w:rsidRDefault="007E53CF" w:rsidP="00FD0668">
            <w:pPr>
              <w:pStyle w:val="BodyText"/>
              <w:spacing w:line="480" w:lineRule="auto"/>
            </w:pPr>
            <w:r w:rsidRPr="007E53CF">
              <w:lastRenderedPageBreak/>
              <w:t xml:space="preserve">Small sample </w:t>
            </w:r>
            <w:r w:rsidRPr="007E53CF">
              <w:lastRenderedPageBreak/>
              <w:t>size, potential for observer effect.</w:t>
            </w:r>
          </w:p>
        </w:tc>
      </w:tr>
      <w:tr w:rsidR="00582F4A" w14:paraId="4041E810" w14:textId="77777777" w:rsidTr="00D73421">
        <w:tc>
          <w:tcPr>
            <w:tcW w:w="591" w:type="dxa"/>
          </w:tcPr>
          <w:p w14:paraId="65D03D78" w14:textId="77777777" w:rsidR="00582F4A" w:rsidRDefault="00582F4A" w:rsidP="00FD0668">
            <w:pPr>
              <w:pStyle w:val="BodyText"/>
              <w:spacing w:line="480" w:lineRule="auto"/>
            </w:pPr>
            <w:r>
              <w:t>6</w:t>
            </w:r>
          </w:p>
        </w:tc>
        <w:tc>
          <w:tcPr>
            <w:tcW w:w="1323" w:type="dxa"/>
          </w:tcPr>
          <w:p w14:paraId="00D31D9B" w14:textId="77777777" w:rsidR="00582F4A" w:rsidRDefault="00582F4A" w:rsidP="00FD0668">
            <w:pPr>
              <w:pStyle w:val="BodyText"/>
              <w:spacing w:line="480" w:lineRule="auto"/>
            </w:pPr>
            <w:r w:rsidRPr="00A82C8E">
              <w:t>Julia pedley (2007)</w:t>
            </w:r>
          </w:p>
        </w:tc>
        <w:tc>
          <w:tcPr>
            <w:tcW w:w="1777" w:type="dxa"/>
          </w:tcPr>
          <w:p w14:paraId="3E238432" w14:textId="5A9D77B3" w:rsidR="00582F4A" w:rsidRDefault="00D73421" w:rsidP="00FD0668">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FD0668">
            <w:pPr>
              <w:pStyle w:val="BodyText"/>
              <w:spacing w:line="480" w:lineRule="auto"/>
            </w:pPr>
            <w:r w:rsidRPr="00D73421">
              <w:t>Case study and document analysis</w:t>
            </w:r>
          </w:p>
        </w:tc>
        <w:tc>
          <w:tcPr>
            <w:tcW w:w="1709" w:type="dxa"/>
          </w:tcPr>
          <w:p w14:paraId="76924B94" w14:textId="63B68875" w:rsidR="00582F4A" w:rsidRDefault="00D73421" w:rsidP="00FD0668">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FD0668">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FD0668">
            <w:pPr>
              <w:pStyle w:val="BodyText"/>
              <w:spacing w:line="480" w:lineRule="auto"/>
            </w:pPr>
            <w:r>
              <w:t>7</w:t>
            </w:r>
          </w:p>
        </w:tc>
        <w:tc>
          <w:tcPr>
            <w:tcW w:w="1323" w:type="dxa"/>
          </w:tcPr>
          <w:p w14:paraId="676FBF12" w14:textId="77777777" w:rsidR="00582F4A" w:rsidRDefault="00582F4A" w:rsidP="00FD0668">
            <w:pPr>
              <w:pStyle w:val="BodyText"/>
              <w:spacing w:line="480" w:lineRule="auto"/>
            </w:pPr>
            <w:r w:rsidRPr="00A82C8E">
              <w:t>Michael Heyman (2022)</w:t>
            </w:r>
          </w:p>
        </w:tc>
        <w:tc>
          <w:tcPr>
            <w:tcW w:w="1777" w:type="dxa"/>
          </w:tcPr>
          <w:p w14:paraId="45020063" w14:textId="6B689DBD" w:rsidR="00582F4A" w:rsidRDefault="00D73421" w:rsidP="00FD0668">
            <w:pPr>
              <w:pStyle w:val="BodyText"/>
              <w:spacing w:line="480" w:lineRule="auto"/>
            </w:pPr>
            <w:r w:rsidRPr="00D73421">
              <w:t>Student Perspectives on Disciplinary Processes: A Qualitative Inquiry</w:t>
            </w:r>
          </w:p>
        </w:tc>
        <w:tc>
          <w:tcPr>
            <w:tcW w:w="1821" w:type="dxa"/>
          </w:tcPr>
          <w:p w14:paraId="78D5B08D" w14:textId="3478455B" w:rsidR="00582F4A" w:rsidRDefault="00D73421" w:rsidP="00FD0668">
            <w:pPr>
              <w:pStyle w:val="BodyText"/>
              <w:spacing w:line="480" w:lineRule="auto"/>
            </w:pPr>
            <w:r w:rsidRPr="00D73421">
              <w:t>Qualitative interviews and thematic analysis</w:t>
            </w:r>
          </w:p>
        </w:tc>
        <w:tc>
          <w:tcPr>
            <w:tcW w:w="1709" w:type="dxa"/>
          </w:tcPr>
          <w:p w14:paraId="38E30237" w14:textId="7F1263A9" w:rsidR="00582F4A" w:rsidRDefault="00D73421" w:rsidP="00FD0668">
            <w:pPr>
              <w:pStyle w:val="BodyText"/>
              <w:spacing w:line="480" w:lineRule="auto"/>
            </w:pPr>
            <w:r w:rsidRPr="00D73421">
              <w:t xml:space="preserve">Explored students' experiences and perceptions, providing valuable </w:t>
            </w:r>
            <w:r w:rsidRPr="00D73421">
              <w:lastRenderedPageBreak/>
              <w:t>insights.</w:t>
            </w:r>
          </w:p>
        </w:tc>
        <w:tc>
          <w:tcPr>
            <w:tcW w:w="1769" w:type="dxa"/>
          </w:tcPr>
          <w:p w14:paraId="77D8CE85" w14:textId="2CD6BE55" w:rsidR="00582F4A" w:rsidRDefault="00D73421" w:rsidP="00FD0668">
            <w:pPr>
              <w:pStyle w:val="BodyText"/>
              <w:spacing w:line="480" w:lineRule="auto"/>
            </w:pPr>
            <w:r w:rsidRPr="00D73421">
              <w:lastRenderedPageBreak/>
              <w:t>Limited to subjective experiences, may lack generalizability.</w:t>
            </w:r>
          </w:p>
        </w:tc>
      </w:tr>
      <w:tr w:rsidR="00582F4A" w14:paraId="18355FF2" w14:textId="77777777" w:rsidTr="00D73421">
        <w:tc>
          <w:tcPr>
            <w:tcW w:w="591" w:type="dxa"/>
          </w:tcPr>
          <w:p w14:paraId="7F6FAD24" w14:textId="4C5C591A" w:rsidR="00582F4A" w:rsidRDefault="00D73421" w:rsidP="00FD0668">
            <w:pPr>
              <w:pStyle w:val="BodyText"/>
              <w:spacing w:line="480" w:lineRule="auto"/>
            </w:pPr>
            <w:r>
              <w:t>8</w:t>
            </w:r>
          </w:p>
        </w:tc>
        <w:tc>
          <w:tcPr>
            <w:tcW w:w="1323" w:type="dxa"/>
          </w:tcPr>
          <w:p w14:paraId="7A522F4B" w14:textId="77777777" w:rsidR="00582F4A" w:rsidRDefault="00582F4A" w:rsidP="00FD0668">
            <w:pPr>
              <w:pStyle w:val="BodyText"/>
              <w:spacing w:line="480" w:lineRule="auto"/>
            </w:pPr>
            <w:r w:rsidRPr="00A82C8E">
              <w:t>Bayrami (2020)</w:t>
            </w:r>
          </w:p>
        </w:tc>
        <w:tc>
          <w:tcPr>
            <w:tcW w:w="1777" w:type="dxa"/>
          </w:tcPr>
          <w:p w14:paraId="3DED3BC5" w14:textId="7B913975" w:rsidR="00582F4A" w:rsidRDefault="00D73421" w:rsidP="00FD0668">
            <w:pPr>
              <w:pStyle w:val="BodyText"/>
              <w:spacing w:line="480" w:lineRule="auto"/>
            </w:pPr>
            <w:r w:rsidRPr="00D73421">
              <w:t>A Comparative Study of Technological Solutions for Disciplinary Case Management</w:t>
            </w:r>
          </w:p>
        </w:tc>
        <w:tc>
          <w:tcPr>
            <w:tcW w:w="1821" w:type="dxa"/>
          </w:tcPr>
          <w:p w14:paraId="511AC138" w14:textId="32352E76" w:rsidR="00582F4A" w:rsidRDefault="00D73421" w:rsidP="00FD0668">
            <w:pPr>
              <w:pStyle w:val="BodyText"/>
              <w:spacing w:line="480" w:lineRule="auto"/>
            </w:pPr>
            <w:r w:rsidRPr="00D73421">
              <w:t>Comparative analysis of various technological approaches</w:t>
            </w:r>
          </w:p>
        </w:tc>
        <w:tc>
          <w:tcPr>
            <w:tcW w:w="1709" w:type="dxa"/>
          </w:tcPr>
          <w:p w14:paraId="0A735438" w14:textId="39488263" w:rsidR="00582F4A" w:rsidRDefault="00D73421" w:rsidP="00FD0668">
            <w:pPr>
              <w:pStyle w:val="BodyText"/>
              <w:spacing w:line="480" w:lineRule="auto"/>
            </w:pPr>
            <w:r w:rsidRPr="00D73421">
              <w:t>Evaluated the effectiveness of different technologies in managing disciplinary cases.</w:t>
            </w:r>
          </w:p>
        </w:tc>
        <w:tc>
          <w:tcPr>
            <w:tcW w:w="1769" w:type="dxa"/>
          </w:tcPr>
          <w:p w14:paraId="057297C7" w14:textId="3B9A533C" w:rsidR="00582F4A" w:rsidRDefault="00D73421" w:rsidP="00FD0668">
            <w:pPr>
              <w:pStyle w:val="BodyText"/>
              <w:spacing w:line="480" w:lineRule="auto"/>
            </w:pPr>
            <w:r w:rsidRPr="00D73421">
              <w:t>Limited to existing technologies, may not cover recent advancements.</w:t>
            </w:r>
          </w:p>
        </w:tc>
      </w:tr>
      <w:tr w:rsidR="00582F4A" w14:paraId="05017A6A" w14:textId="77777777" w:rsidTr="00D73421">
        <w:tc>
          <w:tcPr>
            <w:tcW w:w="591" w:type="dxa"/>
          </w:tcPr>
          <w:p w14:paraId="52AE98A9" w14:textId="77777777" w:rsidR="00582F4A" w:rsidRDefault="00582F4A" w:rsidP="00FD0668">
            <w:pPr>
              <w:pStyle w:val="BodyText"/>
              <w:spacing w:line="480" w:lineRule="auto"/>
            </w:pPr>
            <w:r>
              <w:t>10</w:t>
            </w:r>
          </w:p>
        </w:tc>
        <w:tc>
          <w:tcPr>
            <w:tcW w:w="1323" w:type="dxa"/>
          </w:tcPr>
          <w:p w14:paraId="0F236BC1" w14:textId="77777777" w:rsidR="00582F4A" w:rsidRDefault="00582F4A" w:rsidP="00FD0668">
            <w:pPr>
              <w:pStyle w:val="BodyText"/>
              <w:spacing w:line="480" w:lineRule="auto"/>
            </w:pPr>
            <w:r w:rsidRPr="00A82C8E">
              <w:t>Ige (2016)</w:t>
            </w:r>
          </w:p>
        </w:tc>
        <w:tc>
          <w:tcPr>
            <w:tcW w:w="1777" w:type="dxa"/>
          </w:tcPr>
          <w:p w14:paraId="5CE99537" w14:textId="25D0F1C6" w:rsidR="00582F4A" w:rsidRDefault="00D73421" w:rsidP="00FD0668">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FD0668">
            <w:pPr>
              <w:pStyle w:val="BodyText"/>
              <w:spacing w:line="480" w:lineRule="auto"/>
            </w:pPr>
            <w:r w:rsidRPr="00D73421">
              <w:t>Survey and usability testing</w:t>
            </w:r>
          </w:p>
        </w:tc>
        <w:tc>
          <w:tcPr>
            <w:tcW w:w="1709" w:type="dxa"/>
          </w:tcPr>
          <w:p w14:paraId="2858576A" w14:textId="0828B041" w:rsidR="00582F4A" w:rsidRDefault="00D73421" w:rsidP="00FD0668">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FD0668">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FD0668">
            <w:pPr>
              <w:pStyle w:val="BodyText"/>
              <w:spacing w:line="480" w:lineRule="auto"/>
            </w:pPr>
            <w:r>
              <w:t>11</w:t>
            </w:r>
          </w:p>
        </w:tc>
        <w:tc>
          <w:tcPr>
            <w:tcW w:w="1323" w:type="dxa"/>
          </w:tcPr>
          <w:p w14:paraId="4068C3A3" w14:textId="77777777" w:rsidR="00582F4A" w:rsidRDefault="00582F4A" w:rsidP="00FD0668">
            <w:pPr>
              <w:pStyle w:val="BodyText"/>
              <w:spacing w:line="480" w:lineRule="auto"/>
            </w:pPr>
            <w:r w:rsidRPr="00A82C8E">
              <w:t>Peter J.O. Aloka &amp; Olaniyi Bojuwoye. (2023)</w:t>
            </w:r>
          </w:p>
        </w:tc>
        <w:tc>
          <w:tcPr>
            <w:tcW w:w="1777" w:type="dxa"/>
          </w:tcPr>
          <w:p w14:paraId="0E262793" w14:textId="2E3ACB43" w:rsidR="00582F4A" w:rsidRDefault="00D73421" w:rsidP="00FD0668">
            <w:pPr>
              <w:pStyle w:val="BodyText"/>
              <w:spacing w:line="480" w:lineRule="auto"/>
            </w:pPr>
            <w:r w:rsidRPr="00D73421">
              <w:t>Integrating E-Learning Platforms for Disciplinary Education</w:t>
            </w:r>
          </w:p>
        </w:tc>
        <w:tc>
          <w:tcPr>
            <w:tcW w:w="1821" w:type="dxa"/>
          </w:tcPr>
          <w:p w14:paraId="68C8E055" w14:textId="47B6A5E3" w:rsidR="00582F4A" w:rsidRDefault="00752AF3" w:rsidP="00FD0668">
            <w:pPr>
              <w:pStyle w:val="BodyText"/>
              <w:spacing w:line="480" w:lineRule="auto"/>
            </w:pPr>
            <w:r w:rsidRPr="00752AF3">
              <w:t>Implementation of an e-learning system</w:t>
            </w:r>
          </w:p>
        </w:tc>
        <w:tc>
          <w:tcPr>
            <w:tcW w:w="1709" w:type="dxa"/>
          </w:tcPr>
          <w:p w14:paraId="7D5303FA" w14:textId="17779F51" w:rsidR="00582F4A" w:rsidRDefault="00752AF3" w:rsidP="00FD0668">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FD0668">
            <w:pPr>
              <w:pStyle w:val="BodyText"/>
              <w:spacing w:line="480" w:lineRule="auto"/>
            </w:pPr>
            <w:r w:rsidRPr="00752AF3">
              <w:t>Dependent on technological infrastructure, potential accessibility issues.</w:t>
            </w:r>
          </w:p>
        </w:tc>
      </w:tr>
    </w:tbl>
    <w:p w14:paraId="054B3368" w14:textId="783A07A9" w:rsidR="000573AA" w:rsidRDefault="000573AA" w:rsidP="00FD0668">
      <w:pPr>
        <w:pStyle w:val="Heading1"/>
        <w:spacing w:line="480" w:lineRule="auto"/>
        <w:ind w:left="3600"/>
      </w:pPr>
      <w:r>
        <w:br w:type="page"/>
      </w:r>
      <w:bookmarkStart w:id="26" w:name="_Toc157122746"/>
      <w:r>
        <w:lastRenderedPageBreak/>
        <w:t xml:space="preserve">CHAPTER </w:t>
      </w:r>
      <w:r w:rsidR="00D3517D">
        <w:t>T</w:t>
      </w:r>
      <w:r>
        <w:t>HREE</w:t>
      </w:r>
      <w:bookmarkEnd w:id="26"/>
    </w:p>
    <w:p w14:paraId="0F46DE9A" w14:textId="71AB28A9" w:rsidR="00D3517D" w:rsidRPr="00D3517D" w:rsidRDefault="000573AA" w:rsidP="00FD0668">
      <w:pPr>
        <w:pStyle w:val="Heading2"/>
        <w:spacing w:line="480" w:lineRule="auto"/>
      </w:pPr>
      <w:bookmarkStart w:id="27" w:name="_Toc157122747"/>
      <w:r>
        <w:t>SYSTEM DESIGN AND METHODOLOGY/RESEARCH METHODOLOGY</w:t>
      </w:r>
      <w:bookmarkEnd w:id="27"/>
    </w:p>
    <w:p w14:paraId="6249B59C" w14:textId="6ED717CF" w:rsidR="000573AA" w:rsidRDefault="00D3517D" w:rsidP="00FD0668">
      <w:pPr>
        <w:pStyle w:val="Heading3"/>
        <w:spacing w:line="480" w:lineRule="auto"/>
      </w:pPr>
      <w:bookmarkStart w:id="28" w:name="_Toc157122748"/>
      <w:r>
        <w:t xml:space="preserve">3.1 </w:t>
      </w:r>
      <w:r w:rsidR="000573AA">
        <w:t>Research Approach</w:t>
      </w:r>
      <w:bookmarkEnd w:id="28"/>
    </w:p>
    <w:p w14:paraId="7D3CB607" w14:textId="2A3B5760" w:rsidR="000573AA" w:rsidRDefault="000D40EB" w:rsidP="00FD0668">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FD0668">
      <w:pPr>
        <w:pStyle w:val="BodyText"/>
        <w:spacing w:line="480" w:lineRule="auto"/>
        <w:ind w:left="360"/>
        <w:jc w:val="both"/>
      </w:pPr>
      <w:r w:rsidRPr="00AE008A">
        <w:t>i</w:t>
      </w:r>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FD0668">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4BE7CCCE" w14:textId="21E68E77" w:rsidR="000573AA" w:rsidRDefault="003E4C21" w:rsidP="00FD0668">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FD0668">
      <w:pPr>
        <w:pStyle w:val="BodyText"/>
        <w:spacing w:line="480" w:lineRule="auto"/>
        <w:ind w:left="360"/>
        <w:jc w:val="both"/>
      </w:pPr>
    </w:p>
    <w:p w14:paraId="694C5BFA" w14:textId="5F32C880" w:rsidR="000573AA" w:rsidRDefault="00D3517D" w:rsidP="00FD0668">
      <w:pPr>
        <w:pStyle w:val="Heading3"/>
        <w:spacing w:line="480" w:lineRule="auto"/>
      </w:pPr>
      <w:bookmarkStart w:id="29" w:name="_Toc157122749"/>
      <w:r>
        <w:t>3</w:t>
      </w:r>
      <w:r w:rsidR="0066042A">
        <w:t xml:space="preserve">.2 </w:t>
      </w:r>
      <w:r w:rsidR="000573AA" w:rsidRPr="009D41DA">
        <w:t>Research Questions and Hypothesis</w:t>
      </w:r>
      <w:bookmarkEnd w:id="29"/>
    </w:p>
    <w:p w14:paraId="69163EE5" w14:textId="06B6297D" w:rsidR="000573AA" w:rsidRDefault="00AE008A" w:rsidP="00FD0668">
      <w:pPr>
        <w:pStyle w:val="BodyText"/>
        <w:spacing w:line="480" w:lineRule="auto"/>
        <w:ind w:left="360"/>
        <w:jc w:val="both"/>
      </w:pPr>
      <w:r>
        <w:t>i</w:t>
      </w:r>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0E58697F" w:rsidR="000573AA" w:rsidRDefault="00AE008A" w:rsidP="00FD0668">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regarding the features and functionalities of </w:t>
      </w:r>
      <w:r w:rsidR="003E4C21">
        <w:t>the app</w:t>
      </w:r>
      <w:r w:rsidR="000573AA">
        <w:t>?</w:t>
      </w:r>
    </w:p>
    <w:p w14:paraId="2F27EB0A" w14:textId="5194B255" w:rsidR="000573AA" w:rsidRDefault="00674D27" w:rsidP="00FD0668">
      <w:pPr>
        <w:pStyle w:val="BodyText"/>
        <w:spacing w:line="480" w:lineRule="auto"/>
        <w:ind w:left="360"/>
        <w:jc w:val="both"/>
      </w:pPr>
      <w:r>
        <w:lastRenderedPageBreak/>
        <w:t>iii. How does UCD</w:t>
      </w:r>
      <w:r w:rsidR="000573AA">
        <w:t xml:space="preserve"> principles, agile methodology, and transparency and accountability theories contribute to the development and successful implementation of the SDC Application?</w:t>
      </w:r>
    </w:p>
    <w:p w14:paraId="643F4D2E" w14:textId="51E8D814" w:rsidR="000573AA" w:rsidRDefault="00AE008A" w:rsidP="00FD0668">
      <w:pPr>
        <w:pStyle w:val="BodyText"/>
        <w:spacing w:line="480" w:lineRule="auto"/>
        <w:ind w:left="360"/>
        <w:jc w:val="both"/>
      </w:pPr>
      <w:r>
        <w:t>i</w:t>
      </w:r>
      <w:r w:rsidR="003E4C21">
        <w:t>v</w:t>
      </w:r>
      <w:r w:rsidR="000573AA">
        <w:t>. What impact is anticipated from the deployment of the SDC the university's disciplinary processes, and how can this impact be measured and evaluated?</w:t>
      </w:r>
    </w:p>
    <w:p w14:paraId="6B80C230" w14:textId="77777777" w:rsidR="000573AA" w:rsidRDefault="000573AA" w:rsidP="00FD0668">
      <w:pPr>
        <w:pStyle w:val="BodyText"/>
        <w:spacing w:line="480" w:lineRule="auto"/>
        <w:ind w:left="360"/>
        <w:jc w:val="both"/>
      </w:pPr>
    </w:p>
    <w:p w14:paraId="45A69B88" w14:textId="541392AA" w:rsidR="000573AA" w:rsidRDefault="0066042A" w:rsidP="00FD0668">
      <w:pPr>
        <w:pStyle w:val="Heading3"/>
        <w:spacing w:line="480" w:lineRule="auto"/>
      </w:pPr>
      <w:bookmarkStart w:id="30" w:name="_Toc157122750"/>
      <w:r>
        <w:t xml:space="preserve">3.3 </w:t>
      </w:r>
      <w:r w:rsidR="000573AA">
        <w:t>Research Design</w:t>
      </w:r>
      <w:bookmarkEnd w:id="30"/>
    </w:p>
    <w:p w14:paraId="23A9800F" w14:textId="5378BDCD" w:rsidR="000573AA" w:rsidRDefault="000573AA" w:rsidP="00FD0668">
      <w:pPr>
        <w:pStyle w:val="BodyText"/>
        <w:spacing w:line="480" w:lineRule="auto"/>
        <w:ind w:left="360"/>
        <w:jc w:val="both"/>
      </w:pPr>
      <w:r w:rsidRPr="00284E89">
        <w:t xml:space="preserve">The research design for the </w:t>
      </w:r>
      <w:r>
        <w:t>SDC Application</w:t>
      </w:r>
      <w:r w:rsidRPr="00284E89">
        <w:t xml:space="preserve"> aligns more closely with the exploratory research design. This choice is </w:t>
      </w:r>
      <w:r>
        <w:t>motivated</w:t>
      </w:r>
      <w:r w:rsidRPr="00284E89">
        <w:t xml:space="preserve"> by the project's goal of understanding and discovering new aspects of software development. </w:t>
      </w:r>
    </w:p>
    <w:p w14:paraId="38A27626" w14:textId="77777777" w:rsidR="000573AA" w:rsidRDefault="000573AA" w:rsidP="00FD0668">
      <w:pPr>
        <w:pStyle w:val="BodyText"/>
        <w:spacing w:line="480" w:lineRule="auto"/>
        <w:ind w:left="360"/>
        <w:jc w:val="both"/>
      </w:pPr>
    </w:p>
    <w:p w14:paraId="4B9B5A35" w14:textId="03D405C0" w:rsidR="000573AA" w:rsidRDefault="0066042A" w:rsidP="00FD0668">
      <w:pPr>
        <w:pStyle w:val="Heading3"/>
        <w:spacing w:line="480" w:lineRule="auto"/>
      </w:pPr>
      <w:bookmarkStart w:id="31" w:name="_Toc157122751"/>
      <w:r>
        <w:t xml:space="preserve">3.4 </w:t>
      </w:r>
      <w:r w:rsidR="000573AA">
        <w:t>Software Development Methodology</w:t>
      </w:r>
      <w:bookmarkEnd w:id="31"/>
    </w:p>
    <w:p w14:paraId="21E08B42" w14:textId="39067B33" w:rsidR="000573AA" w:rsidRDefault="000573AA" w:rsidP="00FD0668">
      <w:pPr>
        <w:pStyle w:val="BodyText"/>
        <w:spacing w:line="480" w:lineRule="auto"/>
        <w:ind w:left="360"/>
        <w:jc w:val="both"/>
      </w:pPr>
      <w:r>
        <w:t xml:space="preserve">The Agile methodology is well-suited for the development of the Student Disciplinary Committee (SDC) Application as it emphasizes flexibility, iterative development, and continuous feedback, aligning with the exploratory nature of the research goals. </w:t>
      </w:r>
      <w:r w:rsidR="00326858">
        <w:t>The Agile tool used for the development is Jira.</w:t>
      </w:r>
    </w:p>
    <w:p w14:paraId="48B126C6" w14:textId="1768981B" w:rsidR="006F05A0" w:rsidRDefault="006F05A0" w:rsidP="00FD0668">
      <w:pPr>
        <w:pStyle w:val="BodyText"/>
        <w:spacing w:line="480" w:lineRule="auto"/>
        <w:ind w:left="360"/>
        <w:jc w:val="both"/>
      </w:pPr>
    </w:p>
    <w:p w14:paraId="3CE819C9" w14:textId="6F345F2B" w:rsidR="006F05A0" w:rsidRDefault="00AC4D07" w:rsidP="00FD0668">
      <w:pPr>
        <w:pStyle w:val="BodyText"/>
        <w:spacing w:line="480" w:lineRule="auto"/>
        <w:ind w:left="360"/>
        <w:jc w:val="both"/>
        <w:rPr>
          <w:b/>
        </w:rPr>
      </w:pPr>
      <w:r>
        <w:rPr>
          <w:b/>
        </w:rPr>
        <w:t>Figure 3</w:t>
      </w:r>
      <w:r w:rsidR="006F05A0" w:rsidRPr="00952692">
        <w:rPr>
          <w:b/>
        </w:rPr>
        <w:t>.1</w:t>
      </w:r>
    </w:p>
    <w:p w14:paraId="229FF8A3" w14:textId="7B151AED" w:rsidR="006F05A0" w:rsidRPr="006F05A0" w:rsidRDefault="006F05A0" w:rsidP="00FD0668">
      <w:pPr>
        <w:pStyle w:val="BodyText"/>
        <w:spacing w:line="480" w:lineRule="auto"/>
        <w:ind w:left="360"/>
        <w:jc w:val="both"/>
        <w:rPr>
          <w:i/>
        </w:rPr>
      </w:pPr>
      <w:r>
        <w:rPr>
          <w:i/>
        </w:rPr>
        <w:t xml:space="preserve">A diagram showing the </w:t>
      </w:r>
      <w:r w:rsidR="00674D27">
        <w:rPr>
          <w:i/>
        </w:rPr>
        <w:t>J</w:t>
      </w:r>
      <w:r w:rsidRPr="006F05A0">
        <w:rPr>
          <w:i/>
        </w:rPr>
        <w:t>ira</w:t>
      </w:r>
      <w:r>
        <w:rPr>
          <w:i/>
        </w:rPr>
        <w:t xml:space="preserve"> software</w:t>
      </w:r>
    </w:p>
    <w:p w14:paraId="2658E24E" w14:textId="318E92CF" w:rsidR="00326858" w:rsidRDefault="00326858" w:rsidP="00FD0668">
      <w:pPr>
        <w:pStyle w:val="BodyText"/>
        <w:spacing w:line="480" w:lineRule="auto"/>
        <w:ind w:left="360"/>
        <w:jc w:val="both"/>
      </w:pPr>
      <w:r>
        <w:rPr>
          <w:noProof/>
        </w:rPr>
        <w:lastRenderedPageBreak/>
        <w:drawing>
          <wp:inline distT="0" distB="0" distL="0" distR="0" wp14:anchorId="45A2E5BE" wp14:editId="18E2F468">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5005"/>
                    </a:xfrm>
                    <a:prstGeom prst="rect">
                      <a:avLst/>
                    </a:prstGeom>
                  </pic:spPr>
                </pic:pic>
              </a:graphicData>
            </a:graphic>
          </wp:inline>
        </w:drawing>
      </w:r>
    </w:p>
    <w:p w14:paraId="3E4B1AF3" w14:textId="4562E8F0" w:rsidR="000573AA" w:rsidRDefault="00AC4D07" w:rsidP="00FD0668">
      <w:pPr>
        <w:pStyle w:val="BodyText"/>
        <w:spacing w:line="480" w:lineRule="auto"/>
        <w:ind w:left="360"/>
        <w:jc w:val="both"/>
      </w:pPr>
      <w:r>
        <w:t>Note: The above diagram contains the jira software for Agile development and it is currently showing the dashboard of an ongoing sprint.</w:t>
      </w:r>
    </w:p>
    <w:p w14:paraId="607CBC92" w14:textId="77777777" w:rsidR="00AC4D07" w:rsidRDefault="00AC4D07" w:rsidP="00FD0668">
      <w:pPr>
        <w:pStyle w:val="BodyText"/>
        <w:spacing w:line="480" w:lineRule="auto"/>
        <w:ind w:left="360"/>
        <w:jc w:val="both"/>
      </w:pPr>
    </w:p>
    <w:p w14:paraId="6255AA0D" w14:textId="520CB9FB" w:rsidR="000573AA" w:rsidRPr="003D6138" w:rsidRDefault="003D6138" w:rsidP="00FD0668">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FD0668">
      <w:pPr>
        <w:pStyle w:val="BodyText"/>
        <w:spacing w:line="480" w:lineRule="auto"/>
        <w:ind w:left="360"/>
        <w:jc w:val="both"/>
      </w:pPr>
      <w:r>
        <w:t>i</w:t>
      </w:r>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FD0668">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Agile's</w:t>
      </w:r>
      <w:r w:rsidR="000573AA">
        <w:t xml:space="preserve"> adaptability to changing requirements aligns well with the exploratory nature of the research. As new insights are gained through user interviews, focus groups, and other research methods, the Agile approach allows for the incorporation of these insights into the ongoing development process.</w:t>
      </w:r>
    </w:p>
    <w:p w14:paraId="368A62B6" w14:textId="65D8516B" w:rsidR="000573AA" w:rsidRDefault="003D6138" w:rsidP="00FD0668">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Agile's incremental approach enables the project team to </w:t>
      </w:r>
      <w:r w:rsidR="000573AA">
        <w:lastRenderedPageBreak/>
        <w:t>deliver functional increments of the SDC Application in short cycles. This allows 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FD0668">
      <w:pPr>
        <w:pStyle w:val="BodyText"/>
        <w:spacing w:line="480" w:lineRule="auto"/>
        <w:jc w:val="both"/>
      </w:pPr>
    </w:p>
    <w:p w14:paraId="099BEF74" w14:textId="0D826078" w:rsidR="000573AA" w:rsidRDefault="0066042A" w:rsidP="00FD0668">
      <w:pPr>
        <w:pStyle w:val="Heading3"/>
        <w:spacing w:line="480" w:lineRule="auto"/>
      </w:pPr>
      <w:bookmarkStart w:id="32" w:name="_Toc157122752"/>
      <w:r>
        <w:t xml:space="preserve">3.5 </w:t>
      </w:r>
      <w:r w:rsidR="000573AA">
        <w:t>Data Collection Methods</w:t>
      </w:r>
      <w:bookmarkEnd w:id="32"/>
    </w:p>
    <w:p w14:paraId="3E3DEF36" w14:textId="5815E6FC" w:rsidR="000573AA" w:rsidRPr="00050C59" w:rsidRDefault="003D6138" w:rsidP="00FD0668">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FD0668">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FD0668">
      <w:pPr>
        <w:pStyle w:val="BodyText"/>
        <w:spacing w:line="480" w:lineRule="auto"/>
        <w:ind w:left="360"/>
        <w:jc w:val="both"/>
      </w:pPr>
      <w:r>
        <w:t>i</w:t>
      </w:r>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FD0668">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FD0668">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FD0668">
      <w:pPr>
        <w:pStyle w:val="BodyText"/>
        <w:spacing w:line="480" w:lineRule="auto"/>
        <w:ind w:left="360"/>
        <w:jc w:val="both"/>
      </w:pPr>
      <w:r>
        <w:t xml:space="preserve">   i.</w:t>
      </w:r>
      <w:r w:rsidR="000573AA">
        <w:t xml:space="preserve"> What challenges do you currently face in the disciplinary process?</w:t>
      </w:r>
    </w:p>
    <w:p w14:paraId="7A307599" w14:textId="12A59C02" w:rsidR="000573AA" w:rsidRDefault="003D6138" w:rsidP="00FD0668">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FD0668">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FD0668">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FD0668">
      <w:pPr>
        <w:pStyle w:val="BodyText"/>
        <w:spacing w:line="480" w:lineRule="auto"/>
        <w:ind w:left="360"/>
        <w:jc w:val="both"/>
      </w:pPr>
    </w:p>
    <w:p w14:paraId="4473A9FF" w14:textId="0DE0A7A2" w:rsidR="000573AA" w:rsidRPr="00050C59" w:rsidRDefault="00F840D7" w:rsidP="00FD0668">
      <w:pPr>
        <w:pStyle w:val="Heading4"/>
        <w:spacing w:line="480" w:lineRule="auto"/>
      </w:pPr>
      <w:r>
        <w:lastRenderedPageBreak/>
        <w:t xml:space="preserve">3.5.2 </w:t>
      </w:r>
      <w:r w:rsidR="000573AA" w:rsidRPr="00050C59">
        <w:t>Sampling Strategy:</w:t>
      </w:r>
    </w:p>
    <w:p w14:paraId="6034C020" w14:textId="47D2A4BE" w:rsidR="000573AA" w:rsidRDefault="000573AA" w:rsidP="00FD0668">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FD0668">
      <w:pPr>
        <w:pStyle w:val="BodyText"/>
        <w:spacing w:line="480" w:lineRule="auto"/>
        <w:ind w:left="360"/>
        <w:jc w:val="both"/>
      </w:pPr>
    </w:p>
    <w:p w14:paraId="4BF97A58" w14:textId="42CCD7E8" w:rsidR="000573AA" w:rsidRPr="005224D1" w:rsidRDefault="00263E2E" w:rsidP="00FD0668">
      <w:pPr>
        <w:pStyle w:val="Heading4"/>
        <w:spacing w:line="480" w:lineRule="auto"/>
      </w:pPr>
      <w:r>
        <w:t xml:space="preserve">3.5.3 </w:t>
      </w:r>
      <w:r w:rsidR="000573AA" w:rsidRPr="00050C59">
        <w:t>Transcription and Analysis:</w:t>
      </w:r>
    </w:p>
    <w:p w14:paraId="4ABE0F6F" w14:textId="3A0D8604" w:rsidR="000573AA" w:rsidRDefault="00066E7A" w:rsidP="00FD0668">
      <w:pPr>
        <w:pStyle w:val="BodyText"/>
        <w:spacing w:line="480" w:lineRule="auto"/>
        <w:ind w:left="360"/>
        <w:jc w:val="both"/>
      </w:pPr>
      <w:r>
        <w:t>i</w:t>
      </w:r>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FD0668">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FD0668">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FD0668">
      <w:pPr>
        <w:pStyle w:val="BodyText"/>
        <w:spacing w:line="480" w:lineRule="auto"/>
        <w:ind w:left="360"/>
        <w:jc w:val="both"/>
      </w:pPr>
    </w:p>
    <w:p w14:paraId="76FBA788" w14:textId="03A457D7" w:rsidR="000573AA" w:rsidRDefault="0066042A" w:rsidP="00FD0668">
      <w:pPr>
        <w:pStyle w:val="Heading3"/>
        <w:spacing w:line="480" w:lineRule="auto"/>
      </w:pPr>
      <w:bookmarkStart w:id="33" w:name="_Toc157122753"/>
      <w:r>
        <w:t xml:space="preserve">3.6 </w:t>
      </w:r>
      <w:r w:rsidR="000573AA">
        <w:t>Ethical Considerations</w:t>
      </w:r>
      <w:bookmarkEnd w:id="33"/>
    </w:p>
    <w:p w14:paraId="2F571560" w14:textId="6C8426A6" w:rsidR="000573AA" w:rsidRDefault="00BE7B97" w:rsidP="00FD0668">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FD0668">
      <w:pPr>
        <w:pStyle w:val="BodyText"/>
        <w:spacing w:line="480" w:lineRule="auto"/>
        <w:ind w:left="360"/>
        <w:jc w:val="both"/>
      </w:pPr>
    </w:p>
    <w:p w14:paraId="3ADBDF37" w14:textId="095902F3" w:rsidR="000573AA" w:rsidRDefault="0066042A" w:rsidP="00FD0668">
      <w:pPr>
        <w:pStyle w:val="Heading3"/>
        <w:spacing w:line="480" w:lineRule="auto"/>
      </w:pPr>
      <w:bookmarkStart w:id="34" w:name="_Toc157122754"/>
      <w:r>
        <w:t xml:space="preserve">3.7 </w:t>
      </w:r>
      <w:r w:rsidR="000573AA">
        <w:t>Tools &amp; Software</w:t>
      </w:r>
      <w:bookmarkEnd w:id="34"/>
    </w:p>
    <w:p w14:paraId="200F0491" w14:textId="77777777" w:rsidR="000573AA" w:rsidRDefault="000573AA" w:rsidP="00FD0668">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FD0668">
      <w:pPr>
        <w:pStyle w:val="BodyText"/>
        <w:spacing w:line="480" w:lineRule="auto"/>
        <w:ind w:left="360"/>
        <w:jc w:val="both"/>
      </w:pPr>
      <w:r>
        <w:t>i</w:t>
      </w:r>
      <w:r w:rsidR="000573AA">
        <w:t xml:space="preserve">. </w:t>
      </w:r>
      <w:r w:rsidR="000573AA" w:rsidRPr="00CE57A4">
        <w:rPr>
          <w:b/>
        </w:rPr>
        <w:t xml:space="preserve">Figma for User Interface Design: </w:t>
      </w:r>
      <w:r w:rsidR="000573AA">
        <w:t xml:space="preserve">Figma which is a collaborative design tool, </w:t>
      </w:r>
      <w:r w:rsidR="00B96856">
        <w:t xml:space="preserve">it </w:t>
      </w:r>
      <w:r w:rsidR="000573AA">
        <w:t xml:space="preserve">will be employed for designing the user interface of the </w:t>
      </w:r>
      <w:r w:rsidR="00B96856">
        <w:t>SDC Application.</w:t>
      </w:r>
    </w:p>
    <w:p w14:paraId="0FE66A60" w14:textId="3460848E" w:rsidR="00AC4D07" w:rsidRDefault="00AC4D07" w:rsidP="00FD0668">
      <w:pPr>
        <w:pStyle w:val="BodyText"/>
        <w:spacing w:line="480" w:lineRule="auto"/>
        <w:ind w:left="360"/>
        <w:jc w:val="both"/>
      </w:pPr>
    </w:p>
    <w:p w14:paraId="4BF1CCCD" w14:textId="13A55E10" w:rsidR="00AC4D07" w:rsidRDefault="00AC4D07" w:rsidP="00FD0668">
      <w:pPr>
        <w:pStyle w:val="BodyText"/>
        <w:spacing w:line="480" w:lineRule="auto"/>
        <w:ind w:left="360"/>
        <w:jc w:val="both"/>
        <w:rPr>
          <w:b/>
        </w:rPr>
      </w:pPr>
      <w:r>
        <w:rPr>
          <w:b/>
        </w:rPr>
        <w:t>Figure 3.2</w:t>
      </w:r>
    </w:p>
    <w:p w14:paraId="75CA1772" w14:textId="4D08CC0C" w:rsidR="00AC4D07" w:rsidRPr="00AC4D07" w:rsidRDefault="00AC4D07" w:rsidP="00FD0668">
      <w:pPr>
        <w:pStyle w:val="BodyText"/>
        <w:spacing w:line="480" w:lineRule="auto"/>
        <w:ind w:left="360"/>
        <w:jc w:val="both"/>
        <w:rPr>
          <w:b/>
          <w:i/>
        </w:rPr>
      </w:pPr>
      <w:r>
        <w:rPr>
          <w:rStyle w:val="oypena"/>
          <w:i/>
          <w:color w:val="000000"/>
        </w:rPr>
        <w:t>Figma</w:t>
      </w:r>
      <w:r w:rsidRPr="00F27D2C">
        <w:rPr>
          <w:rStyle w:val="oypena"/>
          <w:i/>
          <w:color w:val="000000"/>
        </w:rPr>
        <w:t xml:space="preserve"> </w:t>
      </w:r>
      <w:r>
        <w:rPr>
          <w:rStyle w:val="oypena"/>
          <w:i/>
          <w:color w:val="000000"/>
        </w:rPr>
        <w:t>diagram</w:t>
      </w:r>
    </w:p>
    <w:p w14:paraId="2F4D5197" w14:textId="32644B8F" w:rsidR="00326858" w:rsidRDefault="00326858" w:rsidP="00FD0668">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70264703" w14:textId="25E83AC3" w:rsidR="00AC4D07" w:rsidRDefault="00AC4D07" w:rsidP="00FD0668">
      <w:pPr>
        <w:pStyle w:val="BodyText"/>
        <w:spacing w:line="480" w:lineRule="auto"/>
        <w:ind w:left="360"/>
        <w:jc w:val="both"/>
      </w:pPr>
      <w:r>
        <w:t>Note: The above diagram displays a screenshot of a figma design prototype (Showing the SDC case page)</w:t>
      </w:r>
    </w:p>
    <w:p w14:paraId="59230C07" w14:textId="77777777" w:rsidR="00AC4D07" w:rsidRDefault="00AC4D07" w:rsidP="00FD0668">
      <w:pPr>
        <w:pStyle w:val="BodyText"/>
        <w:spacing w:line="480" w:lineRule="auto"/>
        <w:ind w:left="360"/>
        <w:jc w:val="both"/>
      </w:pPr>
    </w:p>
    <w:p w14:paraId="0F1E58E2" w14:textId="67A2EB35" w:rsidR="000573AA" w:rsidRDefault="003F6408" w:rsidP="00FD0668">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FD0668">
      <w:pPr>
        <w:pStyle w:val="BodyText"/>
        <w:spacing w:line="480" w:lineRule="auto"/>
        <w:ind w:left="360"/>
        <w:jc w:val="both"/>
      </w:pPr>
      <w:r>
        <w:t>i</w:t>
      </w:r>
      <w:r w:rsidR="00B96856">
        <w:t>ii.</w:t>
      </w:r>
      <w:r w:rsidR="000573AA">
        <w:t xml:space="preserve"> </w:t>
      </w:r>
      <w:r w:rsidR="000573AA" w:rsidRPr="00CE57A4">
        <w:rPr>
          <w:b/>
        </w:rPr>
        <w:t>Planetscale Database:</w:t>
      </w:r>
      <w:r w:rsidR="000573AA">
        <w:t xml:space="preserve"> Planetscale will be employed as the database solution for the SDC Application. Its architecture offers scalability and reliability for </w:t>
      </w:r>
      <w:r w:rsidR="00B96856">
        <w:t>data storage.</w:t>
      </w:r>
    </w:p>
    <w:p w14:paraId="5557B1DC" w14:textId="08046F54" w:rsidR="00AC4D07" w:rsidRDefault="00AC4D07" w:rsidP="00FD0668">
      <w:pPr>
        <w:pStyle w:val="BodyText"/>
        <w:spacing w:line="480" w:lineRule="auto"/>
        <w:ind w:left="360"/>
        <w:jc w:val="both"/>
      </w:pPr>
    </w:p>
    <w:p w14:paraId="7D65318A" w14:textId="1A0260A1" w:rsidR="00AC4D07" w:rsidRDefault="00AC4D07" w:rsidP="00FD0668">
      <w:pPr>
        <w:pStyle w:val="BodyText"/>
        <w:spacing w:line="480" w:lineRule="auto"/>
        <w:ind w:left="360"/>
        <w:jc w:val="both"/>
        <w:rPr>
          <w:b/>
        </w:rPr>
      </w:pPr>
      <w:r>
        <w:rPr>
          <w:b/>
        </w:rPr>
        <w:t>Figure 3.3</w:t>
      </w:r>
    </w:p>
    <w:p w14:paraId="2D2FAE9A" w14:textId="48A0C4A8" w:rsidR="00AC4D07" w:rsidRPr="00AC4D07" w:rsidRDefault="00AC4D07" w:rsidP="00FD0668">
      <w:pPr>
        <w:pStyle w:val="BodyText"/>
        <w:spacing w:line="480" w:lineRule="auto"/>
        <w:ind w:left="360"/>
        <w:jc w:val="both"/>
        <w:rPr>
          <w:b/>
          <w:i/>
        </w:rPr>
      </w:pPr>
      <w:r>
        <w:rPr>
          <w:rStyle w:val="oypena"/>
          <w:i/>
          <w:color w:val="000000"/>
        </w:rPr>
        <w:lastRenderedPageBreak/>
        <w:t>A</w:t>
      </w:r>
      <w:r w:rsidRPr="00F27D2C">
        <w:rPr>
          <w:rStyle w:val="oypena"/>
          <w:i/>
          <w:color w:val="000000"/>
        </w:rPr>
        <w:t xml:space="preserve"> </w:t>
      </w:r>
      <w:r>
        <w:rPr>
          <w:rStyle w:val="oypena"/>
          <w:i/>
          <w:color w:val="000000"/>
        </w:rPr>
        <w:t>diagram of the Planetscale</w:t>
      </w:r>
    </w:p>
    <w:p w14:paraId="1D55D8CB" w14:textId="7FCFEAC4" w:rsidR="00326858" w:rsidRDefault="00326858" w:rsidP="00FD0668">
      <w:pPr>
        <w:pStyle w:val="BodyText"/>
        <w:spacing w:line="480" w:lineRule="auto"/>
        <w:ind w:left="360"/>
        <w:jc w:val="both"/>
      </w:pPr>
      <w:r>
        <w:rPr>
          <w:noProof/>
        </w:rPr>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FD0668">
      <w:pPr>
        <w:pStyle w:val="BodyText"/>
        <w:spacing w:line="480" w:lineRule="auto"/>
        <w:ind w:left="360"/>
        <w:jc w:val="both"/>
      </w:pPr>
      <w:r>
        <w:t>Note: This diagram shows a master database branch in the Planetscale Saas project.</w:t>
      </w:r>
    </w:p>
    <w:p w14:paraId="0CF61674" w14:textId="77777777" w:rsidR="00AC4D07" w:rsidRDefault="00AC4D07" w:rsidP="00FD0668">
      <w:pPr>
        <w:pStyle w:val="BodyText"/>
        <w:spacing w:line="480" w:lineRule="auto"/>
        <w:ind w:left="360"/>
        <w:jc w:val="both"/>
      </w:pPr>
    </w:p>
    <w:p w14:paraId="69685E25" w14:textId="5498D1D1" w:rsidR="000573AA" w:rsidRDefault="003F6408" w:rsidP="00FD0668">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FD0668">
      <w:pPr>
        <w:pStyle w:val="BodyText"/>
        <w:spacing w:line="480" w:lineRule="auto"/>
        <w:ind w:left="360"/>
        <w:jc w:val="both"/>
      </w:pPr>
      <w:r>
        <w:t>vi</w:t>
      </w:r>
      <w:r w:rsidR="000573AA">
        <w:t xml:space="preserve">. </w:t>
      </w:r>
      <w:r w:rsidR="000573AA" w:rsidRPr="00CE57A4">
        <w:rPr>
          <w:b/>
        </w:rPr>
        <w:t xml:space="preserve">Vercel for Deployment: </w:t>
      </w:r>
      <w:r w:rsidR="000573AA">
        <w:t>Vercel, a serverless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FD0668">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FD0668">
      <w:pPr>
        <w:pStyle w:val="BodyText"/>
        <w:spacing w:line="480" w:lineRule="auto"/>
        <w:ind w:left="360"/>
        <w:jc w:val="both"/>
      </w:pPr>
    </w:p>
    <w:p w14:paraId="229EDDAE" w14:textId="709AE204" w:rsidR="000573AA" w:rsidRDefault="0066042A" w:rsidP="00FD0668">
      <w:pPr>
        <w:pStyle w:val="Heading3"/>
        <w:spacing w:line="480" w:lineRule="auto"/>
      </w:pPr>
      <w:bookmarkStart w:id="35" w:name="_Toc157122755"/>
      <w:r>
        <w:lastRenderedPageBreak/>
        <w:t xml:space="preserve">3.8 </w:t>
      </w:r>
      <w:r w:rsidR="000573AA">
        <w:t>Research Timeline</w:t>
      </w:r>
      <w:bookmarkEnd w:id="35"/>
    </w:p>
    <w:p w14:paraId="43AB311B" w14:textId="6AEB97B9" w:rsidR="000573AA" w:rsidRDefault="003F6408" w:rsidP="00FD0668">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FD0668">
      <w:pPr>
        <w:pStyle w:val="BodyText"/>
        <w:spacing w:line="480" w:lineRule="auto"/>
        <w:ind w:left="360"/>
        <w:jc w:val="both"/>
        <w:rPr>
          <w:b/>
        </w:rPr>
      </w:pPr>
      <w:r>
        <w:rPr>
          <w:b/>
        </w:rPr>
        <w:t xml:space="preserve">3.8.1 </w:t>
      </w:r>
      <w:r w:rsidR="000573AA" w:rsidRPr="003F0D5B">
        <w:rPr>
          <w:b/>
        </w:rPr>
        <w:t>Data Collection:</w:t>
      </w:r>
    </w:p>
    <w:p w14:paraId="18DD5553" w14:textId="43B0D037" w:rsidR="000573AA" w:rsidRDefault="003F6408" w:rsidP="00FD0668">
      <w:pPr>
        <w:pStyle w:val="BodyText"/>
        <w:spacing w:line="480" w:lineRule="auto"/>
        <w:ind w:left="360"/>
        <w:jc w:val="both"/>
      </w:pPr>
      <w:r>
        <w:t>i.</w:t>
      </w:r>
      <w:r w:rsidR="000D3929">
        <w:t xml:space="preserve"> Start holding interviews, focus groups and conducting surveys</w:t>
      </w:r>
      <w:r w:rsidR="000573AA">
        <w:t>.</w:t>
      </w:r>
    </w:p>
    <w:p w14:paraId="6373B9B8" w14:textId="3C7DB6A6" w:rsidR="000573AA" w:rsidRDefault="003F6408" w:rsidP="00FD0668">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FD0668">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FD0668">
      <w:pPr>
        <w:pStyle w:val="BodyText"/>
        <w:spacing w:line="480" w:lineRule="auto"/>
        <w:ind w:left="360"/>
        <w:jc w:val="both"/>
      </w:pPr>
      <w:r>
        <w:t>i.</w:t>
      </w:r>
      <w:r w:rsidR="000573AA">
        <w:t xml:space="preserve"> Iterate on the SDC Application design based on </w:t>
      </w:r>
      <w:r w:rsidR="000D3929">
        <w:t>user</w:t>
      </w:r>
      <w:r w:rsidR="000573AA">
        <w:t xml:space="preserve"> feedback.</w:t>
      </w:r>
    </w:p>
    <w:p w14:paraId="664A6F8A" w14:textId="3A457837" w:rsidR="000573AA" w:rsidRDefault="003F6408" w:rsidP="00FD0668">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FD0668">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FD0668">
      <w:pPr>
        <w:pStyle w:val="BodyText"/>
        <w:spacing w:line="480" w:lineRule="auto"/>
        <w:ind w:left="360"/>
        <w:jc w:val="both"/>
      </w:pPr>
      <w:r>
        <w:t>i.</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FD0668">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FD0668">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FD0668">
      <w:pPr>
        <w:pStyle w:val="BodyText"/>
        <w:spacing w:line="480" w:lineRule="auto"/>
        <w:ind w:left="360"/>
        <w:jc w:val="both"/>
      </w:pPr>
      <w:r>
        <w:t>i.</w:t>
      </w:r>
      <w:r w:rsidR="000573AA">
        <w:t xml:space="preserve"> Testing of application features.</w:t>
      </w:r>
    </w:p>
    <w:p w14:paraId="30A3454C" w14:textId="70799DA5" w:rsidR="000573AA" w:rsidRDefault="003F6408" w:rsidP="00FD0668">
      <w:pPr>
        <w:pStyle w:val="BodyText"/>
        <w:spacing w:line="480" w:lineRule="auto"/>
        <w:ind w:left="360"/>
        <w:jc w:val="both"/>
      </w:pPr>
      <w:r>
        <w:t>ii.</w:t>
      </w:r>
      <w:r w:rsidR="000573AA">
        <w:t xml:space="preserve"> Integrating Github Actions to ensure peak product quality</w:t>
      </w:r>
      <w:r w:rsidR="000B1233">
        <w:t xml:space="preserve"> deliverables.</w:t>
      </w:r>
    </w:p>
    <w:p w14:paraId="02A6325B" w14:textId="61E11B11" w:rsidR="000573AA" w:rsidRPr="009109B0" w:rsidRDefault="00263E2E" w:rsidP="00FD0668">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FD0668">
      <w:pPr>
        <w:pStyle w:val="BodyText"/>
        <w:spacing w:line="480" w:lineRule="auto"/>
        <w:ind w:left="360"/>
        <w:jc w:val="both"/>
      </w:pPr>
      <w:r>
        <w:t>i.</w:t>
      </w:r>
      <w:r w:rsidR="000573AA">
        <w:t xml:space="preserve"> Deploy</w:t>
      </w:r>
      <w:r>
        <w:t>ing</w:t>
      </w:r>
      <w:r w:rsidR="000573AA">
        <w:t xml:space="preserve"> the SDC </w:t>
      </w:r>
      <w:r w:rsidR="000B1233">
        <w:t xml:space="preserve">Application </w:t>
      </w:r>
      <w:r>
        <w:t>to vercel</w:t>
      </w:r>
      <w:r w:rsidR="000B1233">
        <w:t xml:space="preserve"> on every iteration</w:t>
      </w:r>
      <w:r>
        <w:t>.</w:t>
      </w:r>
    </w:p>
    <w:p w14:paraId="51619C82" w14:textId="5E96AA5D" w:rsidR="000573AA" w:rsidRDefault="00263E2E" w:rsidP="00FD0668">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FD0668">
      <w:pPr>
        <w:pStyle w:val="BodyText"/>
        <w:spacing w:line="480" w:lineRule="auto"/>
        <w:ind w:left="360"/>
        <w:jc w:val="both"/>
      </w:pPr>
      <w:r>
        <w:t>i.</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FD0668">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FD0668">
      <w:pPr>
        <w:pStyle w:val="BodyText"/>
        <w:spacing w:line="480" w:lineRule="auto"/>
        <w:ind w:left="360"/>
        <w:jc w:val="both"/>
      </w:pPr>
    </w:p>
    <w:p w14:paraId="1B01D3F8" w14:textId="5A210F01" w:rsidR="000573AA" w:rsidRDefault="0066042A" w:rsidP="00FD0668">
      <w:pPr>
        <w:pStyle w:val="Heading3"/>
        <w:spacing w:line="480" w:lineRule="auto"/>
      </w:pPr>
      <w:bookmarkStart w:id="36" w:name="_Toc157122756"/>
      <w:r>
        <w:lastRenderedPageBreak/>
        <w:t xml:space="preserve">3.9 </w:t>
      </w:r>
      <w:r w:rsidR="000573AA">
        <w:t>Data Analysis/Evaluation Plan</w:t>
      </w:r>
      <w:bookmarkEnd w:id="36"/>
    </w:p>
    <w:p w14:paraId="302D9F18" w14:textId="77777777" w:rsidR="000573AA" w:rsidRDefault="000573AA" w:rsidP="00FD0668">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7AEB4DDB" w:rsidR="000573AA" w:rsidRDefault="00263E2E" w:rsidP="00FD0668">
      <w:pPr>
        <w:pStyle w:val="Heading4"/>
        <w:spacing w:line="480" w:lineRule="auto"/>
      </w:pPr>
      <w:r>
        <w:t xml:space="preserve">3.9.1 </w:t>
      </w:r>
      <w:r w:rsidR="000573AA" w:rsidRPr="00211947">
        <w:t>Quantitative</w:t>
      </w:r>
      <w:r w:rsidR="000573AA">
        <w:t>:</w:t>
      </w:r>
    </w:p>
    <w:p w14:paraId="027FCA3C" w14:textId="5962223C" w:rsidR="000573AA" w:rsidRDefault="003F6408" w:rsidP="00FD0668">
      <w:pPr>
        <w:pStyle w:val="BodyText"/>
        <w:spacing w:line="480" w:lineRule="auto"/>
        <w:ind w:left="360"/>
        <w:jc w:val="both"/>
      </w:pPr>
      <w:r>
        <w:t>i.</w:t>
      </w:r>
      <w:r w:rsidR="000573AA">
        <w:t xml:space="preserve"> Comparative analysis of disciplinary process efficiency pre and post implementation.</w:t>
      </w:r>
    </w:p>
    <w:p w14:paraId="7B7E1884" w14:textId="271B4026" w:rsidR="000573AA" w:rsidRDefault="003F6408" w:rsidP="00FD0668">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FD0668">
      <w:pPr>
        <w:pStyle w:val="Heading4"/>
        <w:spacing w:line="480" w:lineRule="auto"/>
      </w:pPr>
      <w:r>
        <w:t xml:space="preserve">3.9.2 </w:t>
      </w:r>
      <w:r w:rsidR="000573AA" w:rsidRPr="00211947">
        <w:t>Qualitative</w:t>
      </w:r>
      <w:r w:rsidR="000573AA">
        <w:t>:</w:t>
      </w:r>
    </w:p>
    <w:p w14:paraId="46876842" w14:textId="62B648BB" w:rsidR="000573AA" w:rsidRDefault="003F6408" w:rsidP="00FD0668">
      <w:pPr>
        <w:pStyle w:val="BodyText"/>
        <w:spacing w:line="480" w:lineRule="auto"/>
        <w:ind w:left="360"/>
        <w:jc w:val="both"/>
      </w:pPr>
      <w:r>
        <w:t>i.</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FD0668">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FD0668">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FD0668">
      <w:pPr>
        <w:pStyle w:val="BodyText"/>
        <w:spacing w:line="480" w:lineRule="auto"/>
        <w:ind w:left="360"/>
        <w:jc w:val="both"/>
      </w:pPr>
    </w:p>
    <w:p w14:paraId="26A12D1B" w14:textId="14920691" w:rsidR="000573AA" w:rsidRDefault="0066042A" w:rsidP="00FD0668">
      <w:pPr>
        <w:pStyle w:val="Heading3"/>
        <w:spacing w:line="480" w:lineRule="auto"/>
      </w:pPr>
      <w:bookmarkStart w:id="37" w:name="_Toc157122757"/>
      <w:r>
        <w:t xml:space="preserve">3.10 </w:t>
      </w:r>
      <w:r w:rsidR="000573AA">
        <w:t>Validity and Reliability</w:t>
      </w:r>
      <w:bookmarkEnd w:id="37"/>
    </w:p>
    <w:p w14:paraId="104C2720" w14:textId="34888EB6" w:rsidR="000573AA" w:rsidRPr="00B51618" w:rsidRDefault="004E224C" w:rsidP="00FD0668">
      <w:pPr>
        <w:pStyle w:val="Heading4"/>
        <w:spacing w:line="480" w:lineRule="auto"/>
      </w:pPr>
      <w:r>
        <w:t xml:space="preserve">3.10.1 </w:t>
      </w:r>
      <w:r w:rsidR="000573AA" w:rsidRPr="00B51618">
        <w:t>Quantitative Research (Surveys, Data Analysis):</w:t>
      </w:r>
    </w:p>
    <w:p w14:paraId="5485A095" w14:textId="0BFBF07F" w:rsidR="000573AA" w:rsidRDefault="003F6408" w:rsidP="00FD0668">
      <w:pPr>
        <w:pStyle w:val="BodyText"/>
        <w:spacing w:line="480" w:lineRule="auto"/>
        <w:ind w:left="360"/>
        <w:jc w:val="both"/>
      </w:pPr>
      <w:r>
        <w:t>i</w:t>
      </w:r>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FD0668">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FD0668">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FD0668">
      <w:pPr>
        <w:pStyle w:val="BodyText"/>
        <w:spacing w:line="480" w:lineRule="auto"/>
        <w:ind w:left="360"/>
        <w:jc w:val="both"/>
      </w:pPr>
    </w:p>
    <w:p w14:paraId="029E5E4F" w14:textId="335FE481" w:rsidR="000573AA" w:rsidRPr="00B51618" w:rsidRDefault="004E224C" w:rsidP="00FD0668">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FD0668">
      <w:pPr>
        <w:pStyle w:val="BodyText"/>
        <w:spacing w:line="480" w:lineRule="auto"/>
        <w:ind w:left="360"/>
        <w:jc w:val="both"/>
      </w:pPr>
      <w:r>
        <w:t>i</w:t>
      </w:r>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FD0668">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FD0668">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FD0668">
      <w:pPr>
        <w:pStyle w:val="BodyText"/>
        <w:spacing w:line="480" w:lineRule="auto"/>
        <w:jc w:val="both"/>
      </w:pPr>
    </w:p>
    <w:p w14:paraId="4181EE21" w14:textId="22D22685" w:rsidR="000573AA" w:rsidRDefault="0066042A" w:rsidP="00FD0668">
      <w:pPr>
        <w:pStyle w:val="Heading3"/>
        <w:spacing w:line="480" w:lineRule="auto"/>
      </w:pPr>
      <w:bookmarkStart w:id="38" w:name="_Toc157122758"/>
      <w:r>
        <w:t xml:space="preserve">3.11 </w:t>
      </w:r>
      <w:r w:rsidR="000573AA">
        <w:t>Data Presentation</w:t>
      </w:r>
      <w:bookmarkEnd w:id="38"/>
    </w:p>
    <w:p w14:paraId="2FA2E0E5" w14:textId="22F7FD4E" w:rsidR="000573AA" w:rsidRDefault="003F6408" w:rsidP="00FD0668">
      <w:pPr>
        <w:pStyle w:val="BodyText"/>
        <w:spacing w:line="480" w:lineRule="auto"/>
        <w:ind w:left="360"/>
        <w:jc w:val="both"/>
      </w:pPr>
      <w:r>
        <w:t>i</w:t>
      </w:r>
      <w:r w:rsidR="000573AA">
        <w:t xml:space="preserve">. </w:t>
      </w:r>
      <w:r w:rsidR="000573AA" w:rsidRPr="000E5494">
        <w:rPr>
          <w:b/>
        </w:rPr>
        <w:t>Tables:</w:t>
      </w:r>
    </w:p>
    <w:p w14:paraId="169A7289" w14:textId="77777777" w:rsidR="000573AA" w:rsidRDefault="000573AA" w:rsidP="00FD0668">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FD0668">
      <w:pPr>
        <w:pStyle w:val="BodyText"/>
        <w:spacing w:line="480" w:lineRule="auto"/>
        <w:ind w:left="360"/>
        <w:jc w:val="both"/>
        <w:rPr>
          <w:b/>
        </w:rPr>
      </w:pPr>
      <w:r>
        <w:t>ii</w:t>
      </w:r>
      <w:r w:rsidR="000573AA">
        <w:t xml:space="preserve">. </w:t>
      </w:r>
      <w:r w:rsidR="000573AA" w:rsidRPr="000E5494">
        <w:rPr>
          <w:b/>
        </w:rPr>
        <w:t>Charts and Graphs:</w:t>
      </w:r>
    </w:p>
    <w:p w14:paraId="3849D435" w14:textId="0EE7D600" w:rsidR="000573AA" w:rsidRDefault="000573AA" w:rsidP="00FD0668">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32AFF832" w14:textId="77777777" w:rsidR="000573AA" w:rsidRDefault="000573AA" w:rsidP="00FD0668">
      <w:pPr>
        <w:pStyle w:val="BodyText"/>
        <w:spacing w:line="480" w:lineRule="auto"/>
        <w:ind w:left="360"/>
        <w:jc w:val="both"/>
      </w:pPr>
    </w:p>
    <w:p w14:paraId="23D15495" w14:textId="3AF51D25" w:rsidR="000573AA" w:rsidRDefault="0066042A" w:rsidP="00FD0668">
      <w:pPr>
        <w:pStyle w:val="Heading3"/>
        <w:spacing w:line="480" w:lineRule="auto"/>
      </w:pPr>
      <w:bookmarkStart w:id="39" w:name="_Toc157122759"/>
      <w:r>
        <w:t xml:space="preserve">3.12 </w:t>
      </w:r>
      <w:r w:rsidR="000573AA">
        <w:t>Software Development for the SDC Application</w:t>
      </w:r>
      <w:bookmarkEnd w:id="39"/>
    </w:p>
    <w:p w14:paraId="4E7D8968" w14:textId="2F430001" w:rsidR="000573AA" w:rsidRPr="001C5A74" w:rsidRDefault="000573AA" w:rsidP="00FD0668">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FD0668">
      <w:pPr>
        <w:pStyle w:val="BodyText"/>
        <w:spacing w:line="480" w:lineRule="auto"/>
        <w:ind w:left="360"/>
        <w:jc w:val="both"/>
      </w:pPr>
      <w:r>
        <w:t>Several methodologies were reviewed, includi</w:t>
      </w:r>
      <w:r w:rsidR="004E790B">
        <w:t>ng Waterfall, Scrum, and Kanban</w:t>
      </w:r>
      <w:r>
        <w:t xml:space="preserve">. Waterfall, while structured, was deemed too inflexible for the dynamic requirements of the educational environment. Scrum and Kanban were considered but lacked the depth needed for this comprehensive project. However, the chosen approach aligns closely with the </w:t>
      </w:r>
      <w:r>
        <w:lastRenderedPageBreak/>
        <w:t>iterative and user-focused principles of Agile, ensuring responsiveness to user needs and continuous improvement.</w:t>
      </w:r>
    </w:p>
    <w:p w14:paraId="33FBD12D" w14:textId="3DE148A5" w:rsidR="000573AA" w:rsidRPr="001C5A74" w:rsidRDefault="000D3929" w:rsidP="00FD0668">
      <w:pPr>
        <w:pStyle w:val="Heading4"/>
        <w:spacing w:line="480" w:lineRule="auto"/>
      </w:pPr>
      <w:r>
        <w:t>3.12</w:t>
      </w:r>
      <w:r w:rsidR="004E790B">
        <w:t>.2</w:t>
      </w:r>
      <w:r w:rsidR="000573AA" w:rsidRPr="001C5A74">
        <w:t xml:space="preserve"> Adopted/Adapted Methodology:</w:t>
      </w:r>
    </w:p>
    <w:p w14:paraId="5E94881B" w14:textId="3B09B2AE" w:rsidR="000573AA" w:rsidRDefault="000573AA" w:rsidP="00FD0668">
      <w:pPr>
        <w:pStyle w:val="BodyText"/>
        <w:spacing w:line="480" w:lineRule="auto"/>
        <w:ind w:left="360"/>
        <w:jc w:val="both"/>
      </w:pPr>
      <w:r>
        <w:t>The adopted methodology for the SDC Application is Agile, emphasizing user collaboration, flexibility, and incrementa</w:t>
      </w:r>
      <w:r w:rsidR="00EA49C8">
        <w:t>Z</w:t>
      </w:r>
      <w:r>
        <w:t>l progress. This decision stems from the need for constant stakeholder involvement, given the diverse user groups involved – SDC members</w:t>
      </w:r>
      <w:r w:rsidR="004E790B">
        <w:t>, administrators, and students.</w:t>
      </w:r>
    </w:p>
    <w:p w14:paraId="5A4FB14C" w14:textId="0A43DCCD" w:rsidR="000573AA" w:rsidRDefault="000D3929" w:rsidP="00FD0668">
      <w:pPr>
        <w:pStyle w:val="Heading4"/>
        <w:spacing w:line="480" w:lineRule="auto"/>
      </w:pPr>
      <w:r>
        <w:t>3.12</w:t>
      </w:r>
      <w:r w:rsidR="004E790B">
        <w:t>.3</w:t>
      </w:r>
      <w:r w:rsidR="000573AA" w:rsidRPr="001C5A74">
        <w:t xml:space="preserve"> System Modelling:</w:t>
      </w:r>
      <w:r w:rsidR="000573AA">
        <w:t xml:space="preserve"> </w:t>
      </w:r>
    </w:p>
    <w:p w14:paraId="56EA31B6" w14:textId="4CA5017D" w:rsidR="00AC4D07" w:rsidRDefault="00AC4D07" w:rsidP="00FD0668">
      <w:pPr>
        <w:pStyle w:val="BodyText"/>
        <w:spacing w:line="480" w:lineRule="auto"/>
        <w:ind w:left="360"/>
        <w:jc w:val="both"/>
        <w:rPr>
          <w:b/>
        </w:rPr>
      </w:pPr>
      <w:r>
        <w:rPr>
          <w:b/>
        </w:rPr>
        <w:t>Figure 3.12.1</w:t>
      </w:r>
    </w:p>
    <w:p w14:paraId="3E518D73" w14:textId="124B3E30" w:rsidR="000573AA" w:rsidRPr="00AC4D07" w:rsidRDefault="00AC4D07" w:rsidP="00FD0668">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FD0668">
      <w:pPr>
        <w:pStyle w:val="BodyText"/>
        <w:spacing w:line="480" w:lineRule="auto"/>
        <w:ind w:left="360"/>
        <w:jc w:val="both"/>
      </w:pPr>
      <w:r w:rsidRPr="003C2B3F">
        <w:rPr>
          <w:noProof/>
        </w:rPr>
        <w:drawing>
          <wp:inline distT="0" distB="0" distL="0" distR="0" wp14:anchorId="17AA82A8" wp14:editId="33D26A96">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81167" cy="3182244"/>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F37DDE6" w:rsidR="00AC4D07" w:rsidRDefault="00AC4D07" w:rsidP="00FD0668">
      <w:pPr>
        <w:pStyle w:val="BodyText"/>
        <w:spacing w:line="480" w:lineRule="auto"/>
        <w:ind w:left="360"/>
        <w:jc w:val="both"/>
        <w:rPr>
          <w:b/>
        </w:rPr>
      </w:pPr>
      <w:r>
        <w:rPr>
          <w:b/>
        </w:rPr>
        <w:t>Figure 3.12.2</w:t>
      </w:r>
    </w:p>
    <w:p w14:paraId="3A560A3B" w14:textId="2DA21F70" w:rsidR="00AC4D07" w:rsidRPr="00AC4D07" w:rsidRDefault="00AC4D07" w:rsidP="00FD0668">
      <w:pPr>
        <w:pStyle w:val="BodyText"/>
        <w:spacing w:line="480" w:lineRule="auto"/>
        <w:ind w:left="360"/>
        <w:jc w:val="both"/>
        <w:rPr>
          <w:b/>
          <w:i/>
        </w:rPr>
      </w:pPr>
      <w:r>
        <w:rPr>
          <w:rStyle w:val="oypena"/>
          <w:i/>
          <w:color w:val="000000"/>
        </w:rPr>
        <w:t>Activity diagram</w:t>
      </w:r>
    </w:p>
    <w:p w14:paraId="124F7AA2" w14:textId="6C6A4951" w:rsidR="003C2B3F" w:rsidRDefault="003C2B3F" w:rsidP="00FD0668">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A523006" w:rsidR="00AC4D07" w:rsidRDefault="00AC4D07" w:rsidP="00FD0668">
      <w:pPr>
        <w:pStyle w:val="BodyText"/>
        <w:spacing w:line="480" w:lineRule="auto"/>
        <w:ind w:left="360"/>
        <w:jc w:val="both"/>
        <w:rPr>
          <w:b/>
        </w:rPr>
      </w:pPr>
      <w:r>
        <w:rPr>
          <w:b/>
        </w:rPr>
        <w:t>Figure 3.12.3</w:t>
      </w:r>
    </w:p>
    <w:p w14:paraId="0623A35B" w14:textId="6DA526A3" w:rsidR="00AC4D07" w:rsidRPr="00AC4D07" w:rsidRDefault="00AC4D07" w:rsidP="00FD0668">
      <w:pPr>
        <w:pStyle w:val="BodyText"/>
        <w:spacing w:line="480" w:lineRule="auto"/>
        <w:ind w:left="360"/>
        <w:jc w:val="both"/>
        <w:rPr>
          <w:b/>
          <w:i/>
        </w:rPr>
      </w:pPr>
      <w:r>
        <w:rPr>
          <w:rStyle w:val="oypena"/>
          <w:i/>
          <w:color w:val="000000"/>
        </w:rPr>
        <w:t>Class diagram</w:t>
      </w:r>
    </w:p>
    <w:p w14:paraId="05154C65" w14:textId="5D003911" w:rsidR="000573AA" w:rsidRDefault="00125181" w:rsidP="00FD0668">
      <w:pPr>
        <w:pStyle w:val="BodyText"/>
        <w:spacing w:line="480" w:lineRule="auto"/>
        <w:ind w:left="360"/>
        <w:jc w:val="both"/>
      </w:pPr>
      <w:r w:rsidRPr="00125181">
        <w:rPr>
          <w:noProof/>
        </w:rPr>
        <w:lastRenderedPageBreak/>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FD0668">
      <w:pPr>
        <w:pStyle w:val="Heading4"/>
        <w:spacing w:line="480" w:lineRule="auto"/>
      </w:pPr>
      <w:r>
        <w:t>3.12</w:t>
      </w:r>
      <w:r w:rsidR="000573AA">
        <w:t>.</w:t>
      </w:r>
      <w:r w:rsidR="004E790B">
        <w:t>4</w:t>
      </w:r>
      <w:r w:rsidR="000573AA" w:rsidRPr="001C5A74">
        <w:t xml:space="preserve"> System Requirements:</w:t>
      </w:r>
    </w:p>
    <w:p w14:paraId="008C5003" w14:textId="63D23893" w:rsidR="000573AA" w:rsidRDefault="000573AA" w:rsidP="00FD0668">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FD0668">
      <w:pPr>
        <w:pStyle w:val="Heading4"/>
        <w:spacing w:line="480" w:lineRule="auto"/>
      </w:pPr>
      <w:r>
        <w:t>3.12</w:t>
      </w:r>
      <w:r w:rsidR="000573AA">
        <w:t>.6</w:t>
      </w:r>
      <w:r w:rsidR="000573AA" w:rsidRPr="001C5A74">
        <w:t xml:space="preserve"> Interface Design:</w:t>
      </w:r>
    </w:p>
    <w:p w14:paraId="192F7A30" w14:textId="7610BC30" w:rsidR="000573AA" w:rsidRDefault="000573AA" w:rsidP="00FD0668">
      <w:pPr>
        <w:pStyle w:val="BodyText"/>
        <w:spacing w:line="480" w:lineRule="auto"/>
        <w:ind w:left="360"/>
        <w:jc w:val="both"/>
      </w:pPr>
      <w:r>
        <w:t>The interface design of the SDC Application prioritizes a user-friendly experience. Figma is employed for design mock-ups, ensuring a visually app</w:t>
      </w:r>
      <w:r w:rsidR="004E790B">
        <w:t>ealing and intuitive interface.</w:t>
      </w:r>
    </w:p>
    <w:p w14:paraId="4D6F318E" w14:textId="16B3A086" w:rsidR="000573AA" w:rsidRPr="001C5A74" w:rsidRDefault="000D3929" w:rsidP="00FD0668">
      <w:pPr>
        <w:pStyle w:val="Heading4"/>
        <w:spacing w:line="480" w:lineRule="auto"/>
      </w:pPr>
      <w:r>
        <w:t>3.12</w:t>
      </w:r>
      <w:r w:rsidR="000573AA">
        <w:t>.7</w:t>
      </w:r>
      <w:r w:rsidR="000573AA" w:rsidRPr="001C5A74">
        <w:t xml:space="preserve"> Database Schema Design:</w:t>
      </w:r>
    </w:p>
    <w:p w14:paraId="61375BA6" w14:textId="1C670755" w:rsidR="000573AA" w:rsidRDefault="000573AA" w:rsidP="00FD0668">
      <w:pPr>
        <w:pStyle w:val="BodyText"/>
        <w:spacing w:line="480" w:lineRule="auto"/>
        <w:ind w:left="360"/>
        <w:jc w:val="both"/>
      </w:pPr>
      <w:r>
        <w:t>The database schema design is crafted using dbdiagram.io, ensuring a structured and efficient data model. It encompasses tables for users, cases, school</w:t>
      </w:r>
      <w:r w:rsidR="004E790B">
        <w:t>s</w:t>
      </w:r>
      <w:r>
        <w:t>, and</w:t>
      </w:r>
      <w:r w:rsidR="004E790B">
        <w:t xml:space="preserve"> a lot of</w:t>
      </w:r>
      <w:r>
        <w:t xml:space="preserve"> other relevant entities</w:t>
      </w:r>
      <w:r w:rsidR="004E790B">
        <w:t>.</w:t>
      </w:r>
    </w:p>
    <w:p w14:paraId="3F84C15D" w14:textId="16C9A436" w:rsidR="00AC4D07" w:rsidRDefault="00AC4D07" w:rsidP="00FD0668">
      <w:pPr>
        <w:pStyle w:val="BodyText"/>
        <w:spacing w:line="480" w:lineRule="auto"/>
        <w:ind w:left="360"/>
        <w:jc w:val="both"/>
        <w:rPr>
          <w:b/>
        </w:rPr>
      </w:pPr>
      <w:r>
        <w:rPr>
          <w:b/>
        </w:rPr>
        <w:lastRenderedPageBreak/>
        <w:t>Figure 3.12.4</w:t>
      </w:r>
    </w:p>
    <w:p w14:paraId="379111AF" w14:textId="57FAD266" w:rsidR="00AC4D07" w:rsidRPr="00AC4D07" w:rsidRDefault="00AC4D07" w:rsidP="00FD0668">
      <w:pPr>
        <w:pStyle w:val="BodyText"/>
        <w:spacing w:line="480" w:lineRule="auto"/>
        <w:ind w:left="360"/>
        <w:jc w:val="both"/>
        <w:rPr>
          <w:b/>
          <w:i/>
        </w:rPr>
      </w:pPr>
      <w:r>
        <w:rPr>
          <w:rStyle w:val="oypena"/>
          <w:i/>
          <w:color w:val="000000"/>
        </w:rPr>
        <w:t>Database schema design</w:t>
      </w:r>
    </w:p>
    <w:p w14:paraId="37F2C49A" w14:textId="32FA53F1" w:rsidR="004E790B" w:rsidRDefault="00C2003F" w:rsidP="00FD0668">
      <w:pPr>
        <w:pStyle w:val="BodyText"/>
        <w:spacing w:line="480" w:lineRule="auto"/>
        <w:ind w:left="360"/>
        <w:rPr>
          <w:b/>
          <w:u w:val="single"/>
        </w:rPr>
      </w:pPr>
      <w:r>
        <w:rPr>
          <w:noProof/>
        </w:rPr>
        <w:drawing>
          <wp:inline distT="0" distB="0" distL="0" distR="0" wp14:anchorId="06A6C224" wp14:editId="467288E3">
            <wp:extent cx="57150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r>
        <w:rPr>
          <w:b/>
          <w:u w:val="single"/>
        </w:rPr>
        <w:t xml:space="preserve"> </w:t>
      </w:r>
      <w:r w:rsidR="004E790B">
        <w:rPr>
          <w:b/>
          <w:u w:val="single"/>
        </w:rPr>
        <w:br w:type="page"/>
      </w:r>
    </w:p>
    <w:p w14:paraId="6DA5E074" w14:textId="715DD64A" w:rsidR="00D3586F" w:rsidRPr="000573AA" w:rsidRDefault="005B16DC" w:rsidP="00FD0668">
      <w:pPr>
        <w:pStyle w:val="Heading2"/>
      </w:pPr>
      <w:bookmarkStart w:id="40" w:name="_Toc157122760"/>
      <w:r>
        <w:lastRenderedPageBreak/>
        <w:t>References</w:t>
      </w:r>
      <w:bookmarkEnd w:id="40"/>
    </w:p>
    <w:p w14:paraId="0FA0B097" w14:textId="77777777" w:rsidR="00D3586F" w:rsidRDefault="00D3586F" w:rsidP="00FD0668">
      <w:pPr>
        <w:pStyle w:val="BodyText"/>
        <w:spacing w:line="480" w:lineRule="auto"/>
        <w:ind w:left="360"/>
      </w:pPr>
    </w:p>
    <w:p w14:paraId="22A33A71" w14:textId="77777777" w:rsidR="00D3586F" w:rsidRDefault="005B16DC" w:rsidP="00FD0668">
      <w:pPr>
        <w:pStyle w:val="BodyText"/>
        <w:spacing w:line="480" w:lineRule="auto"/>
        <w:jc w:val="both"/>
      </w:pPr>
      <w:r>
        <w:t>Blandford, S. (1998). Google Books. https://books.google.com.ng/books?hl=en&amp;lr=&amp;id=13oaXCiHbqAC&amp;oi=fnd&amp;pg=PT10&amp;dq=discipline+in+schools&amp;ots=8As7gpBeVD&amp;sig=7DsMbOiKdVSHXb2KOiqoyHJfYpg&amp;redir_esc=y</w:t>
      </w:r>
    </w:p>
    <w:p w14:paraId="6B05D39F" w14:textId="77777777" w:rsidR="00D3586F" w:rsidRDefault="00D3586F" w:rsidP="00FD0668">
      <w:pPr>
        <w:pStyle w:val="BodyText"/>
        <w:spacing w:line="480" w:lineRule="auto"/>
        <w:jc w:val="both"/>
      </w:pPr>
    </w:p>
    <w:p w14:paraId="59945B0B" w14:textId="77777777" w:rsidR="00D3586F" w:rsidRDefault="005B16DC" w:rsidP="00FD0668">
      <w:pPr>
        <w:pStyle w:val="BodyText"/>
        <w:spacing w:line="480" w:lineRule="auto"/>
        <w:jc w:val="both"/>
      </w:pPr>
      <w:r>
        <w:t>Mao, J., Vredenburg, K., Smith, P. W., &amp; Carey, T. (2005). The state of user-centered design practice. Communications of the ACM, 48(3), 105–109. https://doi.org/10.1145/1047671.1047677</w:t>
      </w:r>
    </w:p>
    <w:p w14:paraId="2B759E92" w14:textId="77777777" w:rsidR="00D3586F" w:rsidRDefault="00D3586F" w:rsidP="00FD0668">
      <w:pPr>
        <w:pStyle w:val="BodyText"/>
        <w:spacing w:line="480" w:lineRule="auto"/>
        <w:jc w:val="both"/>
      </w:pPr>
    </w:p>
    <w:p w14:paraId="5A511E41" w14:textId="77777777" w:rsidR="00D3586F" w:rsidRDefault="005B16DC" w:rsidP="00FD0668">
      <w:pPr>
        <w:pStyle w:val="NormalWeb"/>
        <w:spacing w:before="0" w:beforeAutospacing="0" w:after="0" w:afterAutospacing="0" w:line="480" w:lineRule="auto"/>
        <w:ind w:left="720" w:hanging="720"/>
      </w:pPr>
      <w:r>
        <w:t xml:space="preserve">Hung, L. D. (2023). </w:t>
      </w:r>
      <w:r>
        <w:rPr>
          <w:i/>
          <w:iCs/>
        </w:rPr>
        <w:t>Web Development with T3 stack</w:t>
      </w:r>
      <w:r>
        <w:t>. Theseus. https://www.theseus.fi/handle/10024/802481</w:t>
      </w:r>
    </w:p>
    <w:p w14:paraId="75028DEF" w14:textId="77777777" w:rsidR="00D3586F" w:rsidRDefault="00D3586F" w:rsidP="00FD0668">
      <w:pPr>
        <w:pStyle w:val="BodyText"/>
        <w:spacing w:line="480" w:lineRule="auto"/>
        <w:ind w:left="360"/>
        <w:jc w:val="both"/>
      </w:pPr>
    </w:p>
    <w:p w14:paraId="7E0C005B" w14:textId="77777777" w:rsidR="00D3586F" w:rsidRDefault="005B16DC" w:rsidP="00FD0668">
      <w:pPr>
        <w:pStyle w:val="NormalWeb"/>
        <w:spacing w:before="0" w:beforeAutospacing="0" w:after="0" w:afterAutospacing="0" w:line="480" w:lineRule="auto"/>
        <w:ind w:left="720" w:hanging="720"/>
        <w:jc w:val="both"/>
      </w:pPr>
      <w:r>
        <w:t xml:space="preserve">Esfahani, H. C., &amp; Yu, E. (2010). A repository of agile method fragments. In </w:t>
      </w:r>
      <w:r>
        <w:rPr>
          <w:i/>
          <w:iCs/>
        </w:rPr>
        <w:t>Springer eBooks</w:t>
      </w:r>
      <w:r>
        <w:t xml:space="preserve"> pp. 163–174). https://doi.org/10.1007/978-3-642-14347-2_15</w:t>
      </w:r>
    </w:p>
    <w:p w14:paraId="2D76B10D" w14:textId="77777777" w:rsidR="00D3586F" w:rsidRDefault="00D3586F" w:rsidP="00FD0668">
      <w:pPr>
        <w:pStyle w:val="NormalWeb"/>
        <w:spacing w:before="0" w:beforeAutospacing="0" w:after="0" w:afterAutospacing="0" w:line="480" w:lineRule="auto"/>
        <w:ind w:left="720" w:hanging="720"/>
        <w:jc w:val="both"/>
      </w:pPr>
    </w:p>
    <w:p w14:paraId="433EB461" w14:textId="77777777" w:rsidR="00582F4A" w:rsidRDefault="00582F4A" w:rsidP="00FD0668">
      <w:pPr>
        <w:pStyle w:val="BodyText"/>
        <w:spacing w:line="480" w:lineRule="auto"/>
        <w:jc w:val="both"/>
      </w:pPr>
      <w:r w:rsidRPr="006D4EF3">
        <w:t>Diego L. Villarreal. (2021, March 8). Students Constitutional Rights and The University Disciplinary Committee. https://heinonline.org/HOL/LandingPage?handle=hein.journals/ncclj3&amp;div=9&amp;id=&amp;page=</w:t>
      </w:r>
    </w:p>
    <w:p w14:paraId="579AC86D" w14:textId="77777777" w:rsidR="00582F4A" w:rsidRDefault="00582F4A" w:rsidP="00FD0668">
      <w:pPr>
        <w:pStyle w:val="BodyText"/>
        <w:spacing w:line="480" w:lineRule="auto"/>
        <w:jc w:val="both"/>
      </w:pPr>
    </w:p>
    <w:p w14:paraId="6807D99C" w14:textId="77777777" w:rsidR="00582F4A" w:rsidRDefault="00582F4A" w:rsidP="00FD0668">
      <w:pPr>
        <w:pStyle w:val="BodyText"/>
        <w:spacing w:line="480" w:lineRule="auto"/>
        <w:jc w:val="both"/>
      </w:pPr>
      <w:r w:rsidRPr="006D4EF3">
        <w:t xml:space="preserve">Karlesky, J. J., &amp; Stephenson, D. G. (1971). Student disciplinary proceedings: Some preliminary questions. The Journal of Higher Education, 42(8), 648–656. </w:t>
      </w:r>
      <w:r w:rsidRPr="006D4EF3">
        <w:lastRenderedPageBreak/>
        <w:t>https://doi.org/10.1080/00221546.1971.11774894</w:t>
      </w:r>
    </w:p>
    <w:p w14:paraId="1034119D" w14:textId="77777777" w:rsidR="00582F4A" w:rsidRDefault="00582F4A" w:rsidP="00FD0668">
      <w:pPr>
        <w:pStyle w:val="BodyText"/>
        <w:spacing w:line="480" w:lineRule="auto"/>
        <w:jc w:val="both"/>
      </w:pPr>
    </w:p>
    <w:p w14:paraId="389462A4" w14:textId="77777777" w:rsidR="00582F4A" w:rsidRDefault="00582F4A" w:rsidP="00FD0668">
      <w:pPr>
        <w:pStyle w:val="NormalWeb"/>
        <w:spacing w:before="0" w:beforeAutospacing="0" w:after="0" w:afterAutospacing="0" w:line="480" w:lineRule="auto"/>
        <w:ind w:left="720" w:hanging="720"/>
      </w:pPr>
      <w:r w:rsidRPr="006D4EF3">
        <w:t>Smith R. Reddick. (2020). Due Process Rights i</w:t>
      </w:r>
      <w:r>
        <w:t xml:space="preserve">n Student Disciplinary Matters. </w:t>
      </w:r>
      <w:r w:rsidRPr="006D4EF3">
        <w:t>https://heinonline.org/HOL/LandingPage?handle=hein.journals/jcolunly14&amp;div=17&amp;id=&amp;page=</w:t>
      </w:r>
    </w:p>
    <w:p w14:paraId="2F9906AB" w14:textId="77777777" w:rsidR="00582F4A" w:rsidRDefault="00582F4A" w:rsidP="00FD0668">
      <w:pPr>
        <w:pStyle w:val="BodyText"/>
        <w:spacing w:line="480" w:lineRule="auto"/>
        <w:ind w:left="360"/>
        <w:jc w:val="both"/>
      </w:pPr>
    </w:p>
    <w:p w14:paraId="1CA1A6D7" w14:textId="77777777" w:rsidR="00582F4A" w:rsidRDefault="00582F4A" w:rsidP="00FD0668">
      <w:pPr>
        <w:pStyle w:val="NormalWeb"/>
        <w:spacing w:before="0" w:beforeAutospacing="0" w:after="0" w:afterAutospacing="0" w:line="480" w:lineRule="auto"/>
        <w:ind w:left="720" w:hanging="720"/>
        <w:jc w:val="both"/>
      </w:pPr>
      <w:r w:rsidRPr="006D4EF3">
        <w:t>J. Crim. L. &amp; Penal Stud. (2019). The Authority of Disciplinary Committee for Students to Oblige Third Parties to a Specific Behavior. https://heinonline.org/HOL/LandingPage?handle=hein.journals/jlocllwap23&amp;div=34&amp;id=&amp;page=</w:t>
      </w:r>
    </w:p>
    <w:p w14:paraId="008A3BFC" w14:textId="77777777" w:rsidR="00582F4A" w:rsidRDefault="00582F4A" w:rsidP="00FD0668">
      <w:pPr>
        <w:pStyle w:val="NormalWeb"/>
        <w:spacing w:before="0" w:beforeAutospacing="0" w:after="0" w:afterAutospacing="0" w:line="480" w:lineRule="auto"/>
        <w:ind w:left="720" w:hanging="720"/>
        <w:jc w:val="both"/>
      </w:pPr>
    </w:p>
    <w:p w14:paraId="522BD6A9" w14:textId="77777777" w:rsidR="00582F4A" w:rsidRDefault="00582F4A" w:rsidP="00FD0668">
      <w:pPr>
        <w:pStyle w:val="NormalWeb"/>
        <w:spacing w:before="0" w:beforeAutospacing="0" w:after="0" w:afterAutospacing="0" w:line="480" w:lineRule="auto"/>
        <w:ind w:left="720" w:hanging="720"/>
        <w:jc w:val="both"/>
      </w:pPr>
      <w:r w:rsidRPr="006D4EF3">
        <w:t>Notar, C. (2009, September 1). DISCIPLINARY ACTION COMMITTEE (DAC). | Education | EBSCOhost. https://openurl.ebsco.com/EPDB%3Agcd%3A10%3A1154874/detailv2?sid=ebsco%3Aplink%3Ascholar&amp;id=ebsco%3Agcd%3A44016929&amp;crl=c</w:t>
      </w:r>
    </w:p>
    <w:p w14:paraId="76D7005D" w14:textId="77777777" w:rsidR="00582F4A" w:rsidRDefault="00582F4A" w:rsidP="00FD0668">
      <w:pPr>
        <w:pStyle w:val="NormalWeb"/>
        <w:spacing w:before="0" w:beforeAutospacing="0" w:after="0" w:afterAutospacing="0" w:line="480" w:lineRule="auto"/>
        <w:ind w:left="720" w:hanging="720"/>
        <w:jc w:val="both"/>
      </w:pPr>
    </w:p>
    <w:p w14:paraId="3135D577" w14:textId="77777777" w:rsidR="00582F4A" w:rsidRDefault="00582F4A" w:rsidP="00FD0668">
      <w:pPr>
        <w:pStyle w:val="NormalWeb"/>
        <w:spacing w:before="0" w:beforeAutospacing="0" w:after="0" w:afterAutospacing="0" w:line="480" w:lineRule="auto"/>
        <w:ind w:left="720" w:hanging="720"/>
        <w:jc w:val="both"/>
      </w:pPr>
      <w:r w:rsidRPr="006D4EF3">
        <w:t>Julia pedley. (2007). THE DEVELOPMENT OF A STUDENT CONTRACT AND IMPROVEMENT IN STUDENT DISCIPLINARY PROCEDURES AT MASSEY UNIVERSITY. https://heinonline.org/HOL/LandingPage?handle=hein.journals/anzled12&amp;div=8&amp;id=&amp;page=</w:t>
      </w:r>
    </w:p>
    <w:p w14:paraId="794AFC6F" w14:textId="77777777" w:rsidR="00582F4A" w:rsidRDefault="00582F4A" w:rsidP="00FD0668">
      <w:pPr>
        <w:pStyle w:val="NormalWeb"/>
        <w:spacing w:before="0" w:beforeAutospacing="0" w:after="0" w:afterAutospacing="0" w:line="480" w:lineRule="auto"/>
        <w:ind w:left="720" w:hanging="720"/>
        <w:jc w:val="both"/>
      </w:pPr>
    </w:p>
    <w:p w14:paraId="4CC33618" w14:textId="77777777" w:rsidR="00582F4A" w:rsidRDefault="00582F4A" w:rsidP="00FD0668">
      <w:pPr>
        <w:pStyle w:val="NormalWeb"/>
        <w:spacing w:before="0" w:beforeAutospacing="0" w:after="0" w:afterAutospacing="0" w:line="480" w:lineRule="auto"/>
        <w:ind w:left="720" w:hanging="720"/>
        <w:jc w:val="both"/>
      </w:pPr>
      <w:r w:rsidRPr="006D4EF3">
        <w:lastRenderedPageBreak/>
        <w:t>Ira Michael Heyman. (2022). Some Thoughts on University Disciplinary Proceedings. https://heinonline.org/HOL/LandingPage?handle=hein.journals/calr54&amp;div=13&amp;id=&amp;page=</w:t>
      </w:r>
    </w:p>
    <w:p w14:paraId="77FF15A6" w14:textId="77777777" w:rsidR="00582F4A" w:rsidRDefault="00582F4A" w:rsidP="00FD0668">
      <w:pPr>
        <w:pStyle w:val="NormalWeb"/>
        <w:spacing w:before="0" w:beforeAutospacing="0" w:after="0" w:afterAutospacing="0" w:line="480" w:lineRule="auto"/>
        <w:ind w:left="720" w:hanging="720"/>
        <w:jc w:val="both"/>
      </w:pPr>
    </w:p>
    <w:p w14:paraId="0FEE86D5" w14:textId="77777777" w:rsidR="00582F4A" w:rsidRDefault="00582F4A" w:rsidP="00FD0668">
      <w:pPr>
        <w:pStyle w:val="NormalWeb"/>
        <w:spacing w:before="0" w:beforeAutospacing="0" w:after="0" w:afterAutospacing="0" w:line="480" w:lineRule="auto"/>
        <w:ind w:left="720" w:hanging="720"/>
        <w:jc w:val="both"/>
      </w:pPr>
      <w:r w:rsidRPr="006D4EF3">
        <w:t>James M. Picozzi. (2020). University Disciplinary Process: What's fair, What's Due, and What You Don't Get. https://heinonline.org/HOL/LandingPage?handle=hein.journals/ylr96&amp;div=87&amp;id=&amp;page=</w:t>
      </w:r>
    </w:p>
    <w:p w14:paraId="4CB740DE" w14:textId="77777777" w:rsidR="00582F4A" w:rsidRDefault="00582F4A" w:rsidP="00FD0668">
      <w:pPr>
        <w:pStyle w:val="NormalWeb"/>
        <w:spacing w:before="0" w:beforeAutospacing="0" w:after="0" w:afterAutospacing="0" w:line="480" w:lineRule="auto"/>
        <w:ind w:left="720" w:hanging="720"/>
        <w:jc w:val="both"/>
      </w:pPr>
    </w:p>
    <w:p w14:paraId="2D4053ED" w14:textId="77777777" w:rsidR="00582F4A" w:rsidRDefault="00582F4A" w:rsidP="00FD0668">
      <w:pPr>
        <w:pStyle w:val="NormalWeb"/>
        <w:spacing w:before="0" w:beforeAutospacing="0" w:after="0" w:afterAutospacing="0" w:line="480" w:lineRule="auto"/>
        <w:ind w:left="720" w:hanging="720"/>
        <w:jc w:val="both"/>
      </w:pPr>
      <w:r w:rsidRPr="006D4EF3">
        <w:t>Bayrami, M. (2020, April 21). A Comparison of Personality Characteristics and Coping Strategies in Students with Record in Disciplinary Committee of University and Normal Students. https://psychologyj.tabrizu.ac.ir/article_4213.html?lang=en</w:t>
      </w:r>
    </w:p>
    <w:p w14:paraId="17E06552" w14:textId="77777777" w:rsidR="00582F4A" w:rsidRDefault="00582F4A" w:rsidP="00FD0668">
      <w:pPr>
        <w:pStyle w:val="NormalWeb"/>
        <w:spacing w:before="0" w:beforeAutospacing="0" w:after="0" w:afterAutospacing="0" w:line="480" w:lineRule="auto"/>
        <w:ind w:left="720" w:hanging="720"/>
        <w:jc w:val="both"/>
      </w:pPr>
    </w:p>
    <w:p w14:paraId="169BB370" w14:textId="77777777" w:rsidR="00582F4A" w:rsidRDefault="00582F4A" w:rsidP="00FD0668">
      <w:pPr>
        <w:pStyle w:val="NormalWeb"/>
        <w:spacing w:before="0" w:beforeAutospacing="0" w:after="0" w:afterAutospacing="0" w:line="480" w:lineRule="auto"/>
        <w:ind w:left="720" w:hanging="720"/>
        <w:jc w:val="both"/>
      </w:pPr>
      <w:r w:rsidRPr="006D4EF3">
        <w:t>Ige (2016). Factors influencing disciplinary committee effectiveness: the case of public secondary schools in Ondo State, Nigeria. DigitalCommons@Fayetteville State University. https://digitalcommons.uncfsu.edu/jri/vol4/iss3/3/</w:t>
      </w:r>
    </w:p>
    <w:p w14:paraId="6E3F8F73" w14:textId="77777777" w:rsidR="00582F4A" w:rsidRDefault="00582F4A" w:rsidP="00FD0668">
      <w:pPr>
        <w:pStyle w:val="NormalWeb"/>
        <w:spacing w:before="0" w:beforeAutospacing="0" w:after="0" w:afterAutospacing="0" w:line="480" w:lineRule="auto"/>
        <w:ind w:left="720" w:hanging="720"/>
        <w:jc w:val="both"/>
      </w:pPr>
    </w:p>
    <w:p w14:paraId="176F1EB9" w14:textId="77777777" w:rsidR="00582F4A" w:rsidRDefault="00582F4A" w:rsidP="00FD0668">
      <w:pPr>
        <w:pStyle w:val="NormalWeb"/>
        <w:spacing w:before="0" w:beforeAutospacing="0" w:after="0" w:afterAutospacing="0" w:line="480" w:lineRule="auto"/>
        <w:ind w:left="720" w:hanging="720"/>
        <w:jc w:val="both"/>
      </w:pPr>
      <w:r w:rsidRPr="006D4EF3">
        <w:t>Peter J.O. Aloka &amp; Olaniyi Bojuwoye. (2023). Gender differences in decisions on student disciplinary behaviours by disciplinary panels of selected Kenyan secondary schools. https://journals.co.za/doi/abs/10.10520/EJC136364</w:t>
      </w:r>
    </w:p>
    <w:p w14:paraId="1CFA6112" w14:textId="77777777" w:rsidR="00582F4A" w:rsidRDefault="00582F4A" w:rsidP="00FD0668">
      <w:pPr>
        <w:pStyle w:val="NormalWeb"/>
        <w:spacing w:before="0" w:beforeAutospacing="0" w:after="0" w:afterAutospacing="0" w:line="480" w:lineRule="auto"/>
        <w:ind w:left="720" w:hanging="720"/>
        <w:jc w:val="both"/>
      </w:pPr>
    </w:p>
    <w:p w14:paraId="4C6ABC6A" w14:textId="77777777" w:rsidR="00582F4A" w:rsidRDefault="00582F4A" w:rsidP="00FD0668">
      <w:pPr>
        <w:pStyle w:val="NormalWeb"/>
        <w:spacing w:before="0" w:beforeAutospacing="0" w:after="0" w:afterAutospacing="0" w:line="480" w:lineRule="auto"/>
        <w:ind w:left="720" w:hanging="720"/>
        <w:jc w:val="both"/>
      </w:pPr>
      <w:r w:rsidRPr="006D4EF3">
        <w:t xml:space="preserve">Edward N. Stoner II &amp; Bradley J. Martineau. (2019). Disciplinary and Academic Decisions Pertaining to Students in Higher Education. </w:t>
      </w:r>
      <w:r w:rsidRPr="006D4EF3">
        <w:lastRenderedPageBreak/>
        <w:t>https://heinonline.org/HOL/LandingPage?handle=hein.journals/jcolunly27&amp;div=20&amp;id=&amp;page=</w:t>
      </w:r>
    </w:p>
    <w:p w14:paraId="35CB1649" w14:textId="77777777" w:rsidR="00582F4A" w:rsidRDefault="00582F4A" w:rsidP="00FD0668">
      <w:pPr>
        <w:pStyle w:val="NormalWeb"/>
        <w:spacing w:before="0" w:beforeAutospacing="0" w:after="0" w:afterAutospacing="0" w:line="480" w:lineRule="auto"/>
        <w:ind w:left="720" w:hanging="720"/>
        <w:jc w:val="both"/>
      </w:pPr>
    </w:p>
    <w:p w14:paraId="4B22B7F3" w14:textId="77777777" w:rsidR="00582F4A" w:rsidRDefault="00582F4A" w:rsidP="00FD0668">
      <w:pPr>
        <w:pStyle w:val="NormalWeb"/>
        <w:spacing w:before="0" w:beforeAutospacing="0" w:after="0" w:afterAutospacing="0" w:line="480" w:lineRule="auto"/>
        <w:ind w:left="720" w:hanging="720"/>
        <w:jc w:val="both"/>
      </w:pPr>
      <w:r w:rsidRPr="006D4EF3">
        <w:t>Papadakis, M. A., Hodgson, C. S., Teherani, A., &amp; Kohatsu, N. D. (2004). Unprofessional Behavior in Medical School Is Associated with Subsequent Disciplinary Action by a State Medical Board. Journal of Medical Regulation, 90(1), 16–23. https://doi.org/10.30770/2572-1852-90.1.16</w:t>
      </w:r>
    </w:p>
    <w:p w14:paraId="0DF7BF6B" w14:textId="77777777" w:rsidR="00582F4A" w:rsidRDefault="00582F4A" w:rsidP="00FD0668">
      <w:pPr>
        <w:pStyle w:val="NormalWeb"/>
        <w:spacing w:before="0" w:beforeAutospacing="0" w:after="0" w:afterAutospacing="0" w:line="480" w:lineRule="auto"/>
        <w:ind w:left="720" w:hanging="720"/>
        <w:jc w:val="both"/>
      </w:pPr>
    </w:p>
    <w:p w14:paraId="7477330D" w14:textId="77777777" w:rsidR="00582F4A" w:rsidRDefault="00582F4A" w:rsidP="00FD0668">
      <w:pPr>
        <w:pStyle w:val="NormalWeb"/>
        <w:spacing w:before="0" w:beforeAutospacing="0" w:after="0" w:afterAutospacing="0" w:line="480" w:lineRule="auto"/>
        <w:ind w:left="720" w:hanging="720"/>
        <w:jc w:val="both"/>
      </w:pPr>
      <w:r w:rsidRPr="006D4EF3">
        <w:t>Wilson, J. M. (1996). Processes for resolving student disciplinary matters. New Directions for Student Services, 1996(73), 35–52. https://doi.org/10.1002/ss.37119967305</w:t>
      </w:r>
    </w:p>
    <w:p w14:paraId="1BEE68FE" w14:textId="77777777" w:rsidR="00582F4A" w:rsidRDefault="00582F4A" w:rsidP="00FD0668">
      <w:pPr>
        <w:pStyle w:val="NormalWeb"/>
        <w:spacing w:before="0" w:beforeAutospacing="0" w:after="0" w:afterAutospacing="0" w:line="480" w:lineRule="auto"/>
        <w:ind w:left="720" w:hanging="720"/>
        <w:jc w:val="both"/>
      </w:pPr>
    </w:p>
    <w:p w14:paraId="7F1F2F3A" w14:textId="1BE5B3A5" w:rsidR="00D3586F" w:rsidRDefault="00582F4A" w:rsidP="00FD0668">
      <w:pPr>
        <w:pStyle w:val="NormalWeb"/>
        <w:spacing w:before="0" w:beforeAutospacing="0" w:after="0" w:afterAutospacing="0" w:line="480" w:lineRule="auto"/>
        <w:ind w:left="720" w:hanging="720"/>
        <w:jc w:val="both"/>
      </w:pPr>
      <w:r w:rsidRPr="006D4EF3">
        <w:t>Tamu K. Walton (2019). Protecting Student Privacy: Reporting Campus Crimes as an Alternative to Disclosing Student Disciplinary Records. https://heinonline.org/HOL/LandingPage?handle=hein.journals/indana77&amp;div=10&amp;id=&amp;page=</w:t>
      </w:r>
    </w:p>
    <w:p w14:paraId="5E586A40" w14:textId="77777777" w:rsidR="00674D27" w:rsidRDefault="00674D27" w:rsidP="00FD0668">
      <w:pPr>
        <w:pStyle w:val="NormalWeb"/>
        <w:spacing w:before="0" w:beforeAutospacing="0" w:after="0" w:afterAutospacing="0" w:line="480" w:lineRule="auto"/>
        <w:ind w:left="720" w:hanging="720"/>
      </w:pPr>
      <w:r>
        <w:t xml:space="preserve">Daud, N. M., &amp; Mohamed, I. S. (2009). Evaluating technology resistance and technology satisfaction on students’ performance. </w:t>
      </w:r>
      <w:r>
        <w:rPr>
          <w:i/>
          <w:iCs/>
        </w:rPr>
        <w:t>Mendeley</w:t>
      </w:r>
      <w:r>
        <w:t xml:space="preserve">, </w:t>
      </w:r>
      <w:r>
        <w:rPr>
          <w:i/>
          <w:iCs/>
        </w:rPr>
        <w:t>26</w:t>
      </w:r>
      <w:r>
        <w:t xml:space="preserve">(4), 298–312. </w:t>
      </w:r>
      <w:r>
        <w:rPr>
          <w:rStyle w:val="url"/>
        </w:rPr>
        <w:t>https://doi.org/10.1108/10650740910984637</w:t>
      </w:r>
    </w:p>
    <w:p w14:paraId="56298F51" w14:textId="16D8312F" w:rsidR="005D690E" w:rsidRDefault="005D690E">
      <w:pPr>
        <w:rPr>
          <w:rFonts w:ascii="Times New Roman" w:eastAsia="Times New Roman" w:hAnsi="Times New Roman" w:cs="Times New Roman"/>
          <w:sz w:val="24"/>
          <w:szCs w:val="24"/>
        </w:rPr>
      </w:pPr>
    </w:p>
    <w:sectPr w:rsidR="005D690E">
      <w:footerReference w:type="default" r:id="rId1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93332" w14:textId="77777777" w:rsidR="00B103D7" w:rsidRDefault="00B103D7" w:rsidP="000573AA">
      <w:pPr>
        <w:spacing w:after="0" w:line="240" w:lineRule="auto"/>
      </w:pPr>
      <w:r>
        <w:separator/>
      </w:r>
    </w:p>
    <w:p w14:paraId="7FFDEBF6" w14:textId="77777777" w:rsidR="00B103D7" w:rsidRDefault="00B103D7"/>
  </w:endnote>
  <w:endnote w:type="continuationSeparator" w:id="0">
    <w:p w14:paraId="2E20F0D2" w14:textId="77777777" w:rsidR="00B103D7" w:rsidRDefault="00B103D7" w:rsidP="000573AA">
      <w:pPr>
        <w:spacing w:after="0" w:line="240" w:lineRule="auto"/>
      </w:pPr>
      <w:r>
        <w:continuationSeparator/>
      </w:r>
    </w:p>
    <w:p w14:paraId="40C37192" w14:textId="77777777" w:rsidR="00B103D7" w:rsidRDefault="00B103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1C9583E7" w:rsidR="00112EEE" w:rsidRDefault="00112EEE">
        <w:pPr>
          <w:pStyle w:val="Footer"/>
          <w:jc w:val="center"/>
        </w:pPr>
        <w:r>
          <w:fldChar w:fldCharType="begin"/>
        </w:r>
        <w:r>
          <w:instrText xml:space="preserve"> PAGE   \* MERGEFORMAT </w:instrText>
        </w:r>
        <w:r>
          <w:fldChar w:fldCharType="separate"/>
        </w:r>
        <w:r w:rsidR="00752AF3">
          <w:rPr>
            <w:noProof/>
          </w:rPr>
          <w:t>28</w:t>
        </w:r>
        <w:r>
          <w:rPr>
            <w:noProof/>
          </w:rPr>
          <w:fldChar w:fldCharType="end"/>
        </w:r>
      </w:p>
    </w:sdtContent>
  </w:sdt>
  <w:p w14:paraId="2B91B7A7" w14:textId="77777777" w:rsidR="00112EEE" w:rsidRDefault="00112EEE">
    <w:pPr>
      <w:pStyle w:val="Footer"/>
    </w:pPr>
  </w:p>
  <w:p w14:paraId="0CCCE0B7" w14:textId="77777777" w:rsidR="00112EEE" w:rsidRDefault="00112EE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1BEC7" w14:textId="77777777" w:rsidR="00B103D7" w:rsidRDefault="00B103D7" w:rsidP="000573AA">
      <w:pPr>
        <w:spacing w:after="0" w:line="240" w:lineRule="auto"/>
      </w:pPr>
      <w:r>
        <w:separator/>
      </w:r>
    </w:p>
    <w:p w14:paraId="35E0BF78" w14:textId="77777777" w:rsidR="00B103D7" w:rsidRDefault="00B103D7"/>
  </w:footnote>
  <w:footnote w:type="continuationSeparator" w:id="0">
    <w:p w14:paraId="451A03FA" w14:textId="77777777" w:rsidR="00B103D7" w:rsidRDefault="00B103D7" w:rsidP="000573AA">
      <w:pPr>
        <w:spacing w:after="0" w:line="240" w:lineRule="auto"/>
      </w:pPr>
      <w:r>
        <w:continuationSeparator/>
      </w:r>
    </w:p>
    <w:p w14:paraId="12177440" w14:textId="77777777" w:rsidR="00B103D7" w:rsidRDefault="00B103D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19"/>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13624"/>
    <w:rsid w:val="00056013"/>
    <w:rsid w:val="000573AA"/>
    <w:rsid w:val="00066E7A"/>
    <w:rsid w:val="00090788"/>
    <w:rsid w:val="00094DA2"/>
    <w:rsid w:val="000A54B6"/>
    <w:rsid w:val="000B1233"/>
    <w:rsid w:val="000D3929"/>
    <w:rsid w:val="000D40EB"/>
    <w:rsid w:val="000E49CC"/>
    <w:rsid w:val="0011211A"/>
    <w:rsid w:val="00112EEE"/>
    <w:rsid w:val="001243F4"/>
    <w:rsid w:val="00125181"/>
    <w:rsid w:val="00135108"/>
    <w:rsid w:val="00187CFA"/>
    <w:rsid w:val="00192E56"/>
    <w:rsid w:val="001A528B"/>
    <w:rsid w:val="001A54CB"/>
    <w:rsid w:val="001D0B1E"/>
    <w:rsid w:val="001D66E3"/>
    <w:rsid w:val="001D72C2"/>
    <w:rsid w:val="001F0615"/>
    <w:rsid w:val="0020627B"/>
    <w:rsid w:val="00262E5D"/>
    <w:rsid w:val="00263E2E"/>
    <w:rsid w:val="0026702D"/>
    <w:rsid w:val="00326858"/>
    <w:rsid w:val="0035357A"/>
    <w:rsid w:val="003C2B3F"/>
    <w:rsid w:val="003D6138"/>
    <w:rsid w:val="003E1D32"/>
    <w:rsid w:val="003E4C21"/>
    <w:rsid w:val="003F6408"/>
    <w:rsid w:val="003F69DC"/>
    <w:rsid w:val="004105F6"/>
    <w:rsid w:val="004A0415"/>
    <w:rsid w:val="004E224C"/>
    <w:rsid w:val="004E790B"/>
    <w:rsid w:val="005046F6"/>
    <w:rsid w:val="00516915"/>
    <w:rsid w:val="005210D5"/>
    <w:rsid w:val="00530737"/>
    <w:rsid w:val="00546996"/>
    <w:rsid w:val="00547C73"/>
    <w:rsid w:val="005609E0"/>
    <w:rsid w:val="00582F4A"/>
    <w:rsid w:val="00584E14"/>
    <w:rsid w:val="0058512E"/>
    <w:rsid w:val="005B16DC"/>
    <w:rsid w:val="005D44B2"/>
    <w:rsid w:val="005D690E"/>
    <w:rsid w:val="005E1497"/>
    <w:rsid w:val="005F03B1"/>
    <w:rsid w:val="005F27B3"/>
    <w:rsid w:val="006212A6"/>
    <w:rsid w:val="0062503D"/>
    <w:rsid w:val="00640E47"/>
    <w:rsid w:val="0066042A"/>
    <w:rsid w:val="00674D27"/>
    <w:rsid w:val="006E1EF5"/>
    <w:rsid w:val="006F05A0"/>
    <w:rsid w:val="0071488E"/>
    <w:rsid w:val="00752AF3"/>
    <w:rsid w:val="00755EDF"/>
    <w:rsid w:val="00782291"/>
    <w:rsid w:val="007901D7"/>
    <w:rsid w:val="00792AF0"/>
    <w:rsid w:val="007E53CF"/>
    <w:rsid w:val="008F1A48"/>
    <w:rsid w:val="00952692"/>
    <w:rsid w:val="009760E0"/>
    <w:rsid w:val="009853EB"/>
    <w:rsid w:val="009931FB"/>
    <w:rsid w:val="009B2D30"/>
    <w:rsid w:val="009E1CD8"/>
    <w:rsid w:val="00A714C4"/>
    <w:rsid w:val="00A73BCB"/>
    <w:rsid w:val="00AA7934"/>
    <w:rsid w:val="00AC4D07"/>
    <w:rsid w:val="00AE008A"/>
    <w:rsid w:val="00B103D7"/>
    <w:rsid w:val="00B5274A"/>
    <w:rsid w:val="00B70191"/>
    <w:rsid w:val="00B82A2E"/>
    <w:rsid w:val="00B96856"/>
    <w:rsid w:val="00BE7B97"/>
    <w:rsid w:val="00BF2F98"/>
    <w:rsid w:val="00C2003F"/>
    <w:rsid w:val="00C63FE8"/>
    <w:rsid w:val="00C853C0"/>
    <w:rsid w:val="00C85C8D"/>
    <w:rsid w:val="00C97599"/>
    <w:rsid w:val="00CC0CEB"/>
    <w:rsid w:val="00D0125E"/>
    <w:rsid w:val="00D3517D"/>
    <w:rsid w:val="00D3586F"/>
    <w:rsid w:val="00D73421"/>
    <w:rsid w:val="00D9598A"/>
    <w:rsid w:val="00DE21BF"/>
    <w:rsid w:val="00E21E73"/>
    <w:rsid w:val="00E625D8"/>
    <w:rsid w:val="00EA49C8"/>
    <w:rsid w:val="00EB3C3C"/>
    <w:rsid w:val="00EC691D"/>
    <w:rsid w:val="00F0400D"/>
    <w:rsid w:val="00F114E5"/>
    <w:rsid w:val="00F21205"/>
    <w:rsid w:val="00F27D2C"/>
    <w:rsid w:val="00F60FF1"/>
    <w:rsid w:val="00F64B5F"/>
    <w:rsid w:val="00F840D7"/>
    <w:rsid w:val="00F87052"/>
    <w:rsid w:val="00FB6908"/>
    <w:rsid w:val="00FC0074"/>
    <w:rsid w:val="00FC2909"/>
    <w:rsid w:val="00FD0668"/>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2.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3.xml><?xml version="1.0" encoding="utf-8"?>
<ds:datastoreItem xmlns:ds="http://schemas.openxmlformats.org/officeDocument/2006/customXml" ds:itemID="{4A521573-1787-434D-B1BA-B1CA28C51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3043</TotalTime>
  <Pages>39</Pages>
  <Words>6721</Words>
  <Characters>38315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55</cp:revision>
  <dcterms:created xsi:type="dcterms:W3CDTF">2023-11-30T17:26:00Z</dcterms:created>
  <dcterms:modified xsi:type="dcterms:W3CDTF">2024-01-26T01:15:00Z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