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FB021" w14:textId="77777777" w:rsidR="00C10F3E" w:rsidRDefault="00C10F3E" w:rsidP="00C10F3E">
      <w:pPr>
        <w:pStyle w:val="Heading1"/>
      </w:pPr>
      <w:r>
        <w:t>MATH 213 – Homework 7</w:t>
      </w:r>
    </w:p>
    <w:p w14:paraId="36E4A221" w14:textId="77777777" w:rsidR="00C10F3E" w:rsidRDefault="00C10F3E" w:rsidP="00C10F3E">
      <w:r>
        <w:t>The following two questions are about the textbook data set called “acs12”. The data set is a relatively small (2000-case) sample drawn from the American Community Survey (ACS) from the year 2012. This survey is an ongoing project conducted by the US Census Bureau based on very carefully constructed (representative) samples of US residents. It provides researchers and policymakers a wide range of data about people living in the US. Our textbook authors took a random sample of 2000 cases from the 2012 ACS data set (which has millions of cases). Because of the way that the ACS is designed, you can think of this sample as essentially a random sample drawn from all US residents in 2012.</w:t>
      </w:r>
    </w:p>
    <w:p w14:paraId="7C2C9D8B" w14:textId="77777777" w:rsidR="00C10F3E" w:rsidRDefault="00C10F3E" w:rsidP="00C10F3E">
      <w:r>
        <w:t>You will find the codebook for the acs12 data set at</w:t>
      </w:r>
    </w:p>
    <w:p w14:paraId="56A4E604" w14:textId="77777777" w:rsidR="00FE18D6" w:rsidRPr="00FE18D6" w:rsidRDefault="00C10F3E" w:rsidP="00C10F3E">
      <w:pPr>
        <w:rPr>
          <w:color w:val="0563C1" w:themeColor="hyperlink"/>
          <w:u w:val="single"/>
        </w:rPr>
      </w:pPr>
      <w:hyperlink r:id="rId8" w:history="1">
        <w:r w:rsidRPr="00DC10C7">
          <w:rPr>
            <w:rStyle w:val="Hyperlink"/>
          </w:rPr>
          <w:t>https://www.openintro.org/data/index.php?data=acs12</w:t>
        </w:r>
      </w:hyperlink>
    </w:p>
    <w:p w14:paraId="0F18FF59" w14:textId="77777777" w:rsidR="00FE18D6" w:rsidRPr="00FE18D6" w:rsidRDefault="00FE18D6" w:rsidP="00FE18D6">
      <w:pPr>
        <w:spacing w:after="200" w:line="276" w:lineRule="auto"/>
        <w:rPr>
          <w:b/>
          <w:i/>
        </w:rPr>
      </w:pPr>
      <w:r w:rsidRPr="00FE18D6">
        <w:rPr>
          <w:b/>
          <w:i/>
        </w:rPr>
        <w:t xml:space="preserve">As always, write in complete sentences, justifying your answers appropriately. </w:t>
      </w:r>
    </w:p>
    <w:p w14:paraId="4D08AF48" w14:textId="77777777" w:rsidR="00C10F3E" w:rsidRDefault="00C10F3E" w:rsidP="00C10F3E">
      <w:pPr>
        <w:pStyle w:val="ListParagraph"/>
        <w:numPr>
          <w:ilvl w:val="0"/>
          <w:numId w:val="2"/>
        </w:numPr>
        <w:spacing w:after="200" w:line="276" w:lineRule="auto"/>
      </w:pPr>
      <w:r>
        <w:t>Use the codebook and what I wrote about the ACS above to answer the following general questions about the study.</w:t>
      </w:r>
    </w:p>
    <w:p w14:paraId="61392E9A" w14:textId="77777777" w:rsidR="00C10F3E" w:rsidRDefault="00C10F3E" w:rsidP="00C10F3E">
      <w:pPr>
        <w:pStyle w:val="ListParagraph"/>
        <w:ind w:left="360"/>
      </w:pPr>
    </w:p>
    <w:p w14:paraId="69BDB4CA" w14:textId="77777777" w:rsidR="00C10F3E" w:rsidRDefault="00C10F3E" w:rsidP="00C10F3E">
      <w:pPr>
        <w:pStyle w:val="ListParagraph"/>
        <w:numPr>
          <w:ilvl w:val="0"/>
          <w:numId w:val="3"/>
        </w:numPr>
        <w:spacing w:after="200" w:line="276" w:lineRule="auto"/>
      </w:pPr>
      <w:r>
        <w:t>Our textbook authors have provided us with a sample (based on the ACS) to examine. What is the population of interest?</w:t>
      </w:r>
    </w:p>
    <w:p w14:paraId="2DCDAA56" w14:textId="77777777" w:rsidR="00C10F3E" w:rsidRDefault="00C10F3E" w:rsidP="00C10F3E">
      <w:pPr>
        <w:pStyle w:val="ListParagraph"/>
        <w:ind w:left="360"/>
      </w:pPr>
    </w:p>
    <w:p w14:paraId="460C6FDF" w14:textId="77777777" w:rsidR="00C10F3E" w:rsidRDefault="00C10F3E" w:rsidP="00C10F3E">
      <w:pPr>
        <w:pStyle w:val="ListParagraph"/>
        <w:ind w:left="360"/>
      </w:pPr>
    </w:p>
    <w:p w14:paraId="662C948D" w14:textId="77777777" w:rsidR="00C10F3E" w:rsidRDefault="00C10F3E" w:rsidP="00C10F3E">
      <w:pPr>
        <w:pStyle w:val="ListParagraph"/>
        <w:numPr>
          <w:ilvl w:val="0"/>
          <w:numId w:val="3"/>
        </w:numPr>
        <w:spacing w:after="200" w:line="276" w:lineRule="auto"/>
      </w:pPr>
      <w:r>
        <w:t>Is it reasonable to generalize whatever we learn from the sample to this larger population? Explain.</w:t>
      </w:r>
    </w:p>
    <w:p w14:paraId="574BDD8E" w14:textId="77777777" w:rsidR="00C10F3E" w:rsidRDefault="00C10F3E" w:rsidP="00C10F3E"/>
    <w:p w14:paraId="147F85DA" w14:textId="77777777" w:rsidR="00C10F3E" w:rsidRDefault="00C10F3E" w:rsidP="00C10F3E"/>
    <w:p w14:paraId="7B3EB9EF" w14:textId="77777777" w:rsidR="00C10F3E" w:rsidRDefault="00C10F3E" w:rsidP="00C10F3E">
      <w:pPr>
        <w:pStyle w:val="ListParagraph"/>
        <w:numPr>
          <w:ilvl w:val="0"/>
          <w:numId w:val="2"/>
        </w:numPr>
        <w:spacing w:after="200" w:line="276" w:lineRule="auto"/>
      </w:pPr>
      <w:r>
        <w:t>The following chart shows the distribution of the “education level” variable in the ACS data set, grouped by whether the person was married.</w:t>
      </w:r>
    </w:p>
    <w:p w14:paraId="306FF971" w14:textId="77777777" w:rsidR="00C10F3E" w:rsidRDefault="00C10F3E" w:rsidP="00C10F3E">
      <w:r>
        <w:rPr>
          <w:noProof/>
        </w:rPr>
        <w:drawing>
          <wp:inline distT="0" distB="0" distL="0" distR="0" wp14:anchorId="5D099990" wp14:editId="545505A0">
            <wp:extent cx="5943600" cy="16300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a:extLst>
                        <a:ext uri="{28A0092B-C50C-407E-A947-70E740481C1C}">
                          <a14:useLocalDpi xmlns:a14="http://schemas.microsoft.com/office/drawing/2010/main" val="0"/>
                        </a:ext>
                      </a:extLst>
                    </a:blip>
                    <a:stretch>
                      <a:fillRect/>
                    </a:stretch>
                  </pic:blipFill>
                  <pic:spPr>
                    <a:xfrm>
                      <a:off x="0" y="0"/>
                      <a:ext cx="5943600" cy="1630045"/>
                    </a:xfrm>
                    <a:prstGeom prst="rect">
                      <a:avLst/>
                    </a:prstGeom>
                  </pic:spPr>
                </pic:pic>
              </a:graphicData>
            </a:graphic>
          </wp:inline>
        </w:drawing>
      </w:r>
    </w:p>
    <w:p w14:paraId="52C12204" w14:textId="77777777" w:rsidR="00C10F3E" w:rsidRDefault="00C10F3E" w:rsidP="00C10F3E">
      <w:pPr>
        <w:pStyle w:val="ListParagraph"/>
        <w:ind w:left="360"/>
      </w:pPr>
      <w:r>
        <w:t>Write a few sentences describing the differences you see in education levels between married and non-married people in the sample. Start with your who/what/where/when sentence. Then, launch into your description by starting with the big point you would like to make, and support it using numbers you draw from the graphs.</w:t>
      </w:r>
    </w:p>
    <w:p w14:paraId="5642D59C" w14:textId="77777777" w:rsidR="00C10F3E" w:rsidRPr="00C10F3E" w:rsidRDefault="00C10F3E" w:rsidP="00C10F3E"/>
    <w:sectPr w:rsidR="00C10F3E" w:rsidRPr="00C10F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24C36"/>
    <w:multiLevelType w:val="hybridMultilevel"/>
    <w:tmpl w:val="BE4E533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3FA69B2"/>
    <w:multiLevelType w:val="hybridMultilevel"/>
    <w:tmpl w:val="7FA8B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BE434F"/>
    <w:multiLevelType w:val="hybridMultilevel"/>
    <w:tmpl w:val="41889240"/>
    <w:lvl w:ilvl="0" w:tplc="06AA1D96">
      <w:start w:val="1"/>
      <w:numFmt w:val="lowerLetter"/>
      <w:lvlText w:val="%1."/>
      <w:lvlJc w:val="left"/>
      <w:pPr>
        <w:ind w:left="360" w:hanging="360"/>
      </w:pPr>
      <w:rPr>
        <w:rFonts w:asciiTheme="minorHAnsi" w:eastAsiaTheme="minorHAnsi" w:hAnsiTheme="minorHAnsi" w:cstheme="min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36602553">
    <w:abstractNumId w:val="1"/>
  </w:num>
  <w:num w:numId="2" w16cid:durableId="1535462895">
    <w:abstractNumId w:val="0"/>
  </w:num>
  <w:num w:numId="3" w16cid:durableId="1789549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F3E"/>
    <w:rsid w:val="000775E4"/>
    <w:rsid w:val="00174DC0"/>
    <w:rsid w:val="00C10F3E"/>
    <w:rsid w:val="00C21BC1"/>
    <w:rsid w:val="00FE1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55B7"/>
  <w15:chartTrackingRefBased/>
  <w15:docId w15:val="{F93FA0DC-CACE-4D07-B476-B853D7241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F3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F3E"/>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C10F3E"/>
    <w:pPr>
      <w:ind w:left="720"/>
      <w:contextualSpacing/>
    </w:pPr>
  </w:style>
  <w:style w:type="character" w:styleId="Hyperlink">
    <w:name w:val="Hyperlink"/>
    <w:basedOn w:val="DefaultParagraphFont"/>
    <w:uiPriority w:val="99"/>
    <w:unhideWhenUsed/>
    <w:rsid w:val="00C10F3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enintro.org/data/index.php?data=acs12"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EA45E264B0F941B6B1A62023F93901" ma:contentTypeVersion="17" ma:contentTypeDescription="Create a new document." ma:contentTypeScope="" ma:versionID="386fc1dae0e1e10da579bf3a7b8cc5d0">
  <xsd:schema xmlns:xsd="http://www.w3.org/2001/XMLSchema" xmlns:xs="http://www.w3.org/2001/XMLSchema" xmlns:p="http://schemas.microsoft.com/office/2006/metadata/properties" xmlns:ns2="6428563f-585c-4818-a7a4-6ed08cde213c" xmlns:ns3="f08aa33c-ac12-47da-aec2-7f419899067d" targetNamespace="http://schemas.microsoft.com/office/2006/metadata/properties" ma:root="true" ma:fieldsID="7207b45e1ac862b44d99ed1a5215c9ba" ns2:_="" ns3:_="">
    <xsd:import namespace="6428563f-585c-4818-a7a4-6ed08cde213c"/>
    <xsd:import namespace="f08aa33c-ac12-47da-aec2-7f41989906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28563f-585c-4818-a7a4-6ed08cde21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573ec5b-e812-47d7-a0e9-d142eceaae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08aa33c-ac12-47da-aec2-7f419899067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c070d09-4b91-4790-bd0a-1f59ef2fa4e6}" ma:internalName="TaxCatchAll" ma:showField="CatchAllData" ma:web="f08aa33c-ac12-47da-aec2-7f41989906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08aa33c-ac12-47da-aec2-7f419899067d" xsi:nil="true"/>
    <lcf76f155ced4ddcb4097134ff3c332f xmlns="6428563f-585c-4818-a7a4-6ed08cde213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7E6A92-23C5-4733-893F-4FFED7EEA1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28563f-585c-4818-a7a4-6ed08cde213c"/>
    <ds:schemaRef ds:uri="f08aa33c-ac12-47da-aec2-7f41989906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7CF417-1969-4856-9F40-74A4016106C4}">
  <ds:schemaRefs>
    <ds:schemaRef ds:uri="http://schemas.microsoft.com/office/2006/metadata/properties"/>
    <ds:schemaRef ds:uri="http://schemas.microsoft.com/office/infopath/2007/PartnerControls"/>
    <ds:schemaRef ds:uri="f08aa33c-ac12-47da-aec2-7f419899067d"/>
    <ds:schemaRef ds:uri="6428563f-585c-4818-a7a4-6ed08cde213c"/>
  </ds:schemaRefs>
</ds:datastoreItem>
</file>

<file path=customXml/itemProps3.xml><?xml version="1.0" encoding="utf-8"?>
<ds:datastoreItem xmlns:ds="http://schemas.openxmlformats.org/officeDocument/2006/customXml" ds:itemID="{97238351-692A-4699-8323-F6A4DBFEED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264</Words>
  <Characters>1506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Tysse, Jill</dc:creator>
  <cp:keywords/>
  <dc:description/>
  <cp:lastModifiedBy>Malec, Sara</cp:lastModifiedBy>
  <cp:revision>2</cp:revision>
  <dcterms:created xsi:type="dcterms:W3CDTF">2025-02-17T13:31:00Z</dcterms:created>
  <dcterms:modified xsi:type="dcterms:W3CDTF">2025-02-17T13:31:00Z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0x010100C9EA45E264B0F941B6B1A62023F93901</vt:lpwstr>
  </property>
</Properties>
</file>