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7299" w14:textId="4CF15019" w:rsidR="0089608A" w:rsidRDefault="0089608A" w:rsidP="0089608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609AAFE3" w14:textId="4C9CAB31" w:rsidR="00CB0ED6" w:rsidRDefault="00CB0ED6" w:rsidP="00CB0ED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Low backers count is most likely to fail.</w:t>
      </w:r>
    </w:p>
    <w:p w14:paraId="7E26A0F5" w14:textId="4F44AFB9" w:rsidR="00CB0ED6" w:rsidRDefault="00CE78FE" w:rsidP="00CB0ED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June and July have a higher chance of successfulness.</w:t>
      </w:r>
    </w:p>
    <w:p w14:paraId="191622FA" w14:textId="2C10657D" w:rsidR="00CE78FE" w:rsidRDefault="00CE78FE" w:rsidP="00CB0ED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Even though plays were a popular category it wasn’t the most successful.</w:t>
      </w:r>
    </w:p>
    <w:p w14:paraId="0777DEC0" w14:textId="1CA91A5C" w:rsidR="00BE242D" w:rsidRDefault="0089608A" w:rsidP="00410AE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E242D">
        <w:rPr>
          <w:rFonts w:ascii="Roboto" w:hAnsi="Roboto"/>
          <w:color w:val="2B2B2B"/>
        </w:rPr>
        <w:t>What are some limitations of this dataset?</w:t>
      </w:r>
    </w:p>
    <w:p w14:paraId="1E64EE27" w14:textId="61E36C10" w:rsidR="00BE242D" w:rsidRDefault="00EC5FE3" w:rsidP="00BE242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Outliers, such as some pledges exceeding the goal expectations or pledges failing miserably to reach even half their respected goal.</w:t>
      </w:r>
    </w:p>
    <w:p w14:paraId="2060250B" w14:textId="21110086" w:rsidR="0089608A" w:rsidRDefault="0089608A" w:rsidP="00410AE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E242D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44DCA8E" w14:textId="0D4679F3" w:rsidR="00BE242D" w:rsidRDefault="005D3E0D" w:rsidP="00BE242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Graphs that break each category into </w:t>
      </w:r>
      <w:r w:rsidR="00EC5FE3">
        <w:rPr>
          <w:rFonts w:ascii="Roboto" w:hAnsi="Roboto"/>
          <w:color w:val="2B2B2B"/>
        </w:rPr>
        <w:t>subcategories</w:t>
      </w:r>
    </w:p>
    <w:p w14:paraId="5A5EA496" w14:textId="3A6916F5" w:rsidR="005D3E0D" w:rsidRPr="00BE242D" w:rsidRDefault="00EC5FE3" w:rsidP="00BE242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Graphs that don’t include outliers so we can have a </w:t>
      </w:r>
      <w:r w:rsidR="00CE78FE">
        <w:rPr>
          <w:rFonts w:ascii="Roboto" w:hAnsi="Roboto"/>
          <w:color w:val="2B2B2B"/>
        </w:rPr>
        <w:t>more detailed analysis</w:t>
      </w:r>
      <w:r>
        <w:rPr>
          <w:rFonts w:ascii="Roboto" w:hAnsi="Roboto"/>
          <w:color w:val="2B2B2B"/>
        </w:rPr>
        <w:t xml:space="preserve"> </w:t>
      </w:r>
    </w:p>
    <w:p w14:paraId="085B04F8" w14:textId="77777777" w:rsidR="009D057F" w:rsidRDefault="00000000"/>
    <w:sectPr w:rsidR="009D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9C8"/>
    <w:multiLevelType w:val="multilevel"/>
    <w:tmpl w:val="FDE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13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A"/>
    <w:rsid w:val="00247CB6"/>
    <w:rsid w:val="002662A4"/>
    <w:rsid w:val="005D3E0D"/>
    <w:rsid w:val="0089608A"/>
    <w:rsid w:val="008D044E"/>
    <w:rsid w:val="00BE242D"/>
    <w:rsid w:val="00CB0ED6"/>
    <w:rsid w:val="00CE78FE"/>
    <w:rsid w:val="00E85C9F"/>
    <w:rsid w:val="00E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C691"/>
  <w15:chartTrackingRefBased/>
  <w15:docId w15:val="{7B7D4859-4500-4C84-B1B8-C859E051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jr. Cols</dc:creator>
  <cp:keywords/>
  <dc:description/>
  <cp:lastModifiedBy>Daniel jr. Cols</cp:lastModifiedBy>
  <cp:revision>1</cp:revision>
  <dcterms:created xsi:type="dcterms:W3CDTF">2022-12-16T03:16:00Z</dcterms:created>
  <dcterms:modified xsi:type="dcterms:W3CDTF">2022-12-16T04:36:00Z</dcterms:modified>
</cp:coreProperties>
</file>