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C72AE">
      <w:pPr>
        <w:pStyle w:val="2"/>
        <w:ind w:left="0" w:leftChars="0"/>
        <w:jc w:val="both"/>
        <w:rPr>
          <w:rFonts w:hint="default" w:ascii="Times New Roman" w:hAnsi="Times New Roman" w:cs="Times New Roman"/>
          <w:color w:val="auto"/>
          <w:sz w:val="60"/>
          <w:szCs w:val="60"/>
        </w:rPr>
      </w:pPr>
      <w:r>
        <w:rPr>
          <w:rFonts w:hint="default" w:ascii="Times New Roman" w:hAnsi="Times New Roman" w:cs="Times New Roman"/>
          <w:color w:val="auto"/>
          <w:sz w:val="60"/>
          <w:szCs w:val="60"/>
        </w:rPr>
        <w:t>Biblioteca Escolar</w:t>
      </w:r>
      <w:r>
        <w:rPr>
          <w:rFonts w:hint="default" w:ascii="Times New Roman" w:hAnsi="Times New Roman" w:cs="Times New Roman"/>
          <w:color w:val="auto"/>
          <w:sz w:val="60"/>
          <w:szCs w:val="60"/>
          <w:lang w:val="es-CO"/>
        </w:rPr>
        <w:t xml:space="preserve"> </w:t>
      </w:r>
      <w:r>
        <w:rPr>
          <w:rFonts w:hint="default" w:ascii="Times New Roman" w:hAnsi="Times New Roman" w:cs="Times New Roman"/>
          <w:color w:val="auto"/>
          <w:sz w:val="60"/>
          <w:szCs w:val="60"/>
        </w:rPr>
        <w:t>-</w:t>
      </w:r>
      <w:r>
        <w:rPr>
          <w:rFonts w:hint="default" w:ascii="Times New Roman" w:hAnsi="Times New Roman" w:cs="Times New Roman"/>
          <w:color w:val="auto"/>
          <w:sz w:val="60"/>
          <w:szCs w:val="60"/>
          <w:lang w:val="es-CO"/>
        </w:rPr>
        <w:t xml:space="preserve"> </w:t>
      </w:r>
      <w:r>
        <w:rPr>
          <w:rFonts w:hint="default" w:ascii="Times New Roman" w:hAnsi="Times New Roman" w:cs="Times New Roman"/>
          <w:color w:val="auto"/>
          <w:sz w:val="60"/>
          <w:szCs w:val="60"/>
        </w:rPr>
        <w:t>Semana</w:t>
      </w:r>
      <w:r>
        <w:rPr>
          <w:rFonts w:hint="default" w:ascii="Times New Roman" w:hAnsi="Times New Roman" w:cs="Times New Roman"/>
          <w:color w:val="auto"/>
          <w:sz w:val="60"/>
          <w:szCs w:val="60"/>
          <w:lang w:val="es-CO"/>
        </w:rPr>
        <w:t xml:space="preserve"> </w:t>
      </w:r>
      <w:r>
        <w:rPr>
          <w:rFonts w:hint="default" w:ascii="Times New Roman" w:hAnsi="Times New Roman" w:cs="Times New Roman"/>
          <w:color w:val="auto"/>
          <w:sz w:val="60"/>
          <w:szCs w:val="60"/>
        </w:rPr>
        <w:t>14</w:t>
      </w:r>
      <w:r>
        <w:rPr>
          <w:rFonts w:hint="default" w:ascii="Times New Roman" w:hAnsi="Times New Roman" w:cs="Times New Roman"/>
          <w:color w:val="auto"/>
          <w:sz w:val="60"/>
          <w:szCs w:val="60"/>
        </w:rPr>
        <w:br w:type="textWrapping"/>
      </w:r>
      <w:r>
        <w:rPr>
          <w:rFonts w:hint="default" w:ascii="Times New Roman" w:hAnsi="Times New Roman" w:cs="Times New Roman"/>
          <w:color w:val="auto"/>
          <w:sz w:val="60"/>
          <w:szCs w:val="60"/>
          <w:u w:val="single"/>
        </w:rPr>
        <w:t>Informe Explicativo del Proyecto</w:t>
      </w:r>
    </w:p>
    <w:p w14:paraId="0044D9DA">
      <w:pPr>
        <w:rPr>
          <w:rFonts w:hint="default" w:ascii="Times New Roman" w:hAnsi="Times New Roman" w:cs="Times New Roman"/>
          <w:color w:val="auto"/>
        </w:rPr>
      </w:pPr>
    </w:p>
    <w:p w14:paraId="5BC43F8A">
      <w:pPr>
        <w:jc w:val="both"/>
        <w:rPr>
          <w:rFonts w:hint="default" w:ascii="Times New Roman" w:hAnsi="Times New Roman" w:cs="Times New Roman"/>
          <w:color w:val="auto"/>
        </w:rPr>
      </w:pPr>
      <w:r>
        <w:rPr>
          <w:rFonts w:hint="default" w:ascii="Times New Roman" w:hAnsi="Times New Roman" w:cs="Times New Roman"/>
          <w:b/>
          <w:color w:val="auto"/>
        </w:rPr>
        <w:t xml:space="preserve">Asignatura: </w:t>
      </w:r>
      <w:r>
        <w:rPr>
          <w:rFonts w:hint="default" w:ascii="Times New Roman" w:hAnsi="Times New Roman" w:cs="Times New Roman"/>
          <w:color w:val="auto"/>
        </w:rPr>
        <w:t>Diseño Web I</w:t>
      </w:r>
      <w:r>
        <w:rPr>
          <w:rFonts w:hint="default" w:ascii="Times New Roman" w:hAnsi="Times New Roman" w:cs="Times New Roman"/>
          <w:color w:val="auto"/>
        </w:rPr>
        <w:br w:type="textWrapping"/>
      </w:r>
      <w:r>
        <w:rPr>
          <w:rFonts w:hint="default" w:ascii="Times New Roman" w:hAnsi="Times New Roman" w:cs="Times New Roman"/>
          <w:b/>
          <w:color w:val="auto"/>
        </w:rPr>
        <w:t xml:space="preserve">Tecnologías: </w:t>
      </w:r>
      <w:r>
        <w:rPr>
          <w:rFonts w:hint="default" w:ascii="Times New Roman" w:hAnsi="Times New Roman" w:cs="Times New Roman"/>
          <w:color w:val="auto"/>
        </w:rPr>
        <w:t>HTML5, CSS3, Bootstrap 5, JavaScript, LocalStorage y Chart.js</w:t>
      </w:r>
    </w:p>
    <w:p w14:paraId="4D09B8FB">
      <w:pPr>
        <w:jc w:val="both"/>
        <w:rPr>
          <w:rFonts w:hint="default" w:ascii="Times New Roman" w:hAnsi="Times New Roman" w:cs="Times New Roman"/>
          <w:color w:val="auto"/>
        </w:rPr>
      </w:pPr>
      <w:r>
        <w:rPr>
          <w:rFonts w:hint="default" w:ascii="Times New Roman" w:hAnsi="Times New Roman" w:cs="Times New Roman"/>
          <w:color w:val="auto"/>
        </w:rPr>
        <w:t>Este proyecto consiste en el desarrollo de una aplicación web para la gestión de una biblioteca escolar. El objetivo principal fue mejorar la experiencia de usuario mediante una interfaz moderna, dinámica y responsive.</w:t>
      </w:r>
    </w:p>
    <w:p w14:paraId="306EE138">
      <w:pPr>
        <w:pStyle w:val="3"/>
        <w:jc w:val="both"/>
        <w:rPr>
          <w:rFonts w:hint="default" w:ascii="Times New Roman" w:hAnsi="Times New Roman" w:cs="Times New Roman"/>
          <w:color w:val="auto"/>
        </w:rPr>
      </w:pPr>
      <w:r>
        <w:rPr>
          <w:rFonts w:hint="default" w:ascii="Times New Roman" w:hAnsi="Times New Roman" w:cs="Times New Roman"/>
          <w:color w:val="auto"/>
        </w:rPr>
        <w:t>Tema Personalizado de Bootstrap</w:t>
      </w:r>
    </w:p>
    <w:p w14:paraId="1FBDB7CF">
      <w:pPr>
        <w:jc w:val="both"/>
        <w:rPr>
          <w:rFonts w:hint="default" w:ascii="Times New Roman" w:hAnsi="Times New Roman" w:cs="Times New Roman"/>
          <w:color w:val="auto"/>
        </w:rPr>
      </w:pPr>
      <w:r>
        <w:rPr>
          <w:rFonts w:hint="default" w:ascii="Times New Roman" w:hAnsi="Times New Roman" w:cs="Times New Roman"/>
          <w:color w:val="auto"/>
        </w:rPr>
        <w:t>Se personalizaron los colores institucionales mediante variables CSS. También se modificaron botones, tarjetas y animaciones para ofrecer una apariencia más profesional.</w:t>
      </w:r>
    </w:p>
    <w:p w14:paraId="6EA9CCC2">
      <w:pPr>
        <w:pStyle w:val="3"/>
        <w:jc w:val="both"/>
        <w:rPr>
          <w:rFonts w:hint="default" w:ascii="Times New Roman" w:hAnsi="Times New Roman" w:cs="Times New Roman"/>
          <w:color w:val="auto"/>
        </w:rPr>
      </w:pPr>
      <w:r>
        <w:rPr>
          <w:rFonts w:hint="default" w:ascii="Times New Roman" w:hAnsi="Times New Roman" w:cs="Times New Roman"/>
          <w:color w:val="auto"/>
        </w:rPr>
        <w:t>Tooltips y Popovers</w:t>
      </w:r>
    </w:p>
    <w:p w14:paraId="1B215794">
      <w:pPr>
        <w:jc w:val="both"/>
        <w:rPr>
          <w:rFonts w:hint="default" w:ascii="Times New Roman" w:hAnsi="Times New Roman" w:cs="Times New Roman"/>
          <w:color w:val="auto"/>
        </w:rPr>
      </w:pPr>
      <w:r>
        <w:rPr>
          <w:rFonts w:hint="default" w:ascii="Times New Roman" w:hAnsi="Times New Roman" w:cs="Times New Roman"/>
          <w:color w:val="auto"/>
        </w:rPr>
        <w:t>Se implementaron componentes dinámicos de Bootstrap que permiten mostrar información adicional al usuario sin recargar la página.</w:t>
      </w:r>
    </w:p>
    <w:p w14:paraId="07C70317">
      <w:pPr>
        <w:pStyle w:val="3"/>
        <w:jc w:val="both"/>
        <w:rPr>
          <w:rFonts w:hint="default" w:ascii="Times New Roman" w:hAnsi="Times New Roman" w:cs="Times New Roman"/>
          <w:color w:val="auto"/>
        </w:rPr>
      </w:pPr>
      <w:r>
        <w:rPr>
          <w:rFonts w:hint="default" w:ascii="Times New Roman" w:hAnsi="Times New Roman" w:cs="Times New Roman"/>
          <w:color w:val="auto"/>
        </w:rPr>
        <w:t>Filtros Avanzados</w:t>
      </w:r>
    </w:p>
    <w:p w14:paraId="718549A3">
      <w:pPr>
        <w:jc w:val="both"/>
        <w:rPr>
          <w:rFonts w:hint="default" w:ascii="Times New Roman" w:hAnsi="Times New Roman" w:cs="Times New Roman"/>
          <w:color w:val="auto"/>
        </w:rPr>
      </w:pPr>
      <w:r>
        <w:rPr>
          <w:rFonts w:hint="default" w:ascii="Times New Roman" w:hAnsi="Times New Roman" w:cs="Times New Roman"/>
          <w:color w:val="auto"/>
        </w:rPr>
        <w:t>Se desarrolló un sistema de búsqueda que permite filtrar libros por título, autor, disponibilidad y rango de años. Los resultados se actualizan automáticamente.</w:t>
      </w:r>
    </w:p>
    <w:p w14:paraId="4233002F">
      <w:pPr>
        <w:pStyle w:val="3"/>
        <w:jc w:val="both"/>
        <w:rPr>
          <w:rFonts w:hint="default" w:ascii="Times New Roman" w:hAnsi="Times New Roman" w:cs="Times New Roman"/>
          <w:color w:val="auto"/>
        </w:rPr>
      </w:pPr>
      <w:r>
        <w:rPr>
          <w:rFonts w:hint="default" w:ascii="Times New Roman" w:hAnsi="Times New Roman" w:cs="Times New Roman"/>
          <w:color w:val="auto"/>
        </w:rPr>
        <w:t>Gestión de Libros</w:t>
      </w:r>
    </w:p>
    <w:p w14:paraId="39AB9EC6">
      <w:pPr>
        <w:jc w:val="both"/>
        <w:rPr>
          <w:rFonts w:hint="default" w:ascii="Times New Roman" w:hAnsi="Times New Roman" w:cs="Times New Roman"/>
          <w:color w:val="auto"/>
        </w:rPr>
      </w:pPr>
      <w:r>
        <w:rPr>
          <w:rFonts w:hint="default" w:ascii="Times New Roman" w:hAnsi="Times New Roman" w:cs="Times New Roman"/>
          <w:color w:val="auto"/>
        </w:rPr>
        <w:t>El sistema permite registrar libros con título, autor, año y categoría. Los datos se almacenan en LocalStorage para conservar la información.</w:t>
      </w:r>
    </w:p>
    <w:p w14:paraId="3C144437">
      <w:pPr>
        <w:pStyle w:val="3"/>
        <w:jc w:val="both"/>
        <w:rPr>
          <w:rFonts w:hint="default" w:ascii="Times New Roman" w:hAnsi="Times New Roman" w:cs="Times New Roman"/>
          <w:color w:val="auto"/>
        </w:rPr>
      </w:pPr>
      <w:r>
        <w:rPr>
          <w:rFonts w:hint="default" w:ascii="Times New Roman" w:hAnsi="Times New Roman" w:cs="Times New Roman"/>
          <w:color w:val="auto"/>
        </w:rPr>
        <w:t>Validación de Duplicados</w:t>
      </w:r>
    </w:p>
    <w:p w14:paraId="03B75F05">
      <w:pPr>
        <w:jc w:val="both"/>
        <w:rPr>
          <w:rFonts w:hint="default" w:ascii="Times New Roman" w:hAnsi="Times New Roman" w:cs="Times New Roman"/>
          <w:color w:val="auto"/>
        </w:rPr>
      </w:pPr>
      <w:r>
        <w:rPr>
          <w:rFonts w:hint="default" w:ascii="Times New Roman" w:hAnsi="Times New Roman" w:cs="Times New Roman"/>
          <w:color w:val="auto"/>
        </w:rPr>
        <w:t>Antes de registrar un libro, el sistema verifica si ya existe otro con el mismo título y autor para evitar registros repetidos.</w:t>
      </w:r>
    </w:p>
    <w:p w14:paraId="11D9355C">
      <w:pPr>
        <w:pStyle w:val="3"/>
        <w:jc w:val="both"/>
        <w:rPr>
          <w:rFonts w:hint="default" w:ascii="Times New Roman" w:hAnsi="Times New Roman" w:cs="Times New Roman"/>
          <w:color w:val="auto"/>
        </w:rPr>
      </w:pPr>
      <w:r>
        <w:rPr>
          <w:rFonts w:hint="default" w:ascii="Times New Roman" w:hAnsi="Times New Roman" w:cs="Times New Roman"/>
          <w:color w:val="auto"/>
        </w:rPr>
        <w:t>Sistema de Categorías</w:t>
      </w:r>
    </w:p>
    <w:p w14:paraId="21C7C246">
      <w:pPr>
        <w:jc w:val="both"/>
        <w:rPr>
          <w:rFonts w:hint="default" w:ascii="Times New Roman" w:hAnsi="Times New Roman" w:cs="Times New Roman"/>
          <w:color w:val="auto"/>
        </w:rPr>
      </w:pPr>
      <w:r>
        <w:rPr>
          <w:rFonts w:hint="default" w:ascii="Times New Roman" w:hAnsi="Times New Roman" w:cs="Times New Roman"/>
          <w:color w:val="auto"/>
        </w:rPr>
        <w:t>Cada libro puede pertenecer a categorías como Ficción, No ficción, Ciencia, Historia o Tecnología, facilitando la organización de la colección.</w:t>
      </w:r>
    </w:p>
    <w:p w14:paraId="7992B3A3">
      <w:pPr>
        <w:pStyle w:val="3"/>
        <w:jc w:val="both"/>
        <w:rPr>
          <w:rFonts w:hint="default" w:ascii="Times New Roman" w:hAnsi="Times New Roman" w:cs="Times New Roman"/>
          <w:color w:val="auto"/>
        </w:rPr>
      </w:pPr>
      <w:r>
        <w:rPr>
          <w:rFonts w:hint="default" w:ascii="Times New Roman" w:hAnsi="Times New Roman" w:cs="Times New Roman"/>
          <w:color w:val="auto"/>
        </w:rPr>
        <w:t>Reporte de Libros Más Leídos</w:t>
      </w:r>
    </w:p>
    <w:p w14:paraId="419357CA">
      <w:pPr>
        <w:jc w:val="both"/>
        <w:rPr>
          <w:rFonts w:hint="default" w:ascii="Times New Roman" w:hAnsi="Times New Roman" w:cs="Times New Roman"/>
          <w:color w:val="auto"/>
        </w:rPr>
      </w:pPr>
      <w:r>
        <w:rPr>
          <w:rFonts w:hint="default" w:ascii="Times New Roman" w:hAnsi="Times New Roman" w:cs="Times New Roman"/>
          <w:color w:val="auto"/>
        </w:rPr>
        <w:t>Cada vez que un libro es prestado se incrementa un contador. El sistema genera automáticamente un ranking de los libros más leídos.</w:t>
      </w:r>
    </w:p>
    <w:p w14:paraId="16DB4127">
      <w:pPr>
        <w:pStyle w:val="3"/>
        <w:jc w:val="both"/>
        <w:rPr>
          <w:rFonts w:hint="default" w:ascii="Times New Roman" w:hAnsi="Times New Roman" w:cs="Times New Roman"/>
          <w:color w:val="auto"/>
        </w:rPr>
      </w:pPr>
      <w:r>
        <w:rPr>
          <w:rFonts w:hint="default" w:ascii="Times New Roman" w:hAnsi="Times New Roman" w:cs="Times New Roman"/>
          <w:color w:val="auto"/>
        </w:rPr>
        <w:t>Gráficos Estadísticos con Chart.js</w:t>
      </w:r>
    </w:p>
    <w:p w14:paraId="0AA2E617">
      <w:pPr>
        <w:jc w:val="both"/>
        <w:rPr>
          <w:rFonts w:hint="default" w:ascii="Times New Roman" w:hAnsi="Times New Roman" w:cs="Times New Roman"/>
          <w:color w:val="auto"/>
        </w:rPr>
      </w:pPr>
      <w:r>
        <w:rPr>
          <w:rFonts w:hint="default" w:ascii="Times New Roman" w:hAnsi="Times New Roman" w:cs="Times New Roman"/>
          <w:color w:val="auto"/>
        </w:rPr>
        <w:t>Se implementó un gráfico interactivo para visualizar la cantidad de libros disponibles y prestados, además de tarjetas con estadísticas generales.</w:t>
      </w:r>
    </w:p>
    <w:p w14:paraId="083A4A8E">
      <w:pPr>
        <w:pStyle w:val="3"/>
        <w:jc w:val="both"/>
        <w:rPr>
          <w:rFonts w:hint="default" w:ascii="Times New Roman" w:hAnsi="Times New Roman" w:cs="Times New Roman"/>
          <w:color w:val="auto"/>
        </w:rPr>
      </w:pPr>
      <w:r>
        <w:rPr>
          <w:rFonts w:hint="default" w:ascii="Times New Roman" w:hAnsi="Times New Roman" w:cs="Times New Roman"/>
          <w:color w:val="auto"/>
        </w:rPr>
        <w:t>Tema Oscuro y Claro</w:t>
      </w:r>
    </w:p>
    <w:p w14:paraId="511ECA25">
      <w:pPr>
        <w:jc w:val="both"/>
        <w:rPr>
          <w:rFonts w:hint="default" w:ascii="Times New Roman" w:hAnsi="Times New Roman" w:cs="Times New Roman"/>
          <w:color w:val="auto"/>
        </w:rPr>
      </w:pPr>
      <w:r>
        <w:rPr>
          <w:rFonts w:hint="default" w:ascii="Times New Roman" w:hAnsi="Times New Roman" w:cs="Times New Roman"/>
          <w:color w:val="auto"/>
        </w:rPr>
        <w:t>El usuario puede cambiar entre modo claro y oscuro. La preferencia se guarda automáticamente en LocalStorage.</w:t>
      </w:r>
    </w:p>
    <w:p w14:paraId="7B552540">
      <w:pPr>
        <w:pStyle w:val="3"/>
        <w:jc w:val="both"/>
        <w:rPr>
          <w:rFonts w:hint="default" w:ascii="Times New Roman" w:hAnsi="Times New Roman" w:cs="Times New Roman"/>
          <w:color w:val="auto"/>
        </w:rPr>
      </w:pPr>
      <w:r>
        <w:rPr>
          <w:rFonts w:hint="default" w:ascii="Times New Roman" w:hAnsi="Times New Roman" w:cs="Times New Roman"/>
          <w:color w:val="auto"/>
        </w:rPr>
        <w:t>Accesibilidad</w:t>
      </w:r>
    </w:p>
    <w:p w14:paraId="270683D3">
      <w:pPr>
        <w:jc w:val="both"/>
        <w:rPr>
          <w:rFonts w:hint="default" w:ascii="Times New Roman" w:hAnsi="Times New Roman" w:cs="Times New Roman"/>
          <w:color w:val="auto"/>
        </w:rPr>
      </w:pPr>
      <w:r>
        <w:rPr>
          <w:rFonts w:hint="default" w:ascii="Times New Roman" w:hAnsi="Times New Roman" w:cs="Times New Roman"/>
          <w:color w:val="auto"/>
        </w:rPr>
        <w:t>Se recomienda incorporar atributos ARIA en formularios y botones para mejorar la compatibilidad con lectores de pantalla.</w:t>
      </w:r>
    </w:p>
    <w:p w14:paraId="7ACDE36C">
      <w:pPr>
        <w:pStyle w:val="3"/>
        <w:jc w:val="both"/>
        <w:rPr>
          <w:rFonts w:hint="default" w:ascii="Times New Roman" w:hAnsi="Times New Roman" w:cs="Times New Roman"/>
          <w:color w:val="auto"/>
        </w:rPr>
      </w:pPr>
      <w:r>
        <w:rPr>
          <w:rFonts w:hint="default" w:ascii="Times New Roman" w:hAnsi="Times New Roman" w:cs="Times New Roman"/>
          <w:color w:val="auto"/>
        </w:rPr>
        <w:t>Conclusión</w:t>
      </w:r>
    </w:p>
    <w:p w14:paraId="0BEAF31B">
      <w:pPr>
        <w:jc w:val="both"/>
      </w:pPr>
      <w:r>
        <w:rPr>
          <w:rFonts w:hint="default" w:ascii="Times New Roman" w:hAnsi="Times New Roman" w:cs="Times New Roman"/>
          <w:color w:val="auto"/>
        </w:rPr>
        <w:t xml:space="preserve">El proyecto integra múltiples tecnologías frontend modernas para crear una solución funcional, intuitiva y visualmente atractiva </w:t>
      </w:r>
      <w:r>
        <w:t>para la gestión de bibliotecas escolares.</w:t>
      </w:r>
    </w:p>
    <w:p w14:paraId="06685EF7">
      <w:pPr>
        <w:jc w:val="both"/>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28829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qFormat/>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qFormat/>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310</Words>
  <Characters>1887</Characters>
  <Lines>0</Lines>
  <Paragraphs>0</Paragraphs>
  <TotalTime>1</TotalTime>
  <ScaleCrop>false</ScaleCrop>
  <LinksUpToDate>false</LinksUpToDate>
  <CharactersWithSpaces>2169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Daniel corro</cp:lastModifiedBy>
  <dcterms:modified xsi:type="dcterms:W3CDTF">2026-06-01T22:17:08Z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eyJoZGlkIjoiMTM3ZTE4ZTgyYWU1N2IwMzViZjU1OTFmOWQyYTQwOGQiLCJ1c2VySWQiOiIyMTk5MDI0MDExMzY3In0=</vt:lpwstr>
  </property>
  <property fmtid="{D5CDD505-2E9C-101B-9397-08002B2CF9AE}" pid="3" name="KSOProductBuildVer">
    <vt:lpwstr>2058-12.1.0.26880</vt:lpwstr>
  </property>
  <property fmtid="{D5CDD505-2E9C-101B-9397-08002B2CF9AE}" pid="4" name="ICV">
    <vt:lpwstr>D4A7D0CBF3B74883BF89DF4B175DA178_13</vt:lpwstr>
  </property>
</Properties>
</file>