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jpeg" ContentType="image/jpeg"/>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168" w:before="2160" w:after="0"/>
        <w:contextualSpacing/>
        <w:rPr>
          <w:spacing w:val="-60"/>
          <w:sz w:val="96"/>
        </w:rPr>
      </w:pPr>
      <w:sdt>
        <w:sdtPr>
          <w:placeholder>
            <w:docPart w:val="1232433B900A42699AB949467D7A4BC8"/>
          </w:placeholder>
          <w:dataBinding w:prefixMappings="xmlns:ns0='http://purl.org/dc/elements/1.1/' xmlns:ns1='http://schemas.openxmlformats.org/package/2006/metadata/core-properties' " w:xpath="/ns1:coreProperties[1]/ns0:subject[1]" w:storeItemID="{6C3C8BC8-F283-45AE-878A-BAB7291924A1}"/>
          <w:alias w:val="Subject"/>
          <w:id w:val="163906261"/>
          <w:text/>
        </w:sdtPr>
        <w:sdtContent>
          <w:r>
            <w:rPr>
              <w:spacing w:val="-60"/>
              <w:sz w:val="96"/>
            </w:rPr>
          </w:r>
          <w:r>
            <w:rPr>
              <w:spacing w:val="-60"/>
              <w:sz w:val="96"/>
            </w:rPr>
            <w:t>A programozás alapjai 2.</w:t>
          </w:r>
        </w:sdtContent>
      </w:sdt>
    </w:p>
    <w:p>
      <w:pPr>
        <w:pStyle w:val="Normal"/>
        <w:jc w:val="center"/>
        <w:rPr/>
      </w:pPr>
      <w:sdt>
        <w:sdtPr>
          <w:placeholder>
            <w:docPart w:val="32799ED043AC4E738C93EEC48D95B3A2"/>
          </w:placeholder>
          <w:dataBinding w:prefixMappings="xmlns:ns0='http://schemas.microsoft.com/office/2006/coverPageProps' " w:xpath="/ns0:CoverPageProperties[1]/ns0:Abstract[1]" w:storeItemID="{55AF091B-3C7A-41E3-B477-F2FDAA23CFDA}"/>
          <w:alias w:val="Abstract"/>
          <w:id w:val="1360389919"/>
          <w:text/>
        </w:sdtPr>
        <w:sdtContent>
          <w:r>
            <w:rPr>
              <w:rStyle w:val="SubtitleChar"/>
              <w:sz w:val="40"/>
            </w:rPr>
          </w:r>
          <w:r>
            <w:rPr>
              <w:rStyle w:val="SubtitleChar"/>
              <w:sz w:val="40"/>
            </w:rPr>
            <w:t>Házi Feladat Dokumentáció</w:t>
          </w:r>
        </w:sdtContent>
      </w:sdt>
    </w:p>
    <w:p>
      <w:pPr>
        <w:pStyle w:val="Subtitle"/>
        <w:spacing w:before="1200" w:after="0"/>
        <w:contextualSpacing w:val="false"/>
        <w:rPr>
          <w:rStyle w:val="IntenseReference"/>
          <w:b w:val="false"/>
          <w:bCs w:val="false"/>
          <w:caps w:val="false"/>
          <w:smallCaps w:val="false"/>
          <w:color w:themeColor="text1" w:themeTint="a5" w:val="5A5A5A"/>
          <w:spacing w:val="-10"/>
        </w:rPr>
      </w:pPr>
      <w:r>
        <w:rPr>
          <w:rStyle w:val="IntenseReference"/>
          <w:b/>
          <w:bCs w:val="false"/>
          <w:caps w:val="false"/>
          <w:smallCaps w:val="false"/>
          <w:color w:themeColor="accent5" w:themeShade="bf" w:val="2E74B5"/>
          <w:spacing w:val="-10"/>
          <w:sz w:val="56"/>
        </w:rPr>
        <w:t>Képszűrő program fejlesztése</w:t>
      </w:r>
    </w:p>
    <w:p>
      <w:pPr>
        <w:pStyle w:val="Subtitle"/>
        <w:spacing w:before="6600" w:after="0"/>
        <w:contextualSpacing w:val="false"/>
        <w:rPr>
          <w:rStyle w:val="IntenseReference"/>
          <w:b w:val="false"/>
          <w:caps w:val="false"/>
          <w:smallCaps w:val="false"/>
          <w:sz w:val="28"/>
        </w:rPr>
      </w:pPr>
      <w:r>
        <w:rPr>
          <w:rStyle w:val="IntenseReference"/>
          <w:b w:val="false"/>
          <w:smallCaps/>
          <w:sz w:val="28"/>
        </w:rPr>
        <w:t>Készítette: Csirke Dániel, HP0GWM</w:t>
      </w:r>
      <w:sdt>
        <w:sdtPr>
          <w:placeholder>
            <w:docPart w:val="AA760A330C704C8397845E93788A9D0F"/>
          </w:placeholder>
          <w:dataBinding w:prefixMappings="xmlns:ns0='http://purl.org/dc/elements/1.1/' xmlns:ns1='http://schemas.openxmlformats.org/package/2006/metadata/core-properties' " w:xpath="/ns1:coreProperties[1]/ns0:creator[1]" w:storeItemID="{6C3C8BC8-F283-45AE-878A-BAB7291924A1}"/>
          <w:alias w:val="Author"/>
          <w:id w:val="-213575846"/>
          <w:text/>
        </w:sdtPr>
        <w:sdtContent>
          <w:r>
            <w:rPr>
              <w:rStyle w:val="IntenseReference"/>
              <w:b w:val="false"/>
              <w:smallCaps/>
              <w:sz w:val="28"/>
            </w:rPr>
          </w:r>
          <w:r>
            <w:rPr>
              <w:b w:val="false"/>
              <w:smallCaps/>
              <w:sz w:val="28"/>
            </w:rPr>
          </w:r>
        </w:sdtContent>
      </w:sdt>
    </w:p>
    <w:p>
      <w:pPr>
        <w:pStyle w:val="Normal"/>
        <w:jc w:val="center"/>
        <w:rPr>
          <w:rStyle w:val="IntenseReference"/>
          <w:rFonts w:ascii="Calibri Light" w:hAnsi="Calibri Light" w:cs="Calibri Light" w:asciiTheme="majorHAnsi" w:cstheme="majorHAnsi" w:hAnsiTheme="majorHAnsi"/>
          <w:b w:val="false"/>
          <w:bCs w:val="false"/>
          <w:caps w:val="false"/>
          <w:smallCaps w:val="false"/>
          <w:sz w:val="28"/>
        </w:rPr>
      </w:pPr>
      <w:r>
        <w:rPr>
          <w:rStyle w:val="IntenseReference"/>
          <w:rFonts w:cs="Calibri Light" w:ascii="Calibri Light" w:hAnsi="Calibri Light" w:asciiTheme="majorHAnsi" w:cstheme="majorHAnsi" w:hAnsiTheme="majorHAnsi"/>
          <w:b w:val="false"/>
          <w:bCs w:val="false"/>
          <w:caps w:val="false"/>
          <w:smallCaps w:val="false"/>
          <w:sz w:val="28"/>
        </w:rPr>
        <w:t>danielcsirke95@gmail.com</w:t>
      </w:r>
    </w:p>
    <w:p>
      <w:pPr>
        <w:pStyle w:val="Normal"/>
        <w:spacing w:before="0" w:after="0"/>
        <w:jc w:val="center"/>
        <w:rPr>
          <w:rStyle w:val="SubtleReference"/>
        </w:rPr>
      </w:pPr>
      <w:sdt>
        <w:sdtPr>
          <w:placeholder>
            <w:docPart w:val="7737F2F992C04E87A6F7430ECC744004"/>
          </w:placeholder>
          <w:dataBinding w:prefixMappings="xmlns:ns0='http://schemas.microsoft.com/office/2006/coverPageProps' " w:xpath="/ns0:CoverPageProperties[1]/ns0:PublishDate[1]" w:storeItemID="{55AF091B-3C7A-41E3-B477-F2FDAA23CFDA}"/>
          <w:alias w:val="Publish Date"/>
          <w:id w:val="506412476"/>
          <w:date w:fullDate="2025-05-19T00:00:00Z">
            <w:dateFormat w:val="yyyy. MM. dd."/>
            <w:lid w:val="hu-HU"/>
          </w:date>
        </w:sdtPr>
        <w:sdtContent>
          <w:r>
            <w:rPr/>
          </w:r>
          <w:r>
            <w:rPr/>
            <w:t>2025. 05. 19.</w:t>
          </w:r>
        </w:sdtContent>
      </w:sdt>
    </w:p>
    <w:sdt>
      <w:sdtPr>
        <w:docPartObj>
          <w:docPartGallery w:val="Table of Contents"/>
          <w:docPartUnique w:val="true"/>
        </w:docPartObj>
      </w:sdtPr>
      <w:sdtContent>
        <w:p>
          <w:pPr>
            <w:pStyle w:val="TOCHeading"/>
            <w:rPr/>
          </w:pPr>
          <w:r>
            <w:br w:type="page"/>
          </w:r>
          <w:r>
            <w:rPr/>
            <w:t>Tartalomjegyzék</w:t>
          </w:r>
        </w:p>
        <w:p>
          <w:pPr>
            <w:pStyle w:val="TOC1"/>
            <w:tabs>
              <w:tab w:val="clear" w:pos="708"/>
              <w:tab w:val="right" w:pos="10771"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900_1545354793">
            <w:r>
              <w:rPr>
                <w:webHidden/>
                <w:rStyle w:val="IndexLink"/>
                <w:vanish w:val="false"/>
              </w:rPr>
              <w:t>Felhasználói dokumentáció</w:t>
            </w:r>
            <w:r>
              <w:rPr>
                <w:rStyle w:val="IndexLink"/>
                <w:vanish w:val="false"/>
              </w:rPr>
              <w:tab/>
              <w:t>5</w:t>
            </w:r>
          </w:hyperlink>
        </w:p>
        <w:p>
          <w:pPr>
            <w:pStyle w:val="TOC2"/>
            <w:tabs>
              <w:tab w:val="clear" w:pos="708"/>
              <w:tab w:val="right" w:pos="10771" w:leader="dot"/>
            </w:tabs>
            <w:rPr/>
          </w:pPr>
          <w:hyperlink w:anchor="__RefHeading___Toc902_1545354793">
            <w:r>
              <w:rPr>
                <w:webHidden/>
                <w:rStyle w:val="IndexLink"/>
                <w:vanish w:val="false"/>
              </w:rPr>
              <w:t>Elvárt működés</w:t>
              <w:tab/>
              <w:t>5</w:t>
            </w:r>
          </w:hyperlink>
        </w:p>
        <w:p>
          <w:pPr>
            <w:pStyle w:val="TOC2"/>
            <w:tabs>
              <w:tab w:val="clear" w:pos="708"/>
              <w:tab w:val="right" w:pos="10771" w:leader="dot"/>
            </w:tabs>
            <w:rPr/>
          </w:pPr>
          <w:hyperlink w:anchor="__RefHeading___Toc904_1545354793">
            <w:r>
              <w:rPr>
                <w:webHidden/>
                <w:rStyle w:val="IndexLink"/>
                <w:vanish w:val="false"/>
              </w:rPr>
              <w:t>Használat lépései</w:t>
              <w:tab/>
              <w:t>5</w:t>
            </w:r>
          </w:hyperlink>
        </w:p>
        <w:p>
          <w:pPr>
            <w:pStyle w:val="TOC2"/>
            <w:tabs>
              <w:tab w:val="clear" w:pos="708"/>
              <w:tab w:val="right" w:pos="10771" w:leader="dot"/>
            </w:tabs>
            <w:rPr/>
          </w:pPr>
          <w:hyperlink w:anchor="__RefHeading___Toc906_1545354793">
            <w:r>
              <w:rPr>
                <w:webHidden/>
                <w:rStyle w:val="IndexLink"/>
                <w:vanish w:val="false"/>
              </w:rPr>
              <w:t>Bemenet és kimenet példával</w:t>
              <w:tab/>
              <w:t>6</w:t>
            </w:r>
          </w:hyperlink>
        </w:p>
        <w:p>
          <w:pPr>
            <w:pStyle w:val="TOC2"/>
            <w:tabs>
              <w:tab w:val="clear" w:pos="708"/>
              <w:tab w:val="right" w:pos="10771" w:leader="dot"/>
            </w:tabs>
            <w:rPr/>
          </w:pPr>
          <w:hyperlink w:anchor="__RefHeading___Toc908_1545354793">
            <w:r>
              <w:rPr>
                <w:webHidden/>
                <w:rStyle w:val="IndexLink"/>
                <w:vanish w:val="false"/>
              </w:rPr>
              <w:t>Parancsok</w:t>
              <w:tab/>
              <w:t>6</w:t>
            </w:r>
          </w:hyperlink>
        </w:p>
        <w:p>
          <w:pPr>
            <w:pStyle w:val="TOC1"/>
            <w:tabs>
              <w:tab w:val="clear" w:pos="708"/>
              <w:tab w:val="right" w:pos="10771" w:leader="dot"/>
            </w:tabs>
            <w:rPr/>
          </w:pPr>
          <w:hyperlink w:anchor="__RefHeading___Toc910_1545354793">
            <w:r>
              <w:rPr>
                <w:webHidden/>
                <w:rStyle w:val="IndexLink"/>
                <w:vanish w:val="false"/>
              </w:rPr>
              <w:t>Osztályok statikus leírása</w:t>
              <w:tab/>
              <w:t>7</w:t>
            </w:r>
          </w:hyperlink>
        </w:p>
        <w:p>
          <w:pPr>
            <w:pStyle w:val="TOC2"/>
            <w:tabs>
              <w:tab w:val="clear" w:pos="708"/>
              <w:tab w:val="right" w:pos="10771" w:leader="dot"/>
            </w:tabs>
            <w:rPr/>
          </w:pPr>
          <w:hyperlink w:anchor="__RefHeading___Toc912_1545354793">
            <w:r>
              <w:rPr>
                <w:webHidden/>
                <w:rStyle w:val="IndexLink"/>
                <w:vanish w:val="false"/>
              </w:rPr>
              <w:t>Pixel</w:t>
              <w:tab/>
              <w:t>7</w:t>
            </w:r>
          </w:hyperlink>
        </w:p>
        <w:p>
          <w:pPr>
            <w:pStyle w:val="TOC3"/>
            <w:tabs>
              <w:tab w:val="clear" w:pos="708"/>
              <w:tab w:val="right" w:pos="10771" w:leader="dot"/>
            </w:tabs>
            <w:rPr/>
          </w:pPr>
          <w:hyperlink w:anchor="__RefHeading___Toc914_1545354793">
            <w:r>
              <w:rPr>
                <w:webHidden/>
                <w:rStyle w:val="IndexLink"/>
                <w:vanish w:val="false"/>
              </w:rPr>
              <w:t>Felelősége</w:t>
              <w:tab/>
              <w:t>7</w:t>
            </w:r>
          </w:hyperlink>
        </w:p>
        <w:p>
          <w:pPr>
            <w:pStyle w:val="TOC3"/>
            <w:tabs>
              <w:tab w:val="clear" w:pos="708"/>
              <w:tab w:val="right" w:pos="10771" w:leader="dot"/>
            </w:tabs>
            <w:rPr/>
          </w:pPr>
          <w:hyperlink w:anchor="__RefHeading___Toc916_1545354793">
            <w:r>
              <w:rPr>
                <w:webHidden/>
                <w:rStyle w:val="IndexLink"/>
                <w:vanish w:val="false"/>
              </w:rPr>
              <w:t>Ősosztályok</w:t>
              <w:tab/>
              <w:t>7</w:t>
            </w:r>
          </w:hyperlink>
        </w:p>
        <w:p>
          <w:pPr>
            <w:pStyle w:val="TOC3"/>
            <w:tabs>
              <w:tab w:val="clear" w:pos="708"/>
              <w:tab w:val="right" w:pos="10771" w:leader="dot"/>
            </w:tabs>
            <w:rPr/>
          </w:pPr>
          <w:hyperlink w:anchor="__RefHeading___Toc918_1545354793">
            <w:r>
              <w:rPr>
                <w:webHidden/>
                <w:rStyle w:val="IndexLink"/>
                <w:vanish w:val="false"/>
              </w:rPr>
              <w:t>Attribútumok</w:t>
              <w:tab/>
              <w:t>7</w:t>
            </w:r>
          </w:hyperlink>
        </w:p>
        <w:p>
          <w:pPr>
            <w:pStyle w:val="TOC2"/>
            <w:tabs>
              <w:tab w:val="clear" w:pos="708"/>
              <w:tab w:val="right" w:pos="10771" w:leader="dot"/>
            </w:tabs>
            <w:rPr/>
          </w:pPr>
          <w:hyperlink w:anchor="__RefHeading___Toc920_1545354793">
            <w:r>
              <w:rPr>
                <w:webHidden/>
                <w:rStyle w:val="IndexLink"/>
                <w:vanish w:val="false"/>
              </w:rPr>
              <w:t>Kernel</w:t>
              <w:tab/>
              <w:t>8</w:t>
            </w:r>
          </w:hyperlink>
        </w:p>
        <w:p>
          <w:pPr>
            <w:pStyle w:val="TOC3"/>
            <w:tabs>
              <w:tab w:val="clear" w:pos="708"/>
              <w:tab w:val="right" w:pos="10771" w:leader="dot"/>
            </w:tabs>
            <w:rPr/>
          </w:pPr>
          <w:hyperlink w:anchor="__RefHeading___Toc922_1545354793">
            <w:r>
              <w:rPr>
                <w:webHidden/>
                <w:rStyle w:val="IndexLink"/>
                <w:vanish w:val="false"/>
              </w:rPr>
              <w:t>Felelősége</w:t>
              <w:tab/>
              <w:t>8</w:t>
            </w:r>
          </w:hyperlink>
        </w:p>
        <w:p>
          <w:pPr>
            <w:pStyle w:val="TOC3"/>
            <w:tabs>
              <w:tab w:val="clear" w:pos="708"/>
              <w:tab w:val="right" w:pos="10771" w:leader="dot"/>
            </w:tabs>
            <w:rPr/>
          </w:pPr>
          <w:hyperlink w:anchor="__RefHeading___Toc924_1545354793">
            <w:r>
              <w:rPr>
                <w:webHidden/>
                <w:rStyle w:val="IndexLink"/>
                <w:vanish w:val="false"/>
              </w:rPr>
              <w:t>Ősosztályok</w:t>
              <w:tab/>
              <w:t>8</w:t>
            </w:r>
          </w:hyperlink>
        </w:p>
        <w:p>
          <w:pPr>
            <w:pStyle w:val="TOC3"/>
            <w:tabs>
              <w:tab w:val="clear" w:pos="708"/>
              <w:tab w:val="right" w:pos="10771" w:leader="dot"/>
            </w:tabs>
            <w:rPr/>
          </w:pPr>
          <w:hyperlink w:anchor="__RefHeading___Toc926_1545354793">
            <w:r>
              <w:rPr>
                <w:webHidden/>
                <w:rStyle w:val="IndexLink"/>
                <w:vanish w:val="false"/>
              </w:rPr>
              <w:t>Attribútumok</w:t>
              <w:tab/>
              <w:t>8</w:t>
            </w:r>
          </w:hyperlink>
        </w:p>
        <w:p>
          <w:pPr>
            <w:pStyle w:val="TOC3"/>
            <w:tabs>
              <w:tab w:val="clear" w:pos="708"/>
              <w:tab w:val="right" w:pos="10771" w:leader="dot"/>
            </w:tabs>
            <w:rPr/>
          </w:pPr>
          <w:hyperlink w:anchor="__RefHeading___Toc928_1545354793">
            <w:r>
              <w:rPr>
                <w:webHidden/>
                <w:rStyle w:val="IndexLink"/>
                <w:vanish w:val="false"/>
              </w:rPr>
              <w:t>Metódusok</w:t>
              <w:tab/>
              <w:t>8</w:t>
            </w:r>
          </w:hyperlink>
        </w:p>
        <w:p>
          <w:pPr>
            <w:pStyle w:val="TOC2"/>
            <w:tabs>
              <w:tab w:val="clear" w:pos="708"/>
              <w:tab w:val="right" w:pos="10771" w:leader="dot"/>
            </w:tabs>
            <w:rPr/>
          </w:pPr>
          <w:hyperlink w:anchor="__RefHeading___Toc930_1545354793">
            <w:r>
              <w:rPr>
                <w:webHidden/>
                <w:rStyle w:val="IndexLink"/>
                <w:vanish w:val="false"/>
              </w:rPr>
              <w:t>Image</w:t>
              <w:tab/>
              <w:t>9</w:t>
            </w:r>
          </w:hyperlink>
        </w:p>
        <w:p>
          <w:pPr>
            <w:pStyle w:val="TOC3"/>
            <w:tabs>
              <w:tab w:val="clear" w:pos="708"/>
              <w:tab w:val="right" w:pos="10771" w:leader="dot"/>
            </w:tabs>
            <w:rPr/>
          </w:pPr>
          <w:hyperlink w:anchor="__RefHeading___Toc932_1545354793">
            <w:r>
              <w:rPr>
                <w:webHidden/>
                <w:rStyle w:val="IndexLink"/>
                <w:vanish w:val="false"/>
              </w:rPr>
              <w:t>Felelősége</w:t>
              <w:tab/>
              <w:t>9</w:t>
            </w:r>
          </w:hyperlink>
        </w:p>
        <w:p>
          <w:pPr>
            <w:pStyle w:val="TOC3"/>
            <w:tabs>
              <w:tab w:val="clear" w:pos="708"/>
              <w:tab w:val="right" w:pos="10771" w:leader="dot"/>
            </w:tabs>
            <w:rPr/>
          </w:pPr>
          <w:hyperlink w:anchor="__RefHeading___Toc934_1545354793">
            <w:r>
              <w:rPr>
                <w:webHidden/>
                <w:rStyle w:val="IndexLink"/>
                <w:vanish w:val="false"/>
              </w:rPr>
              <w:t>Ősosztályok</w:t>
              <w:tab/>
              <w:t>9</w:t>
            </w:r>
          </w:hyperlink>
        </w:p>
        <w:p>
          <w:pPr>
            <w:pStyle w:val="TOC3"/>
            <w:tabs>
              <w:tab w:val="clear" w:pos="708"/>
              <w:tab w:val="right" w:pos="10771" w:leader="dot"/>
            </w:tabs>
            <w:rPr/>
          </w:pPr>
          <w:hyperlink w:anchor="__RefHeading___Toc936_1545354793">
            <w:r>
              <w:rPr>
                <w:webHidden/>
                <w:rStyle w:val="IndexLink"/>
                <w:vanish w:val="false"/>
              </w:rPr>
              <w:t>Attribútumok</w:t>
              <w:tab/>
              <w:t>9</w:t>
            </w:r>
          </w:hyperlink>
        </w:p>
        <w:p>
          <w:pPr>
            <w:pStyle w:val="TOC3"/>
            <w:tabs>
              <w:tab w:val="clear" w:pos="708"/>
              <w:tab w:val="right" w:pos="10771" w:leader="dot"/>
            </w:tabs>
            <w:rPr/>
          </w:pPr>
          <w:hyperlink w:anchor="__RefHeading___Toc938_1545354793">
            <w:r>
              <w:rPr>
                <w:webHidden/>
                <w:rStyle w:val="IndexLink"/>
                <w:vanish w:val="false"/>
              </w:rPr>
              <w:t>Metódusok</w:t>
              <w:tab/>
              <w:t>9</w:t>
            </w:r>
          </w:hyperlink>
        </w:p>
        <w:p>
          <w:pPr>
            <w:pStyle w:val="TOC2"/>
            <w:tabs>
              <w:tab w:val="clear" w:pos="708"/>
              <w:tab w:val="right" w:pos="10771" w:leader="dot"/>
            </w:tabs>
            <w:rPr/>
          </w:pPr>
          <w:hyperlink w:anchor="__RefHeading___Toc940_1545354793">
            <w:r>
              <w:rPr>
                <w:webHidden/>
                <w:rStyle w:val="IndexLink"/>
                <w:vanish w:val="false"/>
              </w:rPr>
              <w:t>FilterSpec</w:t>
              <w:tab/>
              <w:t>10</w:t>
            </w:r>
          </w:hyperlink>
        </w:p>
        <w:p>
          <w:pPr>
            <w:pStyle w:val="TOC3"/>
            <w:tabs>
              <w:tab w:val="clear" w:pos="708"/>
              <w:tab w:val="right" w:pos="10771" w:leader="dot"/>
            </w:tabs>
            <w:rPr/>
          </w:pPr>
          <w:hyperlink w:anchor="__RefHeading___Toc942_1545354793">
            <w:r>
              <w:rPr>
                <w:webHidden/>
                <w:rStyle w:val="IndexLink"/>
                <w:vanish w:val="false"/>
              </w:rPr>
              <w:t>Felelősége</w:t>
              <w:tab/>
              <w:t>10</w:t>
            </w:r>
          </w:hyperlink>
        </w:p>
        <w:p>
          <w:pPr>
            <w:pStyle w:val="TOC3"/>
            <w:tabs>
              <w:tab w:val="clear" w:pos="708"/>
              <w:tab w:val="right" w:pos="10771" w:leader="dot"/>
            </w:tabs>
            <w:rPr/>
          </w:pPr>
          <w:hyperlink w:anchor="__RefHeading___Toc944_1545354793">
            <w:r>
              <w:rPr>
                <w:webHidden/>
                <w:rStyle w:val="IndexLink"/>
                <w:vanish w:val="false"/>
              </w:rPr>
              <w:t>Ősosztályok</w:t>
              <w:tab/>
              <w:t>10</w:t>
            </w:r>
          </w:hyperlink>
        </w:p>
        <w:p>
          <w:pPr>
            <w:pStyle w:val="TOC3"/>
            <w:tabs>
              <w:tab w:val="clear" w:pos="708"/>
              <w:tab w:val="right" w:pos="10771" w:leader="dot"/>
            </w:tabs>
            <w:rPr/>
          </w:pPr>
          <w:hyperlink w:anchor="__RefHeading___Toc946_1545354793">
            <w:r>
              <w:rPr>
                <w:webHidden/>
                <w:rStyle w:val="IndexLink"/>
                <w:vanish w:val="false"/>
              </w:rPr>
              <w:t>Attribútumok</w:t>
              <w:tab/>
              <w:t>10</w:t>
            </w:r>
          </w:hyperlink>
        </w:p>
        <w:p>
          <w:pPr>
            <w:pStyle w:val="TOC3"/>
            <w:tabs>
              <w:tab w:val="clear" w:pos="708"/>
              <w:tab w:val="right" w:pos="10771" w:leader="dot"/>
            </w:tabs>
            <w:rPr/>
          </w:pPr>
          <w:hyperlink w:anchor="__RefHeading___Toc948_1545354793">
            <w:r>
              <w:rPr>
                <w:webHidden/>
                <w:rStyle w:val="IndexLink"/>
                <w:vanish w:val="false"/>
              </w:rPr>
              <w:t>Metódusok</w:t>
              <w:tab/>
              <w:t>11</w:t>
            </w:r>
          </w:hyperlink>
        </w:p>
        <w:p>
          <w:pPr>
            <w:pStyle w:val="TOC2"/>
            <w:tabs>
              <w:tab w:val="clear" w:pos="708"/>
              <w:tab w:val="right" w:pos="10771" w:leader="dot"/>
            </w:tabs>
            <w:rPr/>
          </w:pPr>
          <w:hyperlink w:anchor="__RefHeading___Toc950_1545354793">
            <w:r>
              <w:rPr>
                <w:webHidden/>
                <w:rStyle w:val="IndexLink"/>
                <w:vanish w:val="false"/>
              </w:rPr>
              <w:t>CommandType (enum class)</w:t>
              <w:tab/>
              <w:t>11</w:t>
            </w:r>
          </w:hyperlink>
        </w:p>
        <w:p>
          <w:pPr>
            <w:pStyle w:val="TOC3"/>
            <w:tabs>
              <w:tab w:val="clear" w:pos="708"/>
              <w:tab w:val="right" w:pos="10771" w:leader="dot"/>
            </w:tabs>
            <w:rPr/>
          </w:pPr>
          <w:hyperlink w:anchor="__RefHeading___Toc952_1545354793">
            <w:r>
              <w:rPr>
                <w:webHidden/>
                <w:rStyle w:val="IndexLink"/>
                <w:vanish w:val="false"/>
              </w:rPr>
              <w:t>Felelősége</w:t>
              <w:tab/>
              <w:t>11</w:t>
            </w:r>
          </w:hyperlink>
        </w:p>
        <w:p>
          <w:pPr>
            <w:pStyle w:val="TOC3"/>
            <w:tabs>
              <w:tab w:val="clear" w:pos="708"/>
              <w:tab w:val="right" w:pos="10771" w:leader="dot"/>
            </w:tabs>
            <w:rPr/>
          </w:pPr>
          <w:hyperlink w:anchor="__RefHeading___Toc954_1545354793">
            <w:r>
              <w:rPr>
                <w:webHidden/>
                <w:rStyle w:val="IndexLink"/>
                <w:vanish w:val="false"/>
              </w:rPr>
              <w:t>Ősosztályok</w:t>
              <w:tab/>
              <w:t>11</w:t>
            </w:r>
          </w:hyperlink>
        </w:p>
        <w:p>
          <w:pPr>
            <w:pStyle w:val="TOC3"/>
            <w:tabs>
              <w:tab w:val="clear" w:pos="708"/>
              <w:tab w:val="right" w:pos="10771" w:leader="dot"/>
            </w:tabs>
            <w:rPr/>
          </w:pPr>
          <w:hyperlink w:anchor="__RefHeading___Toc956_1545354793">
            <w:r>
              <w:rPr>
                <w:webHidden/>
                <w:rStyle w:val="IndexLink"/>
                <w:vanish w:val="false"/>
              </w:rPr>
              <w:t>Attribútumok</w:t>
              <w:tab/>
              <w:t>11</w:t>
            </w:r>
          </w:hyperlink>
        </w:p>
        <w:p>
          <w:pPr>
            <w:pStyle w:val="TOC3"/>
            <w:tabs>
              <w:tab w:val="clear" w:pos="708"/>
              <w:tab w:val="right" w:pos="10771" w:leader="dot"/>
            </w:tabs>
            <w:rPr/>
          </w:pPr>
          <w:hyperlink w:anchor="__RefHeading___Toc958_1545354793">
            <w:r>
              <w:rPr>
                <w:webHidden/>
                <w:rStyle w:val="IndexLink"/>
                <w:vanish w:val="false"/>
              </w:rPr>
              <w:t>Metódusok</w:t>
              <w:tab/>
              <w:t>12</w:t>
            </w:r>
          </w:hyperlink>
        </w:p>
        <w:p>
          <w:pPr>
            <w:pStyle w:val="TOC2"/>
            <w:tabs>
              <w:tab w:val="clear" w:pos="708"/>
              <w:tab w:val="right" w:pos="10771" w:leader="dot"/>
            </w:tabs>
            <w:rPr/>
          </w:pPr>
          <w:hyperlink w:anchor="__RefHeading___Toc960_1545354793">
            <w:r>
              <w:rPr>
                <w:webHidden/>
                <w:rStyle w:val="IndexLink"/>
                <w:vanish w:val="false"/>
              </w:rPr>
              <w:t>BITMAPFILEHEADER (struct)</w:t>
              <w:tab/>
              <w:t>12</w:t>
            </w:r>
          </w:hyperlink>
        </w:p>
        <w:p>
          <w:pPr>
            <w:pStyle w:val="TOC3"/>
            <w:tabs>
              <w:tab w:val="clear" w:pos="708"/>
              <w:tab w:val="right" w:pos="10771" w:leader="dot"/>
            </w:tabs>
            <w:rPr/>
          </w:pPr>
          <w:hyperlink w:anchor="__RefHeading___Toc962_1545354793">
            <w:r>
              <w:rPr>
                <w:webHidden/>
                <w:rStyle w:val="IndexLink"/>
                <w:vanish w:val="false"/>
              </w:rPr>
              <w:t>Felelősége</w:t>
              <w:tab/>
              <w:t>12</w:t>
            </w:r>
          </w:hyperlink>
        </w:p>
        <w:p>
          <w:pPr>
            <w:pStyle w:val="TOC3"/>
            <w:tabs>
              <w:tab w:val="clear" w:pos="708"/>
              <w:tab w:val="right" w:pos="10771" w:leader="dot"/>
            </w:tabs>
            <w:rPr/>
          </w:pPr>
          <w:hyperlink w:anchor="__RefHeading___Toc964_1545354793">
            <w:r>
              <w:rPr>
                <w:webHidden/>
                <w:rStyle w:val="IndexLink"/>
                <w:vanish w:val="false"/>
              </w:rPr>
              <w:t>Attribútumok</w:t>
              <w:tab/>
              <w:t>12</w:t>
            </w:r>
          </w:hyperlink>
        </w:p>
        <w:p>
          <w:pPr>
            <w:pStyle w:val="TOC3"/>
            <w:tabs>
              <w:tab w:val="clear" w:pos="708"/>
              <w:tab w:val="right" w:pos="10771" w:leader="dot"/>
            </w:tabs>
            <w:rPr/>
          </w:pPr>
          <w:hyperlink w:anchor="__RefHeading___Toc966_1545354793">
            <w:r>
              <w:rPr>
                <w:webHidden/>
                <w:rStyle w:val="IndexLink"/>
                <w:vanish w:val="false"/>
              </w:rPr>
              <w:t>Metódusok</w:t>
              <w:tab/>
              <w:t>12</w:t>
            </w:r>
          </w:hyperlink>
        </w:p>
        <w:p>
          <w:pPr>
            <w:pStyle w:val="TOC2"/>
            <w:tabs>
              <w:tab w:val="clear" w:pos="708"/>
              <w:tab w:val="right" w:pos="10771" w:leader="dot"/>
            </w:tabs>
            <w:rPr/>
          </w:pPr>
          <w:hyperlink w:anchor="__RefHeading___Toc968_1545354793">
            <w:r>
              <w:rPr>
                <w:webHidden/>
                <w:rStyle w:val="IndexLink"/>
                <w:vanish w:val="false"/>
              </w:rPr>
              <w:t>BITMAPINFOHEADER (struct)</w:t>
              <w:tab/>
              <w:t>12</w:t>
            </w:r>
          </w:hyperlink>
        </w:p>
        <w:p>
          <w:pPr>
            <w:pStyle w:val="TOC3"/>
            <w:tabs>
              <w:tab w:val="clear" w:pos="708"/>
              <w:tab w:val="right" w:pos="10771" w:leader="dot"/>
            </w:tabs>
            <w:rPr/>
          </w:pPr>
          <w:hyperlink w:anchor="__RefHeading___Toc970_1545354793">
            <w:r>
              <w:rPr>
                <w:webHidden/>
                <w:rStyle w:val="IndexLink"/>
                <w:vanish w:val="false"/>
              </w:rPr>
              <w:t>Felelősége</w:t>
              <w:tab/>
              <w:t>12</w:t>
            </w:r>
          </w:hyperlink>
        </w:p>
        <w:p>
          <w:pPr>
            <w:pStyle w:val="TOC3"/>
            <w:tabs>
              <w:tab w:val="clear" w:pos="708"/>
              <w:tab w:val="right" w:pos="10771" w:leader="dot"/>
            </w:tabs>
            <w:rPr/>
          </w:pPr>
          <w:hyperlink w:anchor="__RefHeading___Toc972_1545354793">
            <w:r>
              <w:rPr>
                <w:webHidden/>
                <w:rStyle w:val="IndexLink"/>
                <w:vanish w:val="false"/>
              </w:rPr>
              <w:t>Attribútumok</w:t>
              <w:tab/>
              <w:t>12</w:t>
            </w:r>
          </w:hyperlink>
        </w:p>
        <w:p>
          <w:pPr>
            <w:pStyle w:val="TOC3"/>
            <w:tabs>
              <w:tab w:val="clear" w:pos="708"/>
              <w:tab w:val="right" w:pos="10771" w:leader="dot"/>
            </w:tabs>
            <w:rPr/>
          </w:pPr>
          <w:hyperlink w:anchor="__RefHeading___Toc974_1545354793">
            <w:r>
              <w:rPr>
                <w:webHidden/>
                <w:rStyle w:val="IndexLink"/>
                <w:vanish w:val="false"/>
              </w:rPr>
              <w:t>Metódusok</w:t>
              <w:tab/>
              <w:t>13</w:t>
            </w:r>
          </w:hyperlink>
        </w:p>
        <w:p>
          <w:pPr>
            <w:pStyle w:val="TOC2"/>
            <w:tabs>
              <w:tab w:val="clear" w:pos="708"/>
              <w:tab w:val="right" w:pos="10771" w:leader="dot"/>
            </w:tabs>
            <w:rPr/>
          </w:pPr>
          <w:hyperlink w:anchor="__RefHeading___Toc976_1545354793">
            <w:r>
              <w:rPr>
                <w:webHidden/>
                <w:rStyle w:val="IndexLink"/>
                <w:vanish w:val="false"/>
              </w:rPr>
              <w:t>IImageHandler</w:t>
              <w:tab/>
              <w:t>13</w:t>
            </w:r>
          </w:hyperlink>
        </w:p>
        <w:p>
          <w:pPr>
            <w:pStyle w:val="TOC3"/>
            <w:tabs>
              <w:tab w:val="clear" w:pos="708"/>
              <w:tab w:val="right" w:pos="10771" w:leader="dot"/>
            </w:tabs>
            <w:rPr/>
          </w:pPr>
          <w:hyperlink w:anchor="__RefHeading___Toc978_1545354793">
            <w:r>
              <w:rPr>
                <w:webHidden/>
                <w:rStyle w:val="IndexLink"/>
                <w:vanish w:val="false"/>
              </w:rPr>
              <w:t>Felelősége</w:t>
              <w:tab/>
              <w:t>13</w:t>
            </w:r>
          </w:hyperlink>
        </w:p>
        <w:p>
          <w:pPr>
            <w:pStyle w:val="TOC3"/>
            <w:tabs>
              <w:tab w:val="clear" w:pos="708"/>
              <w:tab w:val="right" w:pos="10771" w:leader="dot"/>
            </w:tabs>
            <w:rPr/>
          </w:pPr>
          <w:hyperlink w:anchor="__RefHeading___Toc980_1545354793">
            <w:r>
              <w:rPr>
                <w:webHidden/>
                <w:rStyle w:val="IndexLink"/>
                <w:vanish w:val="false"/>
              </w:rPr>
              <w:t>Ősosztályok</w:t>
              <w:tab/>
              <w:t>13</w:t>
            </w:r>
          </w:hyperlink>
        </w:p>
        <w:p>
          <w:pPr>
            <w:pStyle w:val="TOC3"/>
            <w:tabs>
              <w:tab w:val="clear" w:pos="708"/>
              <w:tab w:val="right" w:pos="10771" w:leader="dot"/>
            </w:tabs>
            <w:rPr/>
          </w:pPr>
          <w:hyperlink w:anchor="__RefHeading___Toc982_1545354793">
            <w:r>
              <w:rPr>
                <w:webHidden/>
                <w:rStyle w:val="IndexLink"/>
                <w:vanish w:val="false"/>
              </w:rPr>
              <w:t>Attribútumok</w:t>
              <w:tab/>
              <w:t>13</w:t>
            </w:r>
          </w:hyperlink>
        </w:p>
        <w:p>
          <w:pPr>
            <w:pStyle w:val="TOC3"/>
            <w:tabs>
              <w:tab w:val="clear" w:pos="708"/>
              <w:tab w:val="right" w:pos="10771" w:leader="dot"/>
            </w:tabs>
            <w:rPr/>
          </w:pPr>
          <w:hyperlink w:anchor="__RefHeading___Toc984_1545354793">
            <w:r>
              <w:rPr>
                <w:webHidden/>
                <w:rStyle w:val="IndexLink"/>
                <w:vanish w:val="false"/>
              </w:rPr>
              <w:t>Metódusok</w:t>
              <w:tab/>
              <w:t>13</w:t>
            </w:r>
          </w:hyperlink>
        </w:p>
        <w:p>
          <w:pPr>
            <w:pStyle w:val="TOC2"/>
            <w:tabs>
              <w:tab w:val="clear" w:pos="708"/>
              <w:tab w:val="right" w:pos="10771" w:leader="dot"/>
            </w:tabs>
            <w:rPr/>
          </w:pPr>
          <w:hyperlink w:anchor="__RefHeading___Toc986_1545354793">
            <w:r>
              <w:rPr>
                <w:webHidden/>
                <w:rStyle w:val="IndexLink"/>
                <w:vanish w:val="false"/>
              </w:rPr>
              <w:t>BMPImageHandler</w:t>
              <w:tab/>
              <w:t>13</w:t>
            </w:r>
          </w:hyperlink>
        </w:p>
        <w:p>
          <w:pPr>
            <w:pStyle w:val="TOC3"/>
            <w:tabs>
              <w:tab w:val="clear" w:pos="708"/>
              <w:tab w:val="right" w:pos="10771" w:leader="dot"/>
            </w:tabs>
            <w:rPr/>
          </w:pPr>
          <w:hyperlink w:anchor="__RefHeading___Toc988_1545354793">
            <w:r>
              <w:rPr>
                <w:webHidden/>
                <w:rStyle w:val="IndexLink"/>
                <w:vanish w:val="false"/>
              </w:rPr>
              <w:t>Felelősége</w:t>
              <w:tab/>
              <w:t>13</w:t>
            </w:r>
          </w:hyperlink>
        </w:p>
        <w:p>
          <w:pPr>
            <w:pStyle w:val="TOC3"/>
            <w:tabs>
              <w:tab w:val="clear" w:pos="708"/>
              <w:tab w:val="right" w:pos="10771" w:leader="dot"/>
            </w:tabs>
            <w:rPr/>
          </w:pPr>
          <w:hyperlink w:anchor="__RefHeading___Toc990_1545354793">
            <w:r>
              <w:rPr>
                <w:webHidden/>
                <w:rStyle w:val="IndexLink"/>
                <w:vanish w:val="false"/>
              </w:rPr>
              <w:t>Ősosztályok</w:t>
              <w:tab/>
              <w:t>13</w:t>
            </w:r>
          </w:hyperlink>
        </w:p>
        <w:p>
          <w:pPr>
            <w:pStyle w:val="TOC3"/>
            <w:tabs>
              <w:tab w:val="clear" w:pos="708"/>
              <w:tab w:val="right" w:pos="10771" w:leader="dot"/>
            </w:tabs>
            <w:rPr/>
          </w:pPr>
          <w:hyperlink w:anchor="__RefHeading___Toc992_1545354793">
            <w:r>
              <w:rPr>
                <w:webHidden/>
                <w:rStyle w:val="IndexLink"/>
                <w:vanish w:val="false"/>
              </w:rPr>
              <w:t>Attribútumok</w:t>
              <w:tab/>
              <w:t>13</w:t>
            </w:r>
          </w:hyperlink>
        </w:p>
        <w:p>
          <w:pPr>
            <w:pStyle w:val="TOC3"/>
            <w:tabs>
              <w:tab w:val="clear" w:pos="708"/>
              <w:tab w:val="right" w:pos="10771" w:leader="dot"/>
            </w:tabs>
            <w:rPr/>
          </w:pPr>
          <w:hyperlink w:anchor="__RefHeading___Toc994_1545354793">
            <w:r>
              <w:rPr>
                <w:webHidden/>
                <w:rStyle w:val="IndexLink"/>
                <w:vanish w:val="false"/>
              </w:rPr>
              <w:t>Metódusok</w:t>
              <w:tab/>
              <w:t>14</w:t>
            </w:r>
          </w:hyperlink>
        </w:p>
        <w:p>
          <w:pPr>
            <w:pStyle w:val="TOC2"/>
            <w:tabs>
              <w:tab w:val="clear" w:pos="708"/>
              <w:tab w:val="right" w:pos="10771" w:leader="dot"/>
            </w:tabs>
            <w:rPr/>
          </w:pPr>
          <w:hyperlink w:anchor="__RefHeading___Toc996_1545354793">
            <w:r>
              <w:rPr>
                <w:webHidden/>
                <w:rStyle w:val="IndexLink"/>
                <w:vanish w:val="false"/>
              </w:rPr>
              <w:t>FilterFactory</w:t>
              <w:tab/>
              <w:t>14</w:t>
            </w:r>
          </w:hyperlink>
        </w:p>
        <w:p>
          <w:pPr>
            <w:pStyle w:val="TOC3"/>
            <w:tabs>
              <w:tab w:val="clear" w:pos="708"/>
              <w:tab w:val="right" w:pos="10771" w:leader="dot"/>
            </w:tabs>
            <w:rPr/>
          </w:pPr>
          <w:hyperlink w:anchor="__RefHeading___Toc998_1545354793">
            <w:r>
              <w:rPr>
                <w:webHidden/>
                <w:rStyle w:val="IndexLink"/>
                <w:vanish w:val="false"/>
              </w:rPr>
              <w:t>Felelősége</w:t>
              <w:tab/>
              <w:t>14</w:t>
            </w:r>
          </w:hyperlink>
        </w:p>
        <w:p>
          <w:pPr>
            <w:pStyle w:val="TOC3"/>
            <w:tabs>
              <w:tab w:val="clear" w:pos="708"/>
              <w:tab w:val="right" w:pos="10771" w:leader="dot"/>
            </w:tabs>
            <w:rPr/>
          </w:pPr>
          <w:hyperlink w:anchor="__RefHeading___Toc1000_1545354793">
            <w:r>
              <w:rPr>
                <w:webHidden/>
                <w:rStyle w:val="IndexLink"/>
                <w:vanish w:val="false"/>
              </w:rPr>
              <w:t>Ősosztályok</w:t>
              <w:tab/>
              <w:t>14</w:t>
            </w:r>
          </w:hyperlink>
        </w:p>
        <w:p>
          <w:pPr>
            <w:pStyle w:val="TOC3"/>
            <w:tabs>
              <w:tab w:val="clear" w:pos="708"/>
              <w:tab w:val="right" w:pos="10771" w:leader="dot"/>
            </w:tabs>
            <w:rPr/>
          </w:pPr>
          <w:hyperlink w:anchor="__RefHeading___Toc1002_1545354793">
            <w:r>
              <w:rPr>
                <w:webHidden/>
                <w:rStyle w:val="IndexLink"/>
                <w:vanish w:val="false"/>
              </w:rPr>
              <w:t>Attribútumok</w:t>
              <w:tab/>
              <w:t>14</w:t>
            </w:r>
          </w:hyperlink>
        </w:p>
        <w:p>
          <w:pPr>
            <w:pStyle w:val="TOC3"/>
            <w:tabs>
              <w:tab w:val="clear" w:pos="708"/>
              <w:tab w:val="right" w:pos="10771" w:leader="dot"/>
            </w:tabs>
            <w:rPr/>
          </w:pPr>
          <w:hyperlink w:anchor="__RefHeading___Toc1004_1545354793">
            <w:r>
              <w:rPr>
                <w:webHidden/>
                <w:rStyle w:val="IndexLink"/>
                <w:vanish w:val="false"/>
              </w:rPr>
              <w:t>Metódusok</w:t>
              <w:tab/>
              <w:t>14</w:t>
            </w:r>
          </w:hyperlink>
        </w:p>
        <w:p>
          <w:pPr>
            <w:pStyle w:val="TOC2"/>
            <w:tabs>
              <w:tab w:val="clear" w:pos="708"/>
              <w:tab w:val="right" w:pos="10771" w:leader="dot"/>
            </w:tabs>
            <w:rPr/>
          </w:pPr>
          <w:hyperlink w:anchor="__RefHeading___Toc1006_1545354793">
            <w:r>
              <w:rPr>
                <w:webHidden/>
                <w:rStyle w:val="IndexLink"/>
                <w:vanish w:val="false"/>
              </w:rPr>
              <w:t>BatchProcessor</w:t>
              <w:tab/>
              <w:t>14</w:t>
            </w:r>
          </w:hyperlink>
        </w:p>
        <w:p>
          <w:pPr>
            <w:pStyle w:val="TOC3"/>
            <w:tabs>
              <w:tab w:val="clear" w:pos="708"/>
              <w:tab w:val="right" w:pos="10771" w:leader="dot"/>
            </w:tabs>
            <w:rPr/>
          </w:pPr>
          <w:hyperlink w:anchor="__RefHeading___Toc1008_1545354793">
            <w:r>
              <w:rPr>
                <w:webHidden/>
                <w:rStyle w:val="IndexLink"/>
                <w:vanish w:val="false"/>
              </w:rPr>
              <w:t>Felelősége</w:t>
              <w:tab/>
              <w:t>14</w:t>
            </w:r>
          </w:hyperlink>
        </w:p>
        <w:p>
          <w:pPr>
            <w:pStyle w:val="TOC3"/>
            <w:tabs>
              <w:tab w:val="clear" w:pos="708"/>
              <w:tab w:val="right" w:pos="10771" w:leader="dot"/>
            </w:tabs>
            <w:rPr/>
          </w:pPr>
          <w:hyperlink w:anchor="__RefHeading___Toc1010_1545354793">
            <w:r>
              <w:rPr>
                <w:webHidden/>
                <w:rStyle w:val="IndexLink"/>
                <w:vanish w:val="false"/>
              </w:rPr>
              <w:t>Ősosztályok</w:t>
              <w:tab/>
              <w:t>15</w:t>
            </w:r>
          </w:hyperlink>
        </w:p>
        <w:p>
          <w:pPr>
            <w:pStyle w:val="TOC3"/>
            <w:tabs>
              <w:tab w:val="clear" w:pos="708"/>
              <w:tab w:val="right" w:pos="10771" w:leader="dot"/>
            </w:tabs>
            <w:rPr/>
          </w:pPr>
          <w:hyperlink w:anchor="__RefHeading___Toc1012_1545354793">
            <w:r>
              <w:rPr>
                <w:webHidden/>
                <w:rStyle w:val="IndexLink"/>
                <w:vanish w:val="false"/>
              </w:rPr>
              <w:t>Attribútumok</w:t>
              <w:tab/>
              <w:t>15</w:t>
            </w:r>
          </w:hyperlink>
        </w:p>
        <w:p>
          <w:pPr>
            <w:pStyle w:val="TOC3"/>
            <w:tabs>
              <w:tab w:val="clear" w:pos="708"/>
              <w:tab w:val="right" w:pos="10771" w:leader="dot"/>
            </w:tabs>
            <w:rPr/>
          </w:pPr>
          <w:hyperlink w:anchor="__RefHeading___Toc1014_1545354793">
            <w:r>
              <w:rPr>
                <w:webHidden/>
                <w:rStyle w:val="IndexLink"/>
                <w:vanish w:val="false"/>
              </w:rPr>
              <w:t>Metódusok</w:t>
              <w:tab/>
              <w:t>15</w:t>
            </w:r>
          </w:hyperlink>
        </w:p>
        <w:p>
          <w:pPr>
            <w:pStyle w:val="TOC2"/>
            <w:tabs>
              <w:tab w:val="clear" w:pos="708"/>
              <w:tab w:val="right" w:pos="10771" w:leader="dot"/>
            </w:tabs>
            <w:rPr/>
          </w:pPr>
          <w:hyperlink w:anchor="__RefHeading___Toc1016_1545354793">
            <w:r>
              <w:rPr>
                <w:webHidden/>
                <w:rStyle w:val="IndexLink"/>
                <w:vanish w:val="false"/>
              </w:rPr>
              <w:t>FilterPipeline</w:t>
              <w:tab/>
              <w:t>15</w:t>
            </w:r>
          </w:hyperlink>
        </w:p>
        <w:p>
          <w:pPr>
            <w:pStyle w:val="TOC3"/>
            <w:tabs>
              <w:tab w:val="clear" w:pos="708"/>
              <w:tab w:val="right" w:pos="10771" w:leader="dot"/>
            </w:tabs>
            <w:rPr/>
          </w:pPr>
          <w:hyperlink w:anchor="__RefHeading___Toc1018_1545354793">
            <w:r>
              <w:rPr>
                <w:webHidden/>
                <w:rStyle w:val="IndexLink"/>
                <w:vanish w:val="false"/>
              </w:rPr>
              <w:t>Felelősége</w:t>
              <w:tab/>
              <w:t>15</w:t>
            </w:r>
          </w:hyperlink>
        </w:p>
        <w:p>
          <w:pPr>
            <w:pStyle w:val="TOC3"/>
            <w:tabs>
              <w:tab w:val="clear" w:pos="708"/>
              <w:tab w:val="right" w:pos="10771" w:leader="dot"/>
            </w:tabs>
            <w:rPr/>
          </w:pPr>
          <w:hyperlink w:anchor="__RefHeading___Toc1020_1545354793">
            <w:r>
              <w:rPr>
                <w:webHidden/>
                <w:rStyle w:val="IndexLink"/>
                <w:vanish w:val="false"/>
              </w:rPr>
              <w:t>Ősosztályok</w:t>
              <w:tab/>
              <w:t>16</w:t>
            </w:r>
          </w:hyperlink>
        </w:p>
        <w:p>
          <w:pPr>
            <w:pStyle w:val="TOC3"/>
            <w:tabs>
              <w:tab w:val="clear" w:pos="708"/>
              <w:tab w:val="right" w:pos="10771" w:leader="dot"/>
            </w:tabs>
            <w:rPr/>
          </w:pPr>
          <w:hyperlink w:anchor="__RefHeading___Toc1022_1545354793">
            <w:r>
              <w:rPr>
                <w:webHidden/>
                <w:rStyle w:val="IndexLink"/>
                <w:vanish w:val="false"/>
              </w:rPr>
              <w:t>Attribútumok</w:t>
              <w:tab/>
              <w:t>16</w:t>
            </w:r>
          </w:hyperlink>
        </w:p>
        <w:p>
          <w:pPr>
            <w:pStyle w:val="TOC3"/>
            <w:tabs>
              <w:tab w:val="clear" w:pos="708"/>
              <w:tab w:val="right" w:pos="10771" w:leader="dot"/>
            </w:tabs>
            <w:rPr/>
          </w:pPr>
          <w:hyperlink w:anchor="__RefHeading___Toc1024_1545354793">
            <w:r>
              <w:rPr>
                <w:webHidden/>
                <w:rStyle w:val="IndexLink"/>
                <w:vanish w:val="false"/>
              </w:rPr>
              <w:t>Metódusok</w:t>
              <w:tab/>
              <w:t>16</w:t>
            </w:r>
          </w:hyperlink>
        </w:p>
        <w:p>
          <w:pPr>
            <w:pStyle w:val="TOC2"/>
            <w:tabs>
              <w:tab w:val="clear" w:pos="708"/>
              <w:tab w:val="right" w:pos="10771" w:leader="dot"/>
            </w:tabs>
            <w:rPr/>
          </w:pPr>
          <w:hyperlink w:anchor="__RefHeading___Toc890_1545354793_Copy_1">
            <w:r>
              <w:rPr>
                <w:webHidden/>
                <w:rStyle w:val="IndexLink"/>
                <w:vanish w:val="false"/>
              </w:rPr>
              <w:t>IFilter</w:t>
              <w:tab/>
              <w:t>16</w:t>
            </w:r>
          </w:hyperlink>
        </w:p>
        <w:p>
          <w:pPr>
            <w:pStyle w:val="TOC3"/>
            <w:tabs>
              <w:tab w:val="clear" w:pos="708"/>
              <w:tab w:val="right" w:pos="10771" w:leader="dot"/>
            </w:tabs>
            <w:rPr/>
          </w:pPr>
          <w:hyperlink w:anchor="__RefHeading___Toc892_1545354793_Copy_1">
            <w:r>
              <w:rPr>
                <w:webHidden/>
                <w:rStyle w:val="IndexLink"/>
                <w:vanish w:val="false"/>
              </w:rPr>
              <w:t>Felelősége</w:t>
              <w:tab/>
              <w:t>16</w:t>
            </w:r>
          </w:hyperlink>
        </w:p>
        <w:p>
          <w:pPr>
            <w:pStyle w:val="TOC3"/>
            <w:tabs>
              <w:tab w:val="clear" w:pos="708"/>
              <w:tab w:val="right" w:pos="10771" w:leader="dot"/>
            </w:tabs>
            <w:rPr/>
          </w:pPr>
          <w:hyperlink w:anchor="__RefHeading___Toc894_1545354793_Copy_1">
            <w:r>
              <w:rPr>
                <w:webHidden/>
                <w:rStyle w:val="IndexLink"/>
                <w:vanish w:val="false"/>
              </w:rPr>
              <w:t>Ősosztályok</w:t>
              <w:tab/>
              <w:t>16</w:t>
            </w:r>
          </w:hyperlink>
        </w:p>
        <w:p>
          <w:pPr>
            <w:pStyle w:val="TOC3"/>
            <w:tabs>
              <w:tab w:val="clear" w:pos="708"/>
              <w:tab w:val="right" w:pos="10771" w:leader="dot"/>
            </w:tabs>
            <w:rPr/>
          </w:pPr>
          <w:hyperlink w:anchor="__RefHeading___Toc896_1545354793_Copy_1">
            <w:r>
              <w:rPr>
                <w:webHidden/>
                <w:rStyle w:val="IndexLink"/>
                <w:vanish w:val="false"/>
              </w:rPr>
              <w:t>Attribútumok</w:t>
              <w:tab/>
              <w:t>16</w:t>
            </w:r>
          </w:hyperlink>
        </w:p>
        <w:p>
          <w:pPr>
            <w:pStyle w:val="TOC3"/>
            <w:tabs>
              <w:tab w:val="clear" w:pos="708"/>
              <w:tab w:val="right" w:pos="10771" w:leader="dot"/>
            </w:tabs>
            <w:rPr/>
          </w:pPr>
          <w:hyperlink w:anchor="__RefHeading___Toc898_1545354793_Copy_1">
            <w:r>
              <w:rPr>
                <w:webHidden/>
                <w:rStyle w:val="IndexLink"/>
                <w:vanish w:val="false"/>
              </w:rPr>
              <w:t>Metódusok</w:t>
              <w:tab/>
              <w:t>16</w:t>
            </w:r>
          </w:hyperlink>
        </w:p>
        <w:p>
          <w:pPr>
            <w:pStyle w:val="TOC2"/>
            <w:tabs>
              <w:tab w:val="clear" w:pos="708"/>
              <w:tab w:val="right" w:pos="10771" w:leader="dot"/>
            </w:tabs>
            <w:rPr/>
          </w:pPr>
          <w:hyperlink w:anchor="__RefHeading___Toc890_1545354793_Copy_2">
            <w:r>
              <w:rPr>
                <w:webHidden/>
                <w:rStyle w:val="IndexLink"/>
                <w:vanish w:val="false"/>
              </w:rPr>
              <w:t>ContrastBrightnessFilter</w:t>
              <w:tab/>
              <w:t>17</w:t>
            </w:r>
          </w:hyperlink>
        </w:p>
        <w:p>
          <w:pPr>
            <w:pStyle w:val="TOC3"/>
            <w:tabs>
              <w:tab w:val="clear" w:pos="708"/>
              <w:tab w:val="right" w:pos="10771" w:leader="dot"/>
            </w:tabs>
            <w:rPr/>
          </w:pPr>
          <w:hyperlink w:anchor="__RefHeading___Toc892_1545354793_Copy_2">
            <w:r>
              <w:rPr>
                <w:webHidden/>
                <w:rStyle w:val="IndexLink"/>
                <w:vanish w:val="false"/>
              </w:rPr>
              <w:t>Felelősége</w:t>
              <w:tab/>
              <w:t>17</w:t>
            </w:r>
          </w:hyperlink>
        </w:p>
        <w:p>
          <w:pPr>
            <w:pStyle w:val="TOC3"/>
            <w:tabs>
              <w:tab w:val="clear" w:pos="708"/>
              <w:tab w:val="right" w:pos="10771" w:leader="dot"/>
            </w:tabs>
            <w:rPr/>
          </w:pPr>
          <w:hyperlink w:anchor="__RefHeading___Toc894_1545354793_Copy_2">
            <w:r>
              <w:rPr>
                <w:webHidden/>
                <w:rStyle w:val="IndexLink"/>
                <w:vanish w:val="false"/>
              </w:rPr>
              <w:t>Ősosztályok</w:t>
              <w:tab/>
              <w:t>17</w:t>
            </w:r>
          </w:hyperlink>
        </w:p>
        <w:p>
          <w:pPr>
            <w:pStyle w:val="TOC3"/>
            <w:tabs>
              <w:tab w:val="clear" w:pos="708"/>
              <w:tab w:val="right" w:pos="10771" w:leader="dot"/>
            </w:tabs>
            <w:rPr/>
          </w:pPr>
          <w:hyperlink w:anchor="__RefHeading___Toc896_1545354793_Copy_2">
            <w:r>
              <w:rPr>
                <w:webHidden/>
                <w:rStyle w:val="IndexLink"/>
                <w:vanish w:val="false"/>
              </w:rPr>
              <w:t>Attribútumok</w:t>
              <w:tab/>
              <w:t>17</w:t>
            </w:r>
          </w:hyperlink>
        </w:p>
        <w:p>
          <w:pPr>
            <w:pStyle w:val="TOC3"/>
            <w:tabs>
              <w:tab w:val="clear" w:pos="708"/>
              <w:tab w:val="right" w:pos="10771" w:leader="dot"/>
            </w:tabs>
            <w:rPr/>
          </w:pPr>
          <w:hyperlink w:anchor="__RefHeading___Toc898_1545354793_Copy_2">
            <w:r>
              <w:rPr>
                <w:webHidden/>
                <w:rStyle w:val="IndexLink"/>
                <w:vanish w:val="false"/>
              </w:rPr>
              <w:t>Metódusok</w:t>
              <w:tab/>
              <w:t>17</w:t>
            </w:r>
          </w:hyperlink>
        </w:p>
        <w:p>
          <w:pPr>
            <w:pStyle w:val="TOC2"/>
            <w:tabs>
              <w:tab w:val="clear" w:pos="708"/>
              <w:tab w:val="right" w:pos="10771" w:leader="dot"/>
            </w:tabs>
            <w:rPr/>
          </w:pPr>
          <w:hyperlink w:anchor="__RefHeading___Toc890_1545354793_Copy_3">
            <w:r>
              <w:rPr>
                <w:webHidden/>
                <w:rStyle w:val="IndexLink"/>
                <w:vanish w:val="false"/>
              </w:rPr>
              <w:t>ConvolutionFilter</w:t>
              <w:tab/>
              <w:t>17</w:t>
            </w:r>
          </w:hyperlink>
        </w:p>
        <w:p>
          <w:pPr>
            <w:pStyle w:val="TOC3"/>
            <w:tabs>
              <w:tab w:val="clear" w:pos="708"/>
              <w:tab w:val="right" w:pos="10771" w:leader="dot"/>
            </w:tabs>
            <w:rPr/>
          </w:pPr>
          <w:hyperlink w:anchor="__RefHeading___Toc892_1545354793_Copy_3">
            <w:r>
              <w:rPr>
                <w:webHidden/>
                <w:rStyle w:val="IndexLink"/>
                <w:vanish w:val="false"/>
              </w:rPr>
              <w:t>Felelősége</w:t>
              <w:tab/>
              <w:t>17</w:t>
            </w:r>
          </w:hyperlink>
        </w:p>
        <w:p>
          <w:pPr>
            <w:pStyle w:val="TOC3"/>
            <w:tabs>
              <w:tab w:val="clear" w:pos="708"/>
              <w:tab w:val="right" w:pos="10771" w:leader="dot"/>
            </w:tabs>
            <w:rPr/>
          </w:pPr>
          <w:hyperlink w:anchor="__RefHeading___Toc894_1545354793_Copy_3">
            <w:r>
              <w:rPr>
                <w:webHidden/>
                <w:rStyle w:val="IndexLink"/>
                <w:vanish w:val="false"/>
              </w:rPr>
              <w:t>Ősosztályok</w:t>
              <w:tab/>
              <w:t>17</w:t>
            </w:r>
          </w:hyperlink>
        </w:p>
        <w:p>
          <w:pPr>
            <w:pStyle w:val="TOC3"/>
            <w:tabs>
              <w:tab w:val="clear" w:pos="708"/>
              <w:tab w:val="right" w:pos="10771" w:leader="dot"/>
            </w:tabs>
            <w:rPr/>
          </w:pPr>
          <w:hyperlink w:anchor="__RefHeading___Toc896_1545354793_Copy_3">
            <w:r>
              <w:rPr>
                <w:webHidden/>
                <w:rStyle w:val="IndexLink"/>
                <w:vanish w:val="false"/>
              </w:rPr>
              <w:t>Attribútumok</w:t>
              <w:tab/>
              <w:t>18</w:t>
            </w:r>
          </w:hyperlink>
        </w:p>
        <w:p>
          <w:pPr>
            <w:pStyle w:val="TOC3"/>
            <w:tabs>
              <w:tab w:val="clear" w:pos="708"/>
              <w:tab w:val="right" w:pos="10771" w:leader="dot"/>
            </w:tabs>
            <w:rPr/>
          </w:pPr>
          <w:hyperlink w:anchor="__RefHeading___Toc898_1545354793_Copy_3">
            <w:r>
              <w:rPr>
                <w:webHidden/>
                <w:rStyle w:val="IndexLink"/>
                <w:vanish w:val="false"/>
              </w:rPr>
              <w:t>Metódusok</w:t>
              <w:tab/>
              <w:t>18</w:t>
            </w:r>
          </w:hyperlink>
        </w:p>
        <w:p>
          <w:pPr>
            <w:pStyle w:val="TOC2"/>
            <w:tabs>
              <w:tab w:val="clear" w:pos="708"/>
              <w:tab w:val="right" w:pos="10771" w:leader="dot"/>
            </w:tabs>
            <w:rPr/>
          </w:pPr>
          <w:hyperlink w:anchor="__RefHeading___Toc890_1545354793_Copy_4">
            <w:r>
              <w:rPr>
                <w:webHidden/>
                <w:rStyle w:val="IndexLink"/>
                <w:vanish w:val="false"/>
              </w:rPr>
              <w:t>MedianFilter</w:t>
              <w:tab/>
              <w:t>18</w:t>
            </w:r>
          </w:hyperlink>
        </w:p>
        <w:p>
          <w:pPr>
            <w:pStyle w:val="TOC3"/>
            <w:tabs>
              <w:tab w:val="clear" w:pos="708"/>
              <w:tab w:val="right" w:pos="10771" w:leader="dot"/>
            </w:tabs>
            <w:rPr/>
          </w:pPr>
          <w:hyperlink w:anchor="__RefHeading___Toc892_1545354793_Copy_4">
            <w:r>
              <w:rPr>
                <w:webHidden/>
                <w:rStyle w:val="IndexLink"/>
                <w:vanish w:val="false"/>
              </w:rPr>
              <w:t>Felelősége</w:t>
              <w:tab/>
              <w:t>18</w:t>
            </w:r>
          </w:hyperlink>
        </w:p>
        <w:p>
          <w:pPr>
            <w:pStyle w:val="TOC3"/>
            <w:tabs>
              <w:tab w:val="clear" w:pos="708"/>
              <w:tab w:val="right" w:pos="10771" w:leader="dot"/>
            </w:tabs>
            <w:rPr/>
          </w:pPr>
          <w:hyperlink w:anchor="__RefHeading___Toc894_1545354793_Copy_4">
            <w:r>
              <w:rPr>
                <w:webHidden/>
                <w:rStyle w:val="IndexLink"/>
                <w:vanish w:val="false"/>
              </w:rPr>
              <w:t>Ősosztályok</w:t>
              <w:tab/>
              <w:t>18</w:t>
            </w:r>
          </w:hyperlink>
        </w:p>
        <w:p>
          <w:pPr>
            <w:pStyle w:val="TOC3"/>
            <w:tabs>
              <w:tab w:val="clear" w:pos="708"/>
              <w:tab w:val="right" w:pos="10771" w:leader="dot"/>
            </w:tabs>
            <w:rPr/>
          </w:pPr>
          <w:hyperlink w:anchor="__RefHeading___Toc896_1545354793_Copy_4">
            <w:r>
              <w:rPr>
                <w:webHidden/>
                <w:rStyle w:val="IndexLink"/>
                <w:vanish w:val="false"/>
              </w:rPr>
              <w:t>Attribútumok</w:t>
              <w:tab/>
              <w:t>18</w:t>
            </w:r>
          </w:hyperlink>
        </w:p>
        <w:p>
          <w:pPr>
            <w:pStyle w:val="TOC3"/>
            <w:tabs>
              <w:tab w:val="clear" w:pos="708"/>
              <w:tab w:val="right" w:pos="10771" w:leader="dot"/>
            </w:tabs>
            <w:rPr/>
          </w:pPr>
          <w:hyperlink w:anchor="__RefHeading___Toc898_1545354793_Copy_4">
            <w:r>
              <w:rPr>
                <w:webHidden/>
                <w:rStyle w:val="IndexLink"/>
                <w:vanish w:val="false"/>
              </w:rPr>
              <w:t>Metódusok</w:t>
              <w:tab/>
              <w:t>19</w:t>
            </w:r>
          </w:hyperlink>
        </w:p>
        <w:p>
          <w:pPr>
            <w:pStyle w:val="TOC2"/>
            <w:tabs>
              <w:tab w:val="clear" w:pos="708"/>
              <w:tab w:val="right" w:pos="10771" w:leader="dot"/>
            </w:tabs>
            <w:rPr/>
          </w:pPr>
          <w:hyperlink w:anchor="__RefHeading___Toc890_1545354793_Copy_5">
            <w:r>
              <w:rPr>
                <w:webHidden/>
                <w:rStyle w:val="IndexLink"/>
                <w:vanish w:val="false"/>
              </w:rPr>
              <w:t>RGBOffsetFilter</w:t>
              <w:tab/>
              <w:t>19</w:t>
            </w:r>
          </w:hyperlink>
        </w:p>
        <w:p>
          <w:pPr>
            <w:pStyle w:val="TOC3"/>
            <w:tabs>
              <w:tab w:val="clear" w:pos="708"/>
              <w:tab w:val="right" w:pos="10771" w:leader="dot"/>
            </w:tabs>
            <w:rPr/>
          </w:pPr>
          <w:hyperlink w:anchor="__RefHeading___Toc892_1545354793_Copy_5">
            <w:r>
              <w:rPr>
                <w:webHidden/>
                <w:rStyle w:val="IndexLink"/>
                <w:vanish w:val="false"/>
              </w:rPr>
              <w:t>Felelősége</w:t>
              <w:tab/>
              <w:t>19</w:t>
            </w:r>
          </w:hyperlink>
        </w:p>
        <w:p>
          <w:pPr>
            <w:pStyle w:val="TOC3"/>
            <w:tabs>
              <w:tab w:val="clear" w:pos="708"/>
              <w:tab w:val="right" w:pos="10771" w:leader="dot"/>
            </w:tabs>
            <w:rPr/>
          </w:pPr>
          <w:hyperlink w:anchor="__RefHeading___Toc894_1545354793_Copy_5">
            <w:r>
              <w:rPr>
                <w:webHidden/>
                <w:rStyle w:val="IndexLink"/>
                <w:vanish w:val="false"/>
              </w:rPr>
              <w:t>Ősosztályok</w:t>
              <w:tab/>
              <w:t>19</w:t>
            </w:r>
          </w:hyperlink>
        </w:p>
        <w:p>
          <w:pPr>
            <w:pStyle w:val="TOC3"/>
            <w:tabs>
              <w:tab w:val="clear" w:pos="708"/>
              <w:tab w:val="right" w:pos="10771" w:leader="dot"/>
            </w:tabs>
            <w:rPr/>
          </w:pPr>
          <w:hyperlink w:anchor="__RefHeading___Toc896_1545354793_Copy_5">
            <w:r>
              <w:rPr>
                <w:webHidden/>
                <w:rStyle w:val="IndexLink"/>
                <w:vanish w:val="false"/>
              </w:rPr>
              <w:t>Attribútumok</w:t>
              <w:tab/>
              <w:t>19</w:t>
            </w:r>
          </w:hyperlink>
        </w:p>
        <w:p>
          <w:pPr>
            <w:pStyle w:val="TOC3"/>
            <w:tabs>
              <w:tab w:val="clear" w:pos="708"/>
              <w:tab w:val="right" w:pos="10771" w:leader="dot"/>
            </w:tabs>
            <w:rPr/>
          </w:pPr>
          <w:hyperlink w:anchor="__RefHeading___Toc898_1545354793_Copy_5">
            <w:r>
              <w:rPr>
                <w:webHidden/>
                <w:rStyle w:val="IndexLink"/>
                <w:vanish w:val="false"/>
              </w:rPr>
              <w:t>Metódusok</w:t>
              <w:tab/>
              <w:t>19</w:t>
            </w:r>
          </w:hyperlink>
        </w:p>
        <w:p>
          <w:pPr>
            <w:pStyle w:val="TOC1"/>
            <w:tabs>
              <w:tab w:val="clear" w:pos="708"/>
              <w:tab w:val="right" w:pos="10771" w:leader="dot"/>
            </w:tabs>
            <w:rPr/>
          </w:pPr>
          <w:hyperlink w:anchor="__RefHeading___Toc1356_1545354793">
            <w:r>
              <w:rPr>
                <w:webHidden/>
                <w:rStyle w:val="IndexLink"/>
                <w:vanish w:val="false"/>
              </w:rPr>
              <w:t>UML osztálydiagramm</w:t>
              <w:tab/>
              <w:t>21</w:t>
            </w:r>
          </w:hyperlink>
        </w:p>
        <w:p>
          <w:pPr>
            <w:pStyle w:val="TOC1"/>
            <w:tabs>
              <w:tab w:val="clear" w:pos="708"/>
              <w:tab w:val="right" w:pos="10771" w:leader="dot"/>
            </w:tabs>
            <w:rPr/>
          </w:pPr>
          <w:hyperlink w:anchor="__RefHeading___Toc1028_1545354793">
            <w:r>
              <w:rPr>
                <w:webHidden/>
                <w:rStyle w:val="IndexLink"/>
                <w:vanish w:val="false"/>
              </w:rPr>
              <w:t>Összegzés</w:t>
              <w:tab/>
              <w:t>22</w:t>
            </w:r>
          </w:hyperlink>
        </w:p>
        <w:p>
          <w:pPr>
            <w:pStyle w:val="TOC2"/>
            <w:tabs>
              <w:tab w:val="clear" w:pos="708"/>
              <w:tab w:val="right" w:pos="10771" w:leader="dot"/>
            </w:tabs>
            <w:rPr/>
          </w:pPr>
          <w:hyperlink w:anchor="__RefHeading___Toc1030_1545354793">
            <w:r>
              <w:rPr>
                <w:webHidden/>
                <w:rStyle w:val="IndexLink"/>
                <w:vanish w:val="false"/>
              </w:rPr>
              <w:t>Mit sikerült és mit nem sikerült megvalósítani a specifikációból?</w:t>
              <w:tab/>
              <w:t>22</w:t>
            </w:r>
          </w:hyperlink>
        </w:p>
        <w:p>
          <w:pPr>
            <w:pStyle w:val="TOC2"/>
            <w:tabs>
              <w:tab w:val="clear" w:pos="708"/>
              <w:tab w:val="right" w:pos="10771" w:leader="dot"/>
            </w:tabs>
            <w:rPr/>
          </w:pPr>
          <w:hyperlink w:anchor="__RefHeading___Toc1032_1545354793">
            <w:r>
              <w:rPr>
                <w:webHidden/>
                <w:rStyle w:val="IndexLink"/>
                <w:vanish w:val="false"/>
              </w:rPr>
              <w:t>Mit tanultál a megvalósítás során?</w:t>
              <w:tab/>
              <w:t>22</w:t>
            </w:r>
          </w:hyperlink>
        </w:p>
        <w:p>
          <w:pPr>
            <w:pStyle w:val="TOC2"/>
            <w:tabs>
              <w:tab w:val="clear" w:pos="708"/>
              <w:tab w:val="right" w:pos="10771" w:leader="dot"/>
            </w:tabs>
            <w:rPr/>
          </w:pPr>
          <w:hyperlink w:anchor="__RefHeading___Toc1034_1545354793">
            <w:r>
              <w:rPr>
                <w:webHidden/>
                <w:rStyle w:val="IndexLink"/>
                <w:vanish w:val="false"/>
              </w:rPr>
              <w:t>Továbbfejlesztési lehetőségek</w:t>
              <w:tab/>
              <w:t>22</w:t>
            </w:r>
          </w:hyperlink>
        </w:p>
        <w:p>
          <w:pPr>
            <w:pStyle w:val="TOC1"/>
            <w:tabs>
              <w:tab w:val="clear" w:pos="708"/>
              <w:tab w:val="right" w:pos="10771" w:leader="dot"/>
            </w:tabs>
            <w:rPr/>
          </w:pPr>
          <w:hyperlink w:anchor="__RefHeading___Toc1036_1545354793">
            <w:r>
              <w:rPr>
                <w:webHidden/>
                <w:rStyle w:val="IndexLink"/>
                <w:vanish w:val="false"/>
              </w:rPr>
              <w:t>Képernyőképek a futó alkalmazásról</w:t>
              <w:tab/>
              <w:t>23</w:t>
            </w:r>
          </w:hyperlink>
        </w:p>
        <w:p>
          <w:pPr>
            <w:pStyle w:val="TOC1"/>
            <w:tabs>
              <w:tab w:val="clear" w:pos="708"/>
              <w:tab w:val="right" w:pos="10771" w:leader="dot"/>
            </w:tabs>
            <w:rPr/>
          </w:pPr>
          <w:hyperlink w:anchor="__RefHeading___Toc888_1545354793">
            <w:r>
              <w:rPr>
                <w:webHidden/>
                <w:rStyle w:val="IndexLink"/>
                <w:vanish w:val="false"/>
              </w:rPr>
              <w:t>Dokumentációval kapcsolatos teendők</w:t>
              <w:tab/>
              <w:t>24</w:t>
            </w:r>
          </w:hyperlink>
          <w:r>
            <w:rPr>
              <w:rStyle w:val="IndexLink"/>
              <w:vanish w:val="false"/>
            </w:rPr>
            <w:fldChar w:fldCharType="end"/>
          </w:r>
        </w:p>
      </w:sdtContent>
    </w:sdt>
    <w:p>
      <w:pPr>
        <w:pStyle w:val="Normal"/>
        <w:rPr/>
      </w:pPr>
      <w:r>
        <w:rPr/>
      </w:r>
      <w:bookmarkStart w:id="0" w:name="_GoBack"/>
      <w:bookmarkStart w:id="1" w:name="_GoBack"/>
      <w:bookmarkEnd w:id="1"/>
      <w:r>
        <w:br w:type="page"/>
      </w:r>
    </w:p>
    <w:p>
      <w:pPr>
        <w:pStyle w:val="Heading1"/>
        <w:spacing w:before="0" w:after="0"/>
        <w:rPr/>
      </w:pPr>
      <w:bookmarkStart w:id="2" w:name="__RefHeading___Toc900_1545354793"/>
      <w:bookmarkStart w:id="3" w:name="_Toc481761419"/>
      <w:bookmarkEnd w:id="2"/>
      <w:r>
        <w:rPr/>
        <w:t>Felhasználói dokumentáció</w:t>
      </w:r>
      <w:bookmarkEnd w:id="3"/>
    </w:p>
    <w:p>
      <w:pPr>
        <w:pStyle w:val="Normal"/>
        <w:jc w:val="left"/>
        <w:rPr/>
      </w:pPr>
      <w:r>
        <w:rPr/>
        <w:t>Ez az alkalmazás egy parancssoros képfeldolgozó eszköz, amely BMP képeket olvas be, különböző szűrőket alkalmaz rájuk, majd elmenti az átalakított képeket. Az eszköz működése nem grafikus, vagyis nem egérrel kattintgatunk, hanem egy parancsfájl segítségével vezéreljük, hogy mit csináljon a program.</w:t>
        <w:br/>
      </w:r>
    </w:p>
    <w:p>
      <w:pPr>
        <w:pStyle w:val="Heading2"/>
        <w:rPr/>
      </w:pPr>
      <w:bookmarkStart w:id="4" w:name="__RefHeading___Toc902_1545354793"/>
      <w:bookmarkEnd w:id="4"/>
      <w:r>
        <w:rPr/>
        <w:t>Elvárt működés</w:t>
      </w:r>
    </w:p>
    <w:p>
      <w:pPr>
        <w:pStyle w:val="Normal"/>
        <w:jc w:val="left"/>
        <w:rPr/>
      </w:pPr>
      <w:r>
        <w:rPr/>
        <w:br/>
        <w:t>A felhasználó egy egyszerű szöveges fájlba (pl. utasítások.txt) írja meg, hogy milyen képet szeretne betölteni, milyen szűrőket szeretne alkalmazni rá, és milyen néven szeretné elmenteni az eredményt. A program ezt a fájlt soronként feldolgozza, és lépésről lépésre végrehajtja a benne szereplő utasításokat.</w:t>
        <w:br/>
      </w:r>
    </w:p>
    <w:p>
      <w:pPr>
        <w:pStyle w:val="Heading2"/>
        <w:rPr/>
      </w:pPr>
      <w:bookmarkStart w:id="5" w:name="__RefHeading___Toc904_1545354793"/>
      <w:bookmarkEnd w:id="5"/>
      <w:r>
        <w:rPr/>
        <w:t>Használat lépései</w:t>
      </w:r>
    </w:p>
    <w:p>
      <w:pPr>
        <w:pStyle w:val="Normal"/>
        <w:jc w:val="left"/>
        <w:rPr/>
      </w:pPr>
      <w:r>
        <w:rPr/>
        <w:t>1. Hozd létre az utasításokat tartalmazó szövegfájlt (pl. parancsok.txt).</w:t>
        <w:br/>
        <w:t>2. Ebben minden sor egy utasítás legyen, pl.:</w:t>
        <w:br/>
        <w:br/>
        <w:t>INPUT kep.bmp</w:t>
        <w:br/>
        <w:t>CONTRAST 1.5</w:t>
        <w:br/>
        <w:t>BRIGHTNESS -20</w:t>
        <w:br/>
        <w:t>GAMMA 0.8</w:t>
        <w:br/>
        <w:t>OUTPUT eredmeny.bmp</w:t>
      </w:r>
    </w:p>
    <w:p>
      <w:pPr>
        <w:pStyle w:val="Normal"/>
        <w:jc w:val="left"/>
        <w:rPr/>
      </w:pPr>
      <w:r>
        <w:rPr/>
        <w:br/>
        <w:t>Ez a parancssor azt mondja:</w:t>
        <w:br/>
        <w:t>- Töltsd be a kep.bmp képet</w:t>
        <w:br/>
        <w:t>- Állítsd be a kontrasztot 1.5-szeresére</w:t>
        <w:br/>
        <w:t>- Csökkentsd a fényerőt 20 egységgel</w:t>
        <w:br/>
        <w:t>- Végez el gamma-korrekciót 0.8-as értékkel</w:t>
        <w:br/>
        <w:t>- Mentsd el a képet eredmeny.bmp néven</w:t>
      </w:r>
    </w:p>
    <w:p>
      <w:pPr>
        <w:pStyle w:val="Normal"/>
        <w:jc w:val="left"/>
        <w:rPr/>
      </w:pPr>
      <w:r>
        <w:rPr/>
      </w:r>
    </w:p>
    <w:p>
      <w:pPr>
        <w:pStyle w:val="Normal"/>
        <w:jc w:val="left"/>
        <w:rPr/>
      </w:pPr>
      <w:r>
        <w:rPr/>
        <w:t>3. Futtasd a programot a parancssoros fájllal, például terminálban:</w:t>
      </w:r>
    </w:p>
    <w:p>
      <w:pPr>
        <w:pStyle w:val="Normal"/>
        <w:rPr/>
      </w:pPr>
      <w:r>
        <w:rPr/>
        <w:t>./imgfilt parancsok.txt</w:t>
      </w:r>
    </w:p>
    <w:p>
      <w:pPr>
        <w:pStyle w:val="Normal"/>
        <w:rPr/>
      </w:pPr>
      <w:r>
        <w:rPr/>
        <w:t>4. A feldolgozott kép elmentésre kerül a megadott néven.</w:t>
      </w:r>
      <w:r>
        <w:br w:type="page"/>
      </w:r>
    </w:p>
    <w:p>
      <w:pPr>
        <w:pStyle w:val="Normal"/>
        <w:spacing w:before="0" w:after="160"/>
        <w:rPr/>
      </w:pPr>
      <w:r>
        <w:rPr/>
      </w:r>
    </w:p>
    <w:p>
      <w:pPr>
        <w:pStyle w:val="Heading2"/>
        <w:rPr/>
      </w:pPr>
      <w:bookmarkStart w:id="6" w:name="__RefHeading___Toc906_1545354793"/>
      <w:bookmarkEnd w:id="6"/>
      <w:r>
        <w:rPr/>
        <w:t>Bemenet és kimenet példával</w:t>
      </w:r>
    </w:p>
    <w:p>
      <w:pPr>
        <w:pStyle w:val="Normal"/>
        <w:rPr/>
      </w:pPr>
      <w:r>
        <w:rPr/>
        <w:t>Bemenet: Egy 32 bites .bmp kép (naplemente.bmp) és egy parancsfájl:</w:t>
      </w:r>
    </w:p>
    <w:p>
      <w:pPr>
        <w:pStyle w:val="Normal"/>
        <w:jc w:val="left"/>
        <w:rPr/>
      </w:pPr>
      <w:r>
        <w:rPr/>
        <w:br/>
        <w:t>INPUT naplemente.bmp</w:t>
        <w:br/>
        <w:t>MEDIAN 3</w:t>
        <w:br/>
        <w:t>CONTRAST 1.2</w:t>
        <w:br/>
        <w:t>OUTPUT szurt_naplemente.bmp</w:t>
        <w:br/>
      </w:r>
    </w:p>
    <w:p>
      <w:pPr>
        <w:pStyle w:val="Normal"/>
        <w:rPr/>
      </w:pPr>
      <w:r>
        <w:rPr/>
        <w:t>Kimenet: Egy új BMP fájl (szurt_naplemente.bmp), amelyen egy 3x3-as mediánszűrés és egy kontrasztemelés történt.</w:t>
      </w:r>
    </w:p>
    <w:p>
      <w:pPr>
        <w:pStyle w:val="Heading2"/>
        <w:rPr/>
      </w:pPr>
      <w:bookmarkStart w:id="7" w:name="__RefHeading___Toc908_1545354793"/>
      <w:bookmarkEnd w:id="7"/>
      <w:r>
        <w:rPr/>
        <w:t>Parancsok</w:t>
      </w:r>
    </w:p>
    <w:p>
      <w:pPr>
        <w:pStyle w:val="Normal"/>
        <w:rPr/>
      </w:pPr>
      <w:r>
        <w:rPr/>
        <w:t>Mivel nincs grafikus kezelőfelület, a kívánt változtatásokat parancsokkal adhatjuk meg a bemeneti fájlban. Ezek a következők:</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Parancs</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Jelentés és funkció</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INPUT</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Bemeneti BMP fájl megadása</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OUTPUT</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Kimeneti BMP fájl neve</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CONTRAST x</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Kontraszt állítása (pl. 1.5 növeli, 0.8 csökkenti)</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BRIGHTNESS y</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Fényerő módosítása (pl. -30 sötétít, +30 világosít)</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GAMMA z</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Gamma-korrekció alkalmazása (0.5 erősíti a sötét részeket)</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RGB r g b</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Színek eltolása: vörös, zöld, kék komponens</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BLUR size</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Box elmosás (egyszerű elmosás) méretének megadása</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GAUSS size sigma</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Gauss elmosás, pl. 5 1.0</w:t>
            </w:r>
          </w:p>
        </w:tc>
      </w:tr>
      <w:tr>
        <w:trPr/>
        <w:tc>
          <w:tcPr>
            <w:tcW w:w="432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MEDIAN size</w:t>
            </w:r>
          </w:p>
        </w:tc>
        <w:tc>
          <w:tcPr>
            <w:tcW w:w="4319"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mbria" w:hAnsi="Cambria"/>
                <w:kern w:val="0"/>
                <w:sz w:val="22"/>
                <w:szCs w:val="22"/>
                <w:lang w:val="en-US" w:eastAsia="en-US" w:bidi="ar-SA"/>
              </w:rPr>
              <w:t>Mélyzeti szűrő alkalmazása (zajcsökkentésre jó)</w:t>
            </w:r>
          </w:p>
        </w:tc>
      </w:tr>
    </w:tbl>
    <w:p>
      <w:pPr>
        <w:pStyle w:val="Heading2"/>
        <w:rPr>
          <w:color w:val="auto"/>
        </w:rPr>
      </w:pPr>
      <w:r>
        <w:rPr>
          <w:color w:themeColor="accent2" w:themeShade="bf" w:val="auto"/>
        </w:rPr>
      </w:r>
    </w:p>
    <w:p>
      <w:pPr>
        <w:pStyle w:val="Normal"/>
        <w:rPr>
          <w:color w:val="auto"/>
        </w:rPr>
      </w:pPr>
      <w:r>
        <w:rPr>
          <w:color w:val="auto"/>
        </w:rPr>
        <w:t xml:space="preserve">A fájlban lehetőség van kommentek megadására is a # karakter sor elejére való beszúrásával. Ezen sorokat a program figyelmen kívül hagyja, illetve az üres sorokat szintúgy. </w:t>
      </w:r>
    </w:p>
    <w:p>
      <w:pPr>
        <w:pStyle w:val="Heading1"/>
        <w:rPr/>
      </w:pPr>
      <w:r>
        <w:rPr/>
      </w:r>
      <w:r>
        <w:br w:type="page"/>
      </w:r>
    </w:p>
    <w:p>
      <w:pPr>
        <w:pStyle w:val="Heading1"/>
        <w:spacing w:before="0" w:after="0"/>
        <w:rPr/>
      </w:pPr>
      <w:bookmarkStart w:id="8" w:name="__RefHeading___Toc910_1545354793"/>
      <w:bookmarkStart w:id="9" w:name="_Toc481761420"/>
      <w:bookmarkEnd w:id="8"/>
      <w:r>
        <w:rPr/>
        <w:t>Osztályok statikus leírása</w:t>
      </w:r>
      <w:bookmarkEnd w:id="9"/>
    </w:p>
    <w:p>
      <w:pPr>
        <w:pStyle w:val="Heading2"/>
        <w:rPr/>
      </w:pPr>
      <w:bookmarkStart w:id="10" w:name="__RefHeading___Toc912_1545354793"/>
      <w:bookmarkEnd w:id="10"/>
      <w:r>
        <w:rPr/>
        <w:t>Pixel</w:t>
      </w:r>
    </w:p>
    <w:p>
      <w:pPr>
        <w:pStyle w:val="Heading3"/>
        <w:rPr/>
      </w:pPr>
      <w:bookmarkStart w:id="11" w:name="__RefHeading___Toc914_1545354793"/>
      <w:bookmarkEnd w:id="11"/>
      <w:r>
        <w:rPr/>
        <w:t>Felelősége</w:t>
      </w:r>
    </w:p>
    <w:p>
      <w:pPr>
        <w:pStyle w:val="Normal"/>
        <w:rPr/>
      </w:pPr>
      <w:r>
        <w:rPr/>
        <w:t xml:space="preserve">A Pixel osztály egy képpontot reprezentál négy lebegőpontos komponenssel (vörös, zöld, kék, alfa). Felelőssége az egyes csatornák tárolása, elérése, módosítása, valamint az RGB színösszetevők kezelésének biztosítása szűrők és képfeldolgozó műveletek számra. </w:t>
      </w:r>
    </w:p>
    <w:p>
      <w:pPr>
        <w:pStyle w:val="Heading3"/>
        <w:rPr/>
      </w:pPr>
      <w:bookmarkStart w:id="12" w:name="__RefHeading___Toc916_1545354793"/>
      <w:bookmarkEnd w:id="12"/>
      <w:r>
        <w:rPr/>
        <w:t xml:space="preserve">Ősosztályok </w:t>
      </w:r>
    </w:p>
    <w:p>
      <w:pPr>
        <w:pStyle w:val="Normal"/>
        <w:rPr/>
      </w:pPr>
      <w:r>
        <w:rPr/>
        <w:t xml:space="preserve">Nem öröklődik más osztályokból. Ez egy önálló, alapvető adategység. </w:t>
      </w:r>
    </w:p>
    <w:p>
      <w:pPr>
        <w:pStyle w:val="Heading3"/>
        <w:rPr/>
      </w:pPr>
      <w:bookmarkStart w:id="13" w:name="__RefHeading___Toc918_1545354793"/>
      <w:bookmarkEnd w:id="13"/>
      <w:r>
        <w:rPr/>
        <w:t>Attribútumok</w:t>
      </w:r>
    </w:p>
    <w:p>
      <w:pPr>
        <w:pStyle w:val="Heading4"/>
        <w:rPr/>
      </w:pPr>
      <w:r>
        <w:rPr/>
        <w:t>Privát</w:t>
      </w:r>
    </w:p>
    <w:p>
      <w:pPr>
        <w:pStyle w:val="Normal"/>
        <w:numPr>
          <w:ilvl w:val="0"/>
          <w:numId w:val="3"/>
        </w:numPr>
        <w:rPr/>
      </w:pPr>
      <w:r>
        <w:rPr/>
        <w:t xml:space="preserve">dobule r: Vörös színcsatorna értéke. </w:t>
      </w:r>
    </w:p>
    <w:p>
      <w:pPr>
        <w:pStyle w:val="Normal"/>
        <w:numPr>
          <w:ilvl w:val="0"/>
          <w:numId w:val="3"/>
        </w:numPr>
        <w:rPr/>
      </w:pPr>
      <w:r>
        <w:rPr/>
        <w:t xml:space="preserve">double g: Zöld színcsatorna értéke. </w:t>
      </w:r>
    </w:p>
    <w:p>
      <w:pPr>
        <w:pStyle w:val="Normal"/>
        <w:numPr>
          <w:ilvl w:val="0"/>
          <w:numId w:val="3"/>
        </w:numPr>
        <w:rPr/>
      </w:pPr>
      <w:r>
        <w:rPr/>
        <w:t xml:space="preserve">dobuel b: Kék színcsatorna értéke. </w:t>
      </w:r>
    </w:p>
    <w:p>
      <w:pPr>
        <w:pStyle w:val="Normal"/>
        <w:numPr>
          <w:ilvl w:val="0"/>
          <w:numId w:val="3"/>
        </w:numPr>
        <w:rPr/>
      </w:pPr>
      <w:r>
        <w:rPr/>
        <w:t xml:space="preserve">doble a: Alfa (áttetszőség) csatorna értéke. </w:t>
      </w:r>
    </w:p>
    <w:p>
      <w:pPr>
        <w:pStyle w:val="Heading4"/>
        <w:rPr/>
      </w:pPr>
      <w:r>
        <w:rPr/>
        <w:t>Védett</w:t>
      </w:r>
    </w:p>
    <w:p>
      <w:pPr>
        <w:pStyle w:val="Normal"/>
        <w:rPr/>
      </w:pPr>
      <w:r>
        <w:rPr/>
        <w:t>Nincs.</w:t>
      </w:r>
    </w:p>
    <w:p>
      <w:pPr>
        <w:pStyle w:val="Heading4"/>
        <w:rPr/>
      </w:pPr>
      <w:r>
        <w:rPr/>
        <w:t>Publikus</w:t>
      </w:r>
    </w:p>
    <w:p>
      <w:pPr>
        <w:pStyle w:val="Normal"/>
        <w:rPr/>
      </w:pPr>
      <w:r>
        <w:rPr/>
        <w:t>Nincs.</w:t>
      </w:r>
    </w:p>
    <w:p>
      <w:pPr>
        <w:pStyle w:val="Heading3"/>
        <w:rPr/>
      </w:pPr>
      <w:r>
        <w:rPr/>
        <w:t>Metódusok</w:t>
      </w:r>
    </w:p>
    <w:p>
      <w:pPr>
        <w:pStyle w:val="Heading4"/>
        <w:rPr/>
      </w:pPr>
      <w:r>
        <w:rPr/>
        <w:t>Privát</w:t>
      </w:r>
    </w:p>
    <w:p>
      <w:pPr>
        <w:pStyle w:val="Normal"/>
        <w:rPr/>
      </w:pPr>
      <w:r>
        <w:rPr/>
        <w:t xml:space="preserve">Nincs. </w:t>
      </w:r>
    </w:p>
    <w:p>
      <w:pPr>
        <w:pStyle w:val="Heading4"/>
        <w:rPr/>
      </w:pPr>
      <w:r>
        <w:rPr/>
        <w:t>Védett</w:t>
      </w:r>
    </w:p>
    <w:p>
      <w:pPr>
        <w:pStyle w:val="Normal"/>
        <w:rPr/>
      </w:pPr>
      <w:r>
        <w:rPr/>
        <w:t xml:space="preserve">Nincs. </w:t>
      </w:r>
    </w:p>
    <w:p>
      <w:pPr>
        <w:pStyle w:val="Heading4"/>
        <w:rPr/>
      </w:pPr>
      <w:r>
        <w:rPr/>
        <w:t>Publikus</w:t>
      </w:r>
    </w:p>
    <w:p>
      <w:pPr>
        <w:pStyle w:val="Normal"/>
        <w:numPr>
          <w:ilvl w:val="0"/>
          <w:numId w:val="4"/>
        </w:numPr>
        <w:rPr/>
      </w:pPr>
      <w:r>
        <w:rPr/>
        <w:t>Pixel(double r = 0, double g = 0, double b = 0, double a= 0): Konstruktor alapértelmezett értékkel.</w:t>
      </w:r>
    </w:p>
    <w:p>
      <w:pPr>
        <w:pStyle w:val="Normal"/>
        <w:numPr>
          <w:ilvl w:val="0"/>
          <w:numId w:val="4"/>
        </w:numPr>
        <w:rPr/>
      </w:pPr>
      <w:r>
        <w:rPr/>
        <w:t>double getR() const: Get függvény az r tagváltozóhoz</w:t>
      </w:r>
    </w:p>
    <w:p>
      <w:pPr>
        <w:pStyle w:val="Normal"/>
        <w:numPr>
          <w:ilvl w:val="0"/>
          <w:numId w:val="4"/>
        </w:numPr>
        <w:rPr/>
      </w:pPr>
      <w:r>
        <w:rPr/>
        <w:t>double getG() const: Get függvény az g tagváltozóhoz</w:t>
      </w:r>
    </w:p>
    <w:p>
      <w:pPr>
        <w:pStyle w:val="Normal"/>
        <w:numPr>
          <w:ilvl w:val="0"/>
          <w:numId w:val="4"/>
        </w:numPr>
        <w:rPr/>
      </w:pPr>
      <w:r>
        <w:rPr/>
        <w:t>double getB() const: Get függvény az b tagváltozóhoz</w:t>
      </w:r>
    </w:p>
    <w:p>
      <w:pPr>
        <w:pStyle w:val="Normal"/>
        <w:numPr>
          <w:ilvl w:val="0"/>
          <w:numId w:val="4"/>
        </w:numPr>
        <w:rPr/>
      </w:pPr>
      <w:r>
        <w:rPr/>
        <w:t>double getA() const: Get függvény az a tagváltozóhoz</w:t>
      </w:r>
    </w:p>
    <w:p>
      <w:pPr>
        <w:pStyle w:val="Normal"/>
        <w:numPr>
          <w:ilvl w:val="0"/>
          <w:numId w:val="4"/>
        </w:numPr>
        <w:rPr/>
      </w:pPr>
      <w:r>
        <w:rPr/>
        <w:t>void setR(double value): Set függvény az r tagváltozóhoz.</w:t>
      </w:r>
    </w:p>
    <w:p>
      <w:pPr>
        <w:pStyle w:val="Normal"/>
        <w:numPr>
          <w:ilvl w:val="0"/>
          <w:numId w:val="4"/>
        </w:numPr>
        <w:rPr/>
      </w:pPr>
      <w:r>
        <w:rPr/>
        <w:t>void setG(double value): Set függvény az r tagváltozóhoz.</w:t>
      </w:r>
    </w:p>
    <w:p>
      <w:pPr>
        <w:pStyle w:val="Normal"/>
        <w:numPr>
          <w:ilvl w:val="0"/>
          <w:numId w:val="4"/>
        </w:numPr>
        <w:rPr/>
      </w:pPr>
      <w:r>
        <w:rPr/>
        <w:t>void setB(double value): Set függvény az r tagváltozóhoz.</w:t>
      </w:r>
    </w:p>
    <w:p>
      <w:pPr>
        <w:pStyle w:val="Normal"/>
        <w:numPr>
          <w:ilvl w:val="0"/>
          <w:numId w:val="4"/>
        </w:numPr>
        <w:rPr/>
      </w:pPr>
      <w:r>
        <w:rPr/>
        <w:t>void setA(double value): Set függvény az r tagváltozóhoz.</w:t>
      </w:r>
    </w:p>
    <w:p>
      <w:pPr>
        <w:pStyle w:val="Normal"/>
        <w:numPr>
          <w:ilvl w:val="0"/>
          <w:numId w:val="4"/>
        </w:numPr>
        <w:rPr/>
      </w:pPr>
      <w:r>
        <w:rPr/>
        <w:t xml:space="preserve">void setRGBA(double r, double g, double b, double a): Egyszerre beállítja az összes tagváltozót. </w:t>
      </w:r>
    </w:p>
    <w:p>
      <w:pPr>
        <w:pStyle w:val="Normal"/>
        <w:numPr>
          <w:ilvl w:val="0"/>
          <w:numId w:val="4"/>
        </w:numPr>
        <w:rPr/>
      </w:pPr>
      <w:r>
        <w:rPr/>
        <w:t xml:space="preserve">void setPixel(const Pixel&amp; pixel): Egy pixel struktúra alapján állítja a tagváltozók értékét. </w:t>
      </w:r>
    </w:p>
    <w:p>
      <w:pPr>
        <w:pStyle w:val="Normal"/>
        <w:numPr>
          <w:ilvl w:val="0"/>
          <w:numId w:val="4"/>
        </w:numPr>
        <w:rPr/>
      </w:pPr>
      <w:r>
        <w:rPr/>
        <w:t xml:space="preserve">Pixel operator*(double factor) const: Minden tagváltozót megszoroz factor-ral. </w:t>
      </w:r>
    </w:p>
    <w:p>
      <w:pPr>
        <w:pStyle w:val="Normal"/>
        <w:rPr/>
      </w:pPr>
      <w:r>
        <w:rPr/>
        <w:t xml:space="preserve">Pixel&amp; operator+=(const Pixel&amp; other) Minden tagváltozóhoz hozzáadja az other objektjumban található azonos tagváltozó értékét, kivéve az alfa csatornát, ott a kettő átlagát veszi. </w:t>
      </w:r>
    </w:p>
    <w:p>
      <w:pPr>
        <w:pStyle w:val="Heading2"/>
        <w:rPr/>
      </w:pPr>
      <w:r>
        <w:rPr/>
      </w:r>
      <w:r>
        <w:br w:type="page"/>
      </w:r>
    </w:p>
    <w:p>
      <w:pPr>
        <w:pStyle w:val="Heading2"/>
        <w:spacing w:before="0" w:after="0"/>
        <w:rPr/>
      </w:pPr>
      <w:bookmarkStart w:id="14" w:name="__RefHeading___Toc920_1545354793"/>
      <w:bookmarkEnd w:id="14"/>
      <w:r>
        <w:rPr/>
        <w:t>Kernel</w:t>
      </w:r>
    </w:p>
    <w:p>
      <w:pPr>
        <w:pStyle w:val="Heading3"/>
        <w:rPr/>
      </w:pPr>
      <w:bookmarkStart w:id="15" w:name="__RefHeading___Toc922_1545354793"/>
      <w:bookmarkEnd w:id="15"/>
      <w:r>
        <w:rPr/>
        <w:t>Felelősége</w:t>
      </w:r>
    </w:p>
    <w:p>
      <w:pPr>
        <w:pStyle w:val="Normal"/>
        <w:rPr/>
      </w:pPr>
      <w:r>
        <w:rPr/>
        <w:t xml:space="preserve">A Kernel osztály egy képszűrő mátrixot (kernel) reprezentál, amelyet a konvolúció alapú szűrés használ. Felelőssége az értékek tárolása, normalizálása, középpont számítása és a kernel dimenzióinak kezelése. </w:t>
      </w:r>
    </w:p>
    <w:p>
      <w:pPr>
        <w:pStyle w:val="Heading3"/>
        <w:rPr/>
      </w:pPr>
      <w:bookmarkStart w:id="16" w:name="__RefHeading___Toc924_1545354793"/>
      <w:bookmarkEnd w:id="16"/>
      <w:r>
        <w:rPr/>
        <w:t>Ősosztályok</w:t>
      </w:r>
    </w:p>
    <w:p>
      <w:pPr>
        <w:pStyle w:val="Normal"/>
        <w:rPr/>
      </w:pPr>
      <w:r>
        <w:rPr/>
        <w:t>Nincsen ősosztálya</w:t>
      </w:r>
    </w:p>
    <w:p>
      <w:pPr>
        <w:pStyle w:val="Heading3"/>
        <w:rPr/>
      </w:pPr>
      <w:bookmarkStart w:id="17" w:name="__RefHeading___Toc926_1545354793"/>
      <w:bookmarkEnd w:id="17"/>
      <w:r>
        <w:rPr/>
        <w:t>Attribútumok</w:t>
      </w:r>
    </w:p>
    <w:p>
      <w:pPr>
        <w:pStyle w:val="Heading4"/>
        <w:rPr/>
      </w:pPr>
      <w:r>
        <w:rPr/>
        <w:t>Privát</w:t>
      </w:r>
    </w:p>
    <w:p>
      <w:pPr>
        <w:pStyle w:val="Normal"/>
        <w:rPr/>
      </w:pPr>
      <w:r>
        <w:rPr/>
        <w:t xml:space="preserve">KernelMatrix kernelValues: Kétdimenziós KernelMatrix = std::vector&lt;std::vector&lt;double&gt;&gt; típusú mátrix amely a kernel értékeit tárolja. </w:t>
      </w:r>
    </w:p>
    <w:p>
      <w:pPr>
        <w:pStyle w:val="Heading4"/>
        <w:rPr/>
      </w:pPr>
      <w:r>
        <w:rPr/>
        <w:t>Védett</w:t>
      </w:r>
    </w:p>
    <w:p>
      <w:pPr>
        <w:pStyle w:val="Normal"/>
        <w:rPr/>
      </w:pPr>
      <w:r>
        <w:rPr/>
        <w:t xml:space="preserve">Nincs védett attribútum. </w:t>
      </w:r>
    </w:p>
    <w:p>
      <w:pPr>
        <w:pStyle w:val="Heading4"/>
        <w:rPr/>
      </w:pPr>
      <w:r>
        <w:rPr/>
        <w:t>Publikus</w:t>
      </w:r>
    </w:p>
    <w:p>
      <w:pPr>
        <w:pStyle w:val="Normal"/>
        <w:rPr/>
      </w:pPr>
      <w:r>
        <w:rPr/>
        <w:t xml:space="preserve">Nincsen publikus adattag, minden elérés metódusokon keresztül történik. </w:t>
      </w:r>
    </w:p>
    <w:p>
      <w:pPr>
        <w:pStyle w:val="Heading3"/>
        <w:rPr/>
      </w:pPr>
      <w:bookmarkStart w:id="18" w:name="__RefHeading___Toc928_1545354793"/>
      <w:bookmarkEnd w:id="18"/>
      <w:r>
        <w:rPr/>
        <w:t>Metódusok</w:t>
      </w:r>
    </w:p>
    <w:p>
      <w:pPr>
        <w:pStyle w:val="Heading4"/>
        <w:rPr/>
      </w:pPr>
      <w:r>
        <w:rPr/>
        <w:t>Privát</w:t>
      </w:r>
    </w:p>
    <w:p>
      <w:pPr>
        <w:pStyle w:val="Normal"/>
        <w:rPr/>
      </w:pPr>
      <w:r>
        <w:rPr/>
        <w:t xml:space="preserve">Nincsen privát metódus. </w:t>
      </w:r>
    </w:p>
    <w:p>
      <w:pPr>
        <w:pStyle w:val="Heading4"/>
        <w:rPr/>
      </w:pPr>
      <w:r>
        <w:rPr/>
        <w:t>Védett</w:t>
      </w:r>
    </w:p>
    <w:p>
      <w:pPr>
        <w:pStyle w:val="Normal"/>
        <w:rPr/>
      </w:pPr>
      <w:r>
        <w:rPr/>
        <w:t xml:space="preserve">Nincsen védett metódus. </w:t>
      </w:r>
    </w:p>
    <w:p>
      <w:pPr>
        <w:pStyle w:val="Heading4"/>
        <w:rPr/>
      </w:pPr>
      <w:r>
        <w:rPr/>
        <w:t>Publikus</w:t>
      </w:r>
    </w:p>
    <w:p>
      <w:pPr>
        <w:pStyle w:val="Normal"/>
        <w:numPr>
          <w:ilvl w:val="0"/>
          <w:numId w:val="2"/>
        </w:numPr>
        <w:rPr/>
      </w:pPr>
      <w:r>
        <w:rPr/>
        <w:t xml:space="preserve">Kernel(KernelMatrix values): Konstruktor, amely érték szerint fogad el egy KernelMatrix-ot, és eltárolja azt. </w:t>
      </w:r>
    </w:p>
    <w:p>
      <w:pPr>
        <w:pStyle w:val="Normal"/>
        <w:numPr>
          <w:ilvl w:val="0"/>
          <w:numId w:val="2"/>
        </w:numPr>
        <w:rPr/>
      </w:pPr>
      <w:r>
        <w:rPr/>
        <w:t>Kernel() = default: Default konstruktor.</w:t>
      </w:r>
    </w:p>
    <w:p>
      <w:pPr>
        <w:pStyle w:val="Normal"/>
        <w:numPr>
          <w:ilvl w:val="0"/>
          <w:numId w:val="2"/>
        </w:numPr>
        <w:rPr/>
      </w:pPr>
      <w:r>
        <w:rPr/>
        <w:t>int rows() const: A kernel sorainak számát adja vissza.</w:t>
      </w:r>
    </w:p>
    <w:p>
      <w:pPr>
        <w:pStyle w:val="Normal"/>
        <w:numPr>
          <w:ilvl w:val="0"/>
          <w:numId w:val="2"/>
        </w:numPr>
        <w:rPr/>
      </w:pPr>
      <w:r>
        <w:rPr/>
        <w:t>int cols() const: A kernel oszlopainak számát adja vissza.</w:t>
      </w:r>
    </w:p>
    <w:p>
      <w:pPr>
        <w:pStyle w:val="Normal"/>
        <w:numPr>
          <w:ilvl w:val="0"/>
          <w:numId w:val="2"/>
        </w:numPr>
        <w:rPr/>
      </w:pPr>
      <w:r>
        <w:rPr/>
        <w:t>int centerX() const: A kernel középpontjának x-koordinátája (középső oszlop).</w:t>
      </w:r>
    </w:p>
    <w:p>
      <w:pPr>
        <w:pStyle w:val="Normal"/>
        <w:numPr>
          <w:ilvl w:val="0"/>
          <w:numId w:val="2"/>
        </w:numPr>
        <w:rPr/>
      </w:pPr>
      <w:r>
        <w:rPr/>
        <w:t>int centerY() const: A kernel középpontjának y-koordinátája (középső sor).</w:t>
      </w:r>
    </w:p>
    <w:p>
      <w:pPr>
        <w:pStyle w:val="Normal"/>
        <w:numPr>
          <w:ilvl w:val="0"/>
          <w:numId w:val="2"/>
        </w:numPr>
        <w:rPr/>
      </w:pPr>
      <w:r>
        <w:rPr/>
        <w:t xml:space="preserve">double getValue(int row, int col) const: Visszaadja az adott pozícióban szereplő értéket. </w:t>
      </w:r>
    </w:p>
    <w:p>
      <w:pPr>
        <w:pStyle w:val="Normal"/>
        <w:numPr>
          <w:ilvl w:val="0"/>
          <w:numId w:val="2"/>
        </w:numPr>
        <w:rPr/>
      </w:pPr>
      <w:r>
        <w:rPr/>
        <w:t>void set(int row, int col, double value): Beállítja a megadott koordinátákon szereplő értéket</w:t>
      </w:r>
    </w:p>
    <w:p>
      <w:pPr>
        <w:pStyle w:val="Normal"/>
        <w:numPr>
          <w:ilvl w:val="0"/>
          <w:numId w:val="2"/>
        </w:numPr>
        <w:rPr/>
      </w:pPr>
      <w:r>
        <w:rPr/>
        <w:t>void set(const KernelMatrix&amp; values): beállítja a paraméterként kapott kernelt.</w:t>
      </w:r>
    </w:p>
    <w:p>
      <w:pPr>
        <w:pStyle w:val="Normal"/>
        <w:numPr>
          <w:ilvl w:val="0"/>
          <w:numId w:val="2"/>
        </w:numPr>
        <w:rPr/>
      </w:pPr>
      <w:r>
        <w:rPr/>
        <w:t>const KernelMatrix&amp; getValues() const: Visszaadja a tárolt KernelMatrix-ot.</w:t>
      </w:r>
    </w:p>
    <w:p>
      <w:pPr>
        <w:pStyle w:val="Normal"/>
        <w:numPr>
          <w:ilvl w:val="0"/>
          <w:numId w:val="2"/>
        </w:numPr>
        <w:rPr/>
      </w:pPr>
      <w:r>
        <w:rPr/>
        <w:t xml:space="preserve">KernelMatrix&amp; getValues(): Visszaadja a tárolt KernelMatrix-ot. </w:t>
      </w:r>
    </w:p>
    <w:p>
      <w:pPr>
        <w:pStyle w:val="Normal"/>
        <w:numPr>
          <w:ilvl w:val="0"/>
          <w:numId w:val="2"/>
        </w:numPr>
        <w:rPr/>
      </w:pPr>
      <w:r>
        <w:rPr/>
        <w:t>absToRel(int corrdinate, int size) const: a szélesség vagy magasság alapján kiszámolja a középső elemehez képesti relatív korrdinátákat. Csak páratlan size esetén működik megfelelően, de mivel így ellenőrizve van, ezért a vártnak megfelelően működik.</w:t>
      </w:r>
    </w:p>
    <w:p>
      <w:pPr>
        <w:pStyle w:val="Normal"/>
        <w:numPr>
          <w:ilvl w:val="0"/>
          <w:numId w:val="2"/>
        </w:numPr>
        <w:rPr/>
      </w:pPr>
      <w:r>
        <w:rPr/>
        <w:t xml:space="preserve">double sum() const: Segédfüggvény a normalize() metódusnak, amely kiszámítja a mátrix által tárolt értékek összegét. </w:t>
      </w:r>
    </w:p>
    <w:p>
      <w:pPr>
        <w:pStyle w:val="Normal"/>
        <w:numPr>
          <w:ilvl w:val="0"/>
          <w:numId w:val="2"/>
        </w:numPr>
        <w:rPr/>
      </w:pPr>
      <w:r>
        <w:rPr/>
        <w:t xml:space="preserve">void normalize(double epsilon = 1e-6): A megadott hibahatáron belül normalizálja a mátrixot, azaz az elemek összegét 1-re állítja, hogy a filter ne világosítson, se ne sötétítsen. </w:t>
      </w:r>
    </w:p>
    <w:p>
      <w:pPr>
        <w:pStyle w:val="Normal"/>
        <w:numPr>
          <w:ilvl w:val="0"/>
          <w:numId w:val="2"/>
        </w:numPr>
        <w:rPr/>
      </w:pPr>
      <w:r>
        <w:rPr/>
        <w:t>bool isNormalized(double epsilon = 1e-6) const: Ellenőrzi, hogy a tárolt KernelMatrix normalizált-e.</w:t>
      </w:r>
    </w:p>
    <w:p>
      <w:pPr>
        <w:pStyle w:val="Normal"/>
        <w:numPr>
          <w:ilvl w:val="0"/>
          <w:numId w:val="2"/>
        </w:numPr>
        <w:rPr/>
      </w:pPr>
      <w:r>
        <w:rPr/>
        <w:t>void scale(double factor): A KernelMatrix minden elemét megszorozza factor-ral.</w:t>
      </w:r>
    </w:p>
    <w:p>
      <w:pPr>
        <w:pStyle w:val="Heading2"/>
        <w:rPr/>
      </w:pPr>
      <w:r>
        <w:rPr/>
      </w:r>
      <w:r>
        <w:br w:type="page"/>
      </w:r>
    </w:p>
    <w:p>
      <w:pPr>
        <w:pStyle w:val="Heading2"/>
        <w:spacing w:before="0" w:after="0"/>
        <w:rPr/>
      </w:pPr>
      <w:bookmarkStart w:id="19" w:name="__RefHeading___Toc930_1545354793"/>
      <w:bookmarkEnd w:id="19"/>
      <w:r>
        <w:rPr/>
        <w:t>Image</w:t>
      </w:r>
    </w:p>
    <w:p>
      <w:pPr>
        <w:pStyle w:val="Heading3"/>
        <w:rPr/>
      </w:pPr>
      <w:bookmarkStart w:id="20" w:name="__RefHeading___Toc932_1545354793"/>
      <w:bookmarkEnd w:id="20"/>
      <w:r>
        <w:rPr/>
        <w:t>Felelősége</w:t>
      </w:r>
    </w:p>
    <w:p>
      <w:pPr>
        <w:pStyle w:val="Normal"/>
        <w:rPr/>
      </w:pPr>
      <w:r>
        <w:rPr/>
        <w:t xml:space="preserve">A programon belül a pixeleket tároló struktúra. </w:t>
      </w:r>
    </w:p>
    <w:p>
      <w:pPr>
        <w:pStyle w:val="Heading3"/>
        <w:rPr/>
      </w:pPr>
      <w:bookmarkStart w:id="21" w:name="__RefHeading___Toc934_1545354793"/>
      <w:bookmarkEnd w:id="21"/>
      <w:r>
        <w:rPr/>
        <w:t>Ősosztályok</w:t>
      </w:r>
    </w:p>
    <w:p>
      <w:pPr>
        <w:pStyle w:val="Normal"/>
        <w:rPr/>
      </w:pPr>
      <w:r>
        <w:rPr/>
        <w:t xml:space="preserve">Nincsennek ősosztályai. </w:t>
      </w:r>
    </w:p>
    <w:p>
      <w:pPr>
        <w:pStyle w:val="Heading3"/>
        <w:rPr/>
      </w:pPr>
      <w:bookmarkStart w:id="22" w:name="__RefHeading___Toc936_1545354793"/>
      <w:bookmarkEnd w:id="22"/>
      <w:r>
        <w:rPr/>
        <w:t>Attribútumok</w:t>
      </w:r>
    </w:p>
    <w:p>
      <w:pPr>
        <w:pStyle w:val="Heading4"/>
        <w:rPr/>
      </w:pPr>
      <w:r>
        <w:rPr/>
        <w:t>Privát</w:t>
      </w:r>
    </w:p>
    <w:p>
      <w:pPr>
        <w:pStyle w:val="Normal"/>
        <w:numPr>
          <w:ilvl w:val="0"/>
          <w:numId w:val="5"/>
        </w:numPr>
        <w:rPr/>
      </w:pPr>
      <w:r>
        <w:rPr/>
        <w:t>std::vector&lt;std::vector&lt;Pixel&gt;&gt; pixels: A pixeleket tároló mátrix</w:t>
      </w:r>
    </w:p>
    <w:p>
      <w:pPr>
        <w:pStyle w:val="Normal"/>
        <w:numPr>
          <w:ilvl w:val="0"/>
          <w:numId w:val="5"/>
        </w:numPr>
        <w:rPr/>
      </w:pPr>
      <w:r>
        <w:rPr/>
        <w:t>int width, height: a kép méretét tároló adattagok</w:t>
      </w:r>
    </w:p>
    <w:p>
      <w:pPr>
        <w:pStyle w:val="Heading4"/>
        <w:rPr/>
      </w:pPr>
      <w:r>
        <w:rPr/>
        <w:t>Védett</w:t>
      </w:r>
    </w:p>
    <w:p>
      <w:pPr>
        <w:pStyle w:val="Normal"/>
        <w:rPr/>
      </w:pPr>
      <w:r>
        <w:rPr/>
        <w:t>Nincs.</w:t>
      </w:r>
    </w:p>
    <w:p>
      <w:pPr>
        <w:pStyle w:val="Heading4"/>
        <w:rPr/>
      </w:pPr>
      <w:r>
        <w:rPr/>
        <w:t>Publikus</w:t>
      </w:r>
    </w:p>
    <w:p>
      <w:pPr>
        <w:pStyle w:val="Normal"/>
        <w:rPr/>
      </w:pPr>
      <w:r>
        <w:rPr/>
        <w:t xml:space="preserve">Nincs. </w:t>
      </w:r>
    </w:p>
    <w:p>
      <w:pPr>
        <w:pStyle w:val="Heading3"/>
        <w:rPr/>
      </w:pPr>
      <w:bookmarkStart w:id="23" w:name="__RefHeading___Toc938_1545354793"/>
      <w:bookmarkEnd w:id="23"/>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6"/>
        </w:numPr>
        <w:rPr/>
      </w:pPr>
      <w:r>
        <w:rPr/>
        <w:t>Image() = default: Default konstruktor.</w:t>
      </w:r>
    </w:p>
    <w:p>
      <w:pPr>
        <w:pStyle w:val="Normal"/>
        <w:numPr>
          <w:ilvl w:val="0"/>
          <w:numId w:val="6"/>
        </w:numPr>
        <w:rPr/>
      </w:pPr>
      <w:r>
        <w:rPr/>
        <w:t xml:space="preserve">Image(int width, int height): A méreteket beállító konstruktor. </w:t>
      </w:r>
    </w:p>
    <w:p>
      <w:pPr>
        <w:pStyle w:val="Normal"/>
        <w:numPr>
          <w:ilvl w:val="0"/>
          <w:numId w:val="6"/>
        </w:numPr>
        <w:rPr/>
      </w:pPr>
      <w:r>
        <w:rPr/>
        <w:t>const Pixel&amp; at(int row, int col) const: A (row,col) képpontban lévő pixelek értékét adja vissza egy const Pixel objektumban. Működik const objektumokon.</w:t>
      </w:r>
    </w:p>
    <w:p>
      <w:pPr>
        <w:pStyle w:val="Normal"/>
        <w:numPr>
          <w:ilvl w:val="0"/>
          <w:numId w:val="6"/>
        </w:numPr>
        <w:rPr/>
      </w:pPr>
      <w:r>
        <w:rPr/>
        <w:t xml:space="preserve">Pixel&amp; at(int row, int col): ugyan az a függvény mint az előbb, de ez nem konstans objektumokon működik. </w:t>
      </w:r>
    </w:p>
    <w:p>
      <w:pPr>
        <w:pStyle w:val="Normal"/>
        <w:numPr>
          <w:ilvl w:val="0"/>
          <w:numId w:val="6"/>
        </w:numPr>
        <w:rPr/>
      </w:pPr>
      <w:r>
        <w:rPr/>
        <w:t xml:space="preserve">void resize(int width, int height): Átállítja a kép méretét a kívántra, és ennek megfelelően állítja a belső változókat. </w:t>
      </w:r>
    </w:p>
    <w:p>
      <w:pPr>
        <w:pStyle w:val="Normal"/>
        <w:numPr>
          <w:ilvl w:val="0"/>
          <w:numId w:val="6"/>
        </w:numPr>
        <w:rPr/>
      </w:pPr>
      <w:r>
        <w:rPr/>
        <w:t xml:space="preserve">void setPixel(int row, int col, const Pixel&amp; pixel): a (row, col) pontba beírja a kapott Pixel objektumot. </w:t>
      </w:r>
    </w:p>
    <w:p>
      <w:pPr>
        <w:pStyle w:val="Normal"/>
        <w:numPr>
          <w:ilvl w:val="0"/>
          <w:numId w:val="6"/>
        </w:numPr>
        <w:rPr/>
      </w:pPr>
      <w:r>
        <w:rPr/>
        <w:t xml:space="preserve">int  getWidth() const; int getHeight() const: a magasságot és a szélességet visszaadó getter függvények. </w:t>
      </w:r>
    </w:p>
    <w:p>
      <w:pPr>
        <w:pStyle w:val="Heading2"/>
        <w:rPr/>
      </w:pPr>
      <w:bookmarkStart w:id="24" w:name="__RefHeading___Toc940_1545354793"/>
      <w:bookmarkEnd w:id="24"/>
      <w:r>
        <w:rPr/>
        <w:t>FilterSpec</w:t>
      </w:r>
    </w:p>
    <w:p>
      <w:pPr>
        <w:pStyle w:val="Heading3"/>
        <w:rPr/>
      </w:pPr>
      <w:bookmarkStart w:id="25" w:name="__RefHeading___Toc942_1545354793"/>
      <w:bookmarkEnd w:id="25"/>
      <w:r>
        <w:rPr/>
        <w:t>Felelősége</w:t>
      </w:r>
    </w:p>
    <w:p>
      <w:pPr>
        <w:pStyle w:val="Normal"/>
        <w:rPr/>
      </w:pPr>
      <w:r>
        <w:rPr/>
        <w:t xml:space="preserve">A programban a bemenet alapján egy ilyen objektum töltődik ki a megfelelő értékekkel, és a FilterFactory ez alapján gyártja le a szükséges filtereket. </w:t>
      </w:r>
    </w:p>
    <w:p>
      <w:pPr>
        <w:pStyle w:val="Heading3"/>
        <w:rPr/>
      </w:pPr>
      <w:bookmarkStart w:id="26" w:name="__RefHeading___Toc944_1545354793"/>
      <w:bookmarkEnd w:id="26"/>
      <w:r>
        <w:rPr/>
        <w:t>Ősosztályok</w:t>
      </w:r>
    </w:p>
    <w:p>
      <w:pPr>
        <w:pStyle w:val="Normal"/>
        <w:rPr/>
      </w:pPr>
      <w:r>
        <w:rPr/>
        <w:t xml:space="preserve">Nincs. </w:t>
      </w:r>
    </w:p>
    <w:p>
      <w:pPr>
        <w:pStyle w:val="Heading3"/>
        <w:rPr/>
      </w:pPr>
      <w:bookmarkStart w:id="27" w:name="__RefHeading___Toc946_1545354793"/>
      <w:bookmarkEnd w:id="27"/>
      <w:r>
        <w:rPr/>
        <w:t>Attribútumok</w:t>
      </w:r>
    </w:p>
    <w:p>
      <w:pPr>
        <w:pStyle w:val="Heading4"/>
        <w:rPr/>
      </w:pPr>
      <w:r>
        <w:rPr/>
        <w:t>Privát</w:t>
      </w:r>
    </w:p>
    <w:p>
      <w:pPr>
        <w:pStyle w:val="Normal"/>
        <w:rPr/>
      </w:pPr>
      <w:r>
        <w:rPr/>
        <w:t xml:space="preserve">Nincs. </w:t>
      </w:r>
    </w:p>
    <w:p>
      <w:pPr>
        <w:pStyle w:val="Heading4"/>
        <w:rPr/>
      </w:pPr>
      <w:r>
        <w:rPr/>
        <w:t>Védett</w:t>
      </w:r>
    </w:p>
    <w:p>
      <w:pPr>
        <w:pStyle w:val="Normal"/>
        <w:rPr/>
      </w:pPr>
      <w:r>
        <w:rPr/>
        <w:t xml:space="preserve">Nincs. </w:t>
      </w:r>
    </w:p>
    <w:p>
      <w:pPr>
        <w:pStyle w:val="Heading4"/>
        <w:rPr/>
      </w:pPr>
      <w:r>
        <w:rPr/>
        <w:t>Publikus</w:t>
      </w:r>
    </w:p>
    <w:p>
      <w:pPr>
        <w:pStyle w:val="Normal"/>
        <w:numPr>
          <w:ilvl w:val="0"/>
          <w:numId w:val="7"/>
        </w:numPr>
        <w:rPr/>
      </w:pPr>
      <w:r>
        <w:rPr/>
        <w:t>bool hasContrast</w:t>
      </w:r>
    </w:p>
    <w:p>
      <w:pPr>
        <w:pStyle w:val="Normal"/>
        <w:numPr>
          <w:ilvl w:val="0"/>
          <w:numId w:val="7"/>
        </w:numPr>
        <w:rPr/>
      </w:pPr>
      <w:r>
        <w:rPr/>
        <w:t>double contrastFactor</w:t>
      </w:r>
    </w:p>
    <w:p>
      <w:pPr>
        <w:pStyle w:val="Normal"/>
        <w:numPr>
          <w:ilvl w:val="0"/>
          <w:numId w:val="7"/>
        </w:numPr>
        <w:rPr/>
      </w:pPr>
      <w:r>
        <w:rPr/>
        <w:t>bool hasBrightness</w:t>
      </w:r>
    </w:p>
    <w:p>
      <w:pPr>
        <w:pStyle w:val="Normal"/>
        <w:numPr>
          <w:ilvl w:val="0"/>
          <w:numId w:val="7"/>
        </w:numPr>
        <w:rPr/>
      </w:pPr>
      <w:r>
        <w:rPr/>
        <w:t>double brightnessFactor</w:t>
      </w:r>
    </w:p>
    <w:p>
      <w:pPr>
        <w:pStyle w:val="Normal"/>
        <w:numPr>
          <w:ilvl w:val="0"/>
          <w:numId w:val="7"/>
        </w:numPr>
        <w:rPr/>
      </w:pPr>
      <w:r>
        <w:rPr/>
        <w:t>bool asBlur</w:t>
      </w:r>
    </w:p>
    <w:p>
      <w:pPr>
        <w:pStyle w:val="Normal"/>
        <w:numPr>
          <w:ilvl w:val="0"/>
          <w:numId w:val="7"/>
        </w:numPr>
        <w:rPr/>
      </w:pPr>
      <w:r>
        <w:rPr/>
        <w:t>double blur</w:t>
      </w:r>
    </w:p>
    <w:p>
      <w:pPr>
        <w:pStyle w:val="Normal"/>
        <w:numPr>
          <w:ilvl w:val="0"/>
          <w:numId w:val="7"/>
        </w:numPr>
        <w:rPr/>
      </w:pPr>
      <w:r>
        <w:rPr/>
        <w:t>bool hasGaussian</w:t>
      </w:r>
    </w:p>
    <w:p>
      <w:pPr>
        <w:pStyle w:val="Normal"/>
        <w:numPr>
          <w:ilvl w:val="0"/>
          <w:numId w:val="7"/>
        </w:numPr>
        <w:rPr/>
      </w:pPr>
      <w:r>
        <w:rPr/>
        <w:t>double gaussianBlurSize</w:t>
      </w:r>
    </w:p>
    <w:p>
      <w:pPr>
        <w:pStyle w:val="Normal"/>
        <w:numPr>
          <w:ilvl w:val="0"/>
          <w:numId w:val="7"/>
        </w:numPr>
        <w:rPr/>
      </w:pPr>
      <w:r>
        <w:rPr/>
        <w:t>double gaussianBlurSigma</w:t>
      </w:r>
    </w:p>
    <w:p>
      <w:pPr>
        <w:pStyle w:val="Normal"/>
        <w:numPr>
          <w:ilvl w:val="0"/>
          <w:numId w:val="7"/>
        </w:numPr>
        <w:rPr/>
      </w:pPr>
      <w:r>
        <w:rPr/>
        <w:t>bool hasMedian</w:t>
      </w:r>
    </w:p>
    <w:p>
      <w:pPr>
        <w:pStyle w:val="Normal"/>
        <w:numPr>
          <w:ilvl w:val="0"/>
          <w:numId w:val="7"/>
        </w:numPr>
        <w:rPr/>
      </w:pPr>
      <w:r>
        <w:rPr/>
        <w:t>uint medianKernelSize</w:t>
      </w:r>
    </w:p>
    <w:p>
      <w:pPr>
        <w:pStyle w:val="Normal"/>
        <w:numPr>
          <w:ilvl w:val="0"/>
          <w:numId w:val="7"/>
        </w:numPr>
        <w:rPr/>
      </w:pPr>
      <w:r>
        <w:rPr/>
        <w:t>bool hasRGBOffset</w:t>
      </w:r>
    </w:p>
    <w:p>
      <w:pPr>
        <w:pStyle w:val="Normal"/>
        <w:numPr>
          <w:ilvl w:val="0"/>
          <w:numId w:val="7"/>
        </w:numPr>
        <w:rPr/>
      </w:pPr>
      <w:r>
        <w:rPr/>
        <w:t>double rOffset</w:t>
      </w:r>
    </w:p>
    <w:p>
      <w:pPr>
        <w:pStyle w:val="Normal"/>
        <w:numPr>
          <w:ilvl w:val="0"/>
          <w:numId w:val="7"/>
        </w:numPr>
        <w:rPr/>
      </w:pPr>
      <w:r>
        <w:rPr/>
        <w:t>double gOffset</w:t>
      </w:r>
    </w:p>
    <w:p>
      <w:pPr>
        <w:pStyle w:val="Normal"/>
        <w:numPr>
          <w:ilvl w:val="0"/>
          <w:numId w:val="7"/>
        </w:numPr>
        <w:rPr/>
      </w:pPr>
      <w:r>
        <w:rPr/>
        <w:t>double bOffset</w:t>
      </w:r>
    </w:p>
    <w:p>
      <w:pPr>
        <w:pStyle w:val="Heading3"/>
        <w:rPr/>
      </w:pPr>
      <w:bookmarkStart w:id="28" w:name="__RefHeading___Toc948_1545354793"/>
      <w:bookmarkEnd w:id="28"/>
      <w:r>
        <w:rPr/>
        <w:t>Metódusok</w:t>
      </w:r>
    </w:p>
    <w:p>
      <w:pPr>
        <w:pStyle w:val="Heading4"/>
        <w:rPr/>
      </w:pPr>
      <w:r>
        <w:rPr/>
        <w:t>Privát</w:t>
      </w:r>
    </w:p>
    <w:p>
      <w:pPr>
        <w:pStyle w:val="Normal"/>
        <w:rPr/>
      </w:pPr>
      <w:r>
        <w:rPr/>
        <w:t xml:space="preserve">Nincs. </w:t>
      </w:r>
    </w:p>
    <w:p>
      <w:pPr>
        <w:pStyle w:val="Heading4"/>
        <w:rPr/>
      </w:pPr>
      <w:r>
        <w:rPr/>
        <w:t>Védett</w:t>
      </w:r>
    </w:p>
    <w:p>
      <w:pPr>
        <w:pStyle w:val="Normal"/>
        <w:rPr/>
      </w:pPr>
      <w:r>
        <w:rPr/>
        <w:t xml:space="preserve">Nincs. </w:t>
      </w:r>
    </w:p>
    <w:p>
      <w:pPr>
        <w:pStyle w:val="Heading4"/>
        <w:rPr/>
      </w:pPr>
      <w:r>
        <w:rPr/>
        <w:t>Publikus</w:t>
      </w:r>
    </w:p>
    <w:p>
      <w:pPr>
        <w:pStyle w:val="Normal"/>
        <w:numPr>
          <w:ilvl w:val="0"/>
          <w:numId w:val="7"/>
        </w:numPr>
        <w:rPr/>
      </w:pPr>
      <w:r>
        <w:rPr/>
        <w:t>FilterSpec(): konstruktor amely minden értéket neutrálisra állít, tehát ha úgy hívódna meg a FilerFactory akkor ugyan azt a képet kapnánk vissza.</w:t>
      </w:r>
    </w:p>
    <w:p>
      <w:pPr>
        <w:pStyle w:val="Normal"/>
        <w:numPr>
          <w:ilvl w:val="0"/>
          <w:numId w:val="7"/>
        </w:numPr>
        <w:rPr/>
      </w:pPr>
      <w:r>
        <w:rPr/>
        <w:t>~FilterSpec(): default destruktor.</w:t>
      </w:r>
    </w:p>
    <w:p>
      <w:pPr>
        <w:pStyle w:val="Normal"/>
        <w:numPr>
          <w:ilvl w:val="0"/>
          <w:numId w:val="7"/>
        </w:numPr>
        <w:rPr/>
      </w:pPr>
      <w:r>
        <w:rPr/>
        <w:t xml:space="preserve">void clear(): minden értéket neutrálisra állít. </w:t>
      </w:r>
    </w:p>
    <w:p>
      <w:pPr>
        <w:pStyle w:val="Heading2"/>
        <w:rPr/>
      </w:pPr>
      <w:r>
        <w:rPr/>
      </w:r>
      <w:r>
        <w:br w:type="page"/>
      </w:r>
    </w:p>
    <w:p>
      <w:pPr>
        <w:pStyle w:val="Heading2"/>
        <w:spacing w:before="0" w:after="0"/>
        <w:rPr/>
      </w:pPr>
      <w:bookmarkStart w:id="29" w:name="__RefHeading___Toc950_1545354793"/>
      <w:bookmarkEnd w:id="29"/>
      <w:r>
        <w:rPr/>
        <w:t>CommandType (enum class)</w:t>
      </w:r>
    </w:p>
    <w:p>
      <w:pPr>
        <w:pStyle w:val="Heading3"/>
        <w:rPr/>
      </w:pPr>
      <w:bookmarkStart w:id="30" w:name="__RefHeading___Toc952_1545354793"/>
      <w:bookmarkEnd w:id="30"/>
      <w:r>
        <w:rPr/>
        <w:t>Felelősége</w:t>
      </w:r>
    </w:p>
    <w:p>
      <w:pPr>
        <w:pStyle w:val="Normal"/>
        <w:rPr/>
      </w:pPr>
      <w:r>
        <w:rPr/>
        <w:t xml:space="preserve">Egy switch válassza szét a beérkező parancsokat a txt fájlból, hogy mit is jelentenek, és mivel a switch nem tud string alapján ugrani, ezért van erre szükség. </w:t>
      </w:r>
    </w:p>
    <w:p>
      <w:pPr>
        <w:pStyle w:val="Heading3"/>
        <w:rPr/>
      </w:pPr>
      <w:bookmarkStart w:id="31" w:name="__RefHeading___Toc954_1545354793"/>
      <w:bookmarkEnd w:id="31"/>
      <w:r>
        <w:rPr/>
        <w:t>Ősosztályok</w:t>
      </w:r>
    </w:p>
    <w:p>
      <w:pPr>
        <w:pStyle w:val="Normal"/>
        <w:rPr/>
      </w:pPr>
      <w:r>
        <w:rPr/>
        <w:t xml:space="preserve">Nincs. </w:t>
      </w:r>
    </w:p>
    <w:p>
      <w:pPr>
        <w:pStyle w:val="Heading3"/>
        <w:rPr/>
      </w:pPr>
      <w:bookmarkStart w:id="32" w:name="__RefHeading___Toc956_1545354793"/>
      <w:bookmarkEnd w:id="32"/>
      <w:r>
        <w:rPr/>
        <w:t>Attribútumok</w:t>
      </w:r>
    </w:p>
    <w:p>
      <w:pPr>
        <w:pStyle w:val="Heading4"/>
        <w:rPr/>
      </w:pPr>
      <w:r>
        <w:rPr/>
        <w:t>Publikus</w:t>
      </w:r>
    </w:p>
    <w:p>
      <w:pPr>
        <w:pStyle w:val="Normal"/>
        <w:numPr>
          <w:ilvl w:val="0"/>
          <w:numId w:val="8"/>
        </w:numPr>
        <w:rPr/>
      </w:pPr>
      <w:r>
        <w:rPr/>
        <w:t>INPUT</w:t>
      </w:r>
    </w:p>
    <w:p>
      <w:pPr>
        <w:pStyle w:val="Normal"/>
        <w:numPr>
          <w:ilvl w:val="0"/>
          <w:numId w:val="8"/>
        </w:numPr>
        <w:rPr/>
      </w:pPr>
      <w:r>
        <w:rPr/>
        <w:t>OUTPUT</w:t>
      </w:r>
    </w:p>
    <w:p>
      <w:pPr>
        <w:pStyle w:val="Normal"/>
        <w:numPr>
          <w:ilvl w:val="0"/>
          <w:numId w:val="8"/>
        </w:numPr>
        <w:rPr/>
      </w:pPr>
      <w:r>
        <w:rPr/>
        <w:t>CONTRAST</w:t>
      </w:r>
    </w:p>
    <w:p>
      <w:pPr>
        <w:pStyle w:val="Normal"/>
        <w:numPr>
          <w:ilvl w:val="0"/>
          <w:numId w:val="8"/>
        </w:numPr>
        <w:rPr/>
      </w:pPr>
      <w:r>
        <w:rPr/>
        <w:t>BRIGHTNES</w:t>
        <w:tab/>
      </w:r>
    </w:p>
    <w:p>
      <w:pPr>
        <w:pStyle w:val="Normal"/>
        <w:numPr>
          <w:ilvl w:val="0"/>
          <w:numId w:val="8"/>
        </w:numPr>
        <w:rPr/>
      </w:pPr>
      <w:r>
        <w:rPr/>
        <w:t>BLUR</w:t>
      </w:r>
    </w:p>
    <w:p>
      <w:pPr>
        <w:pStyle w:val="Normal"/>
        <w:numPr>
          <w:ilvl w:val="0"/>
          <w:numId w:val="8"/>
        </w:numPr>
        <w:rPr/>
      </w:pPr>
      <w:r>
        <w:rPr/>
        <w:t>GAUSSIAN_BLUR</w:t>
      </w:r>
    </w:p>
    <w:p>
      <w:pPr>
        <w:pStyle w:val="Normal"/>
        <w:numPr>
          <w:ilvl w:val="0"/>
          <w:numId w:val="8"/>
        </w:numPr>
        <w:rPr/>
      </w:pPr>
      <w:r>
        <w:rPr/>
        <w:t>MEDIAN</w:t>
      </w:r>
    </w:p>
    <w:p>
      <w:pPr>
        <w:pStyle w:val="Normal"/>
        <w:numPr>
          <w:ilvl w:val="0"/>
          <w:numId w:val="8"/>
        </w:numPr>
        <w:rPr/>
      </w:pPr>
      <w:r>
        <w:rPr/>
        <w:t>RGB_OFFSET</w:t>
      </w:r>
    </w:p>
    <w:p>
      <w:pPr>
        <w:pStyle w:val="Normal"/>
        <w:numPr>
          <w:ilvl w:val="0"/>
          <w:numId w:val="8"/>
        </w:numPr>
        <w:rPr/>
      </w:pPr>
      <w:r>
        <w:rPr/>
        <w:t>UNKNOWN</w:t>
      </w:r>
    </w:p>
    <w:p>
      <w:pPr>
        <w:pStyle w:val="Heading3"/>
        <w:rPr/>
      </w:pPr>
      <w:bookmarkStart w:id="33" w:name="__RefHeading___Toc958_1545354793"/>
      <w:bookmarkEnd w:id="33"/>
      <w:r>
        <w:rPr/>
        <w:t>Metódusok</w:t>
      </w:r>
    </w:p>
    <w:p>
      <w:pPr>
        <w:pStyle w:val="Normal"/>
        <w:rPr/>
      </w:pPr>
      <w:r>
        <w:rPr/>
        <w:t xml:space="preserve">Nincs. </w:t>
      </w:r>
    </w:p>
    <w:p>
      <w:pPr>
        <w:pStyle w:val="Heading2"/>
        <w:rPr/>
      </w:pPr>
      <w:r>
        <w:rPr/>
      </w:r>
      <w:r>
        <w:br w:type="page"/>
      </w:r>
    </w:p>
    <w:p>
      <w:pPr>
        <w:pStyle w:val="Heading2"/>
        <w:spacing w:before="0" w:after="0"/>
        <w:rPr/>
      </w:pPr>
      <w:bookmarkStart w:id="34" w:name="__RefHeading___Toc960_1545354793"/>
      <w:bookmarkEnd w:id="34"/>
      <w:r>
        <w:rPr/>
        <w:t>BITMAPFILEHEADER (struct)</w:t>
      </w:r>
    </w:p>
    <w:p>
      <w:pPr>
        <w:pStyle w:val="Heading3"/>
        <w:rPr/>
      </w:pPr>
      <w:bookmarkStart w:id="35" w:name="__RefHeading___Toc962_1545354793"/>
      <w:bookmarkEnd w:id="35"/>
      <w:r>
        <w:rPr/>
        <w:t>Felelősége</w:t>
      </w:r>
    </w:p>
    <w:p>
      <w:pPr>
        <w:pStyle w:val="Normal"/>
        <w:rPr/>
      </w:pPr>
      <w:r>
        <w:rPr/>
        <w:t xml:space="preserve">A Microsoft ilyen módon specifikálta azt, hogyan néz ki egy BMP fájl header része. </w:t>
      </w:r>
    </w:p>
    <w:p>
      <w:pPr>
        <w:pStyle w:val="Heading3"/>
        <w:rPr/>
      </w:pPr>
      <w:bookmarkStart w:id="36" w:name="__RefHeading___Toc964_1545354793"/>
      <w:bookmarkEnd w:id="36"/>
      <w:r>
        <w:rPr/>
        <w:t>Attribútumok</w:t>
      </w:r>
    </w:p>
    <w:p>
      <w:pPr>
        <w:pStyle w:val="Heading4"/>
        <w:rPr/>
      </w:pPr>
      <w:r>
        <w:rPr/>
        <w:t>Publikus</w:t>
      </w:r>
    </w:p>
    <w:p>
      <w:pPr>
        <w:pStyle w:val="Normal"/>
        <w:numPr>
          <w:ilvl w:val="0"/>
          <w:numId w:val="9"/>
        </w:numPr>
        <w:rPr/>
      </w:pPr>
      <w:r>
        <w:rPr/>
        <w:t>uint16_t fileType</w:t>
      </w:r>
    </w:p>
    <w:p>
      <w:pPr>
        <w:pStyle w:val="Normal"/>
        <w:numPr>
          <w:ilvl w:val="0"/>
          <w:numId w:val="9"/>
        </w:numPr>
        <w:rPr/>
      </w:pPr>
      <w:r>
        <w:rPr/>
        <w:t>uint32_t fileSize</w:t>
      </w:r>
    </w:p>
    <w:p>
      <w:pPr>
        <w:pStyle w:val="Normal"/>
        <w:numPr>
          <w:ilvl w:val="0"/>
          <w:numId w:val="9"/>
        </w:numPr>
        <w:rPr/>
      </w:pPr>
      <w:r>
        <w:rPr/>
        <w:t>uint16_t reserved1</w:t>
      </w:r>
    </w:p>
    <w:p>
      <w:pPr>
        <w:pStyle w:val="Normal"/>
        <w:numPr>
          <w:ilvl w:val="0"/>
          <w:numId w:val="9"/>
        </w:numPr>
        <w:rPr/>
      </w:pPr>
      <w:r>
        <w:rPr/>
        <w:t>uint16_t reserved2</w:t>
      </w:r>
    </w:p>
    <w:p>
      <w:pPr>
        <w:pStyle w:val="Normal"/>
        <w:numPr>
          <w:ilvl w:val="0"/>
          <w:numId w:val="9"/>
        </w:numPr>
        <w:rPr/>
      </w:pPr>
      <w:r>
        <w:rPr/>
        <w:t>uint32_t offsetData</w:t>
      </w:r>
    </w:p>
    <w:p>
      <w:pPr>
        <w:pStyle w:val="Heading3"/>
        <w:rPr/>
      </w:pPr>
      <w:bookmarkStart w:id="37" w:name="__RefHeading___Toc966_1545354793"/>
      <w:bookmarkEnd w:id="37"/>
      <w:r>
        <w:rPr/>
        <w:t>Metódusok</w:t>
      </w:r>
    </w:p>
    <w:p>
      <w:pPr>
        <w:pStyle w:val="Normal"/>
        <w:rPr/>
      </w:pPr>
      <w:r>
        <w:rPr/>
        <w:t xml:space="preserve">Nincs. </w:t>
      </w:r>
    </w:p>
    <w:p>
      <w:pPr>
        <w:pStyle w:val="Heading2"/>
        <w:rPr/>
      </w:pPr>
      <w:bookmarkStart w:id="38" w:name="__RefHeading___Toc968_1545354793"/>
      <w:bookmarkEnd w:id="38"/>
      <w:r>
        <w:rPr/>
        <w:t>BITMAPINFOHEADER (struct)</w:t>
      </w:r>
    </w:p>
    <w:p>
      <w:pPr>
        <w:pStyle w:val="Heading3"/>
        <w:rPr/>
      </w:pPr>
      <w:bookmarkStart w:id="39" w:name="__RefHeading___Toc970_1545354793"/>
      <w:bookmarkEnd w:id="39"/>
      <w:r>
        <w:rPr/>
        <w:t>Felelősége</w:t>
      </w:r>
    </w:p>
    <w:p>
      <w:pPr>
        <w:pStyle w:val="Normal"/>
        <w:rPr/>
      </w:pPr>
      <w:r>
        <w:rPr/>
        <w:t xml:space="preserve">A microsoft így specifikálta az információk tárolását egy BMP fájl header részében. </w:t>
      </w:r>
    </w:p>
    <w:p>
      <w:pPr>
        <w:pStyle w:val="Heading3"/>
        <w:rPr/>
      </w:pPr>
      <w:bookmarkStart w:id="40" w:name="__RefHeading___Toc972_1545354793"/>
      <w:bookmarkEnd w:id="40"/>
      <w:r>
        <w:rPr/>
        <w:t>Attribútumok</w:t>
      </w:r>
    </w:p>
    <w:p>
      <w:pPr>
        <w:pStyle w:val="Heading4"/>
        <w:rPr/>
      </w:pPr>
      <w:r>
        <w:rPr/>
        <w:t>Publikus</w:t>
      </w:r>
    </w:p>
    <w:p>
      <w:pPr>
        <w:pStyle w:val="Normal"/>
        <w:numPr>
          <w:ilvl w:val="0"/>
          <w:numId w:val="10"/>
        </w:numPr>
        <w:rPr/>
      </w:pPr>
      <w:r>
        <w:rPr/>
        <w:t>uint32_t size</w:t>
      </w:r>
    </w:p>
    <w:p>
      <w:pPr>
        <w:pStyle w:val="Normal"/>
        <w:numPr>
          <w:ilvl w:val="0"/>
          <w:numId w:val="10"/>
        </w:numPr>
        <w:rPr/>
      </w:pPr>
      <w:r>
        <w:rPr/>
        <w:t>int32_t width</w:t>
      </w:r>
    </w:p>
    <w:p>
      <w:pPr>
        <w:pStyle w:val="Normal"/>
        <w:numPr>
          <w:ilvl w:val="0"/>
          <w:numId w:val="10"/>
        </w:numPr>
        <w:rPr/>
      </w:pPr>
      <w:r>
        <w:rPr/>
        <w:t>int32_t height</w:t>
      </w:r>
    </w:p>
    <w:p>
      <w:pPr>
        <w:pStyle w:val="Normal"/>
        <w:numPr>
          <w:ilvl w:val="0"/>
          <w:numId w:val="10"/>
        </w:numPr>
        <w:rPr/>
      </w:pPr>
      <w:r>
        <w:rPr/>
        <w:t>uint16_t planes</w:t>
      </w:r>
    </w:p>
    <w:p>
      <w:pPr>
        <w:pStyle w:val="Normal"/>
        <w:numPr>
          <w:ilvl w:val="0"/>
          <w:numId w:val="10"/>
        </w:numPr>
        <w:rPr/>
      </w:pPr>
      <w:r>
        <w:rPr/>
        <w:t>uint16_t bitCount</w:t>
      </w:r>
    </w:p>
    <w:p>
      <w:pPr>
        <w:pStyle w:val="Normal"/>
        <w:numPr>
          <w:ilvl w:val="0"/>
          <w:numId w:val="10"/>
        </w:numPr>
        <w:rPr/>
      </w:pPr>
      <w:r>
        <w:rPr/>
        <w:t>uint32_t sizeImage</w:t>
      </w:r>
    </w:p>
    <w:p>
      <w:pPr>
        <w:pStyle w:val="Normal"/>
        <w:numPr>
          <w:ilvl w:val="0"/>
          <w:numId w:val="10"/>
        </w:numPr>
        <w:rPr/>
      </w:pPr>
      <w:r>
        <w:rPr/>
        <w:t>int32_t xPixelsPerMeter</w:t>
      </w:r>
    </w:p>
    <w:p>
      <w:pPr>
        <w:pStyle w:val="Normal"/>
        <w:numPr>
          <w:ilvl w:val="0"/>
          <w:numId w:val="10"/>
        </w:numPr>
        <w:rPr/>
      </w:pPr>
      <w:r>
        <w:rPr/>
        <w:t>int32_t yPixelsPerMeter</w:t>
      </w:r>
    </w:p>
    <w:p>
      <w:pPr>
        <w:pStyle w:val="Normal"/>
        <w:numPr>
          <w:ilvl w:val="0"/>
          <w:numId w:val="10"/>
        </w:numPr>
        <w:rPr/>
      </w:pPr>
      <w:r>
        <w:rPr/>
        <w:t>uint32_t  colorsUsed</w:t>
      </w:r>
    </w:p>
    <w:p>
      <w:pPr>
        <w:pStyle w:val="Normal"/>
        <w:numPr>
          <w:ilvl w:val="0"/>
          <w:numId w:val="10"/>
        </w:numPr>
        <w:rPr/>
      </w:pPr>
      <w:r>
        <w:rPr/>
        <w:t>uint32_t importantColors</w:t>
      </w:r>
    </w:p>
    <w:p>
      <w:pPr>
        <w:pStyle w:val="Heading3"/>
        <w:rPr/>
      </w:pPr>
      <w:bookmarkStart w:id="41" w:name="__RefHeading___Toc974_1545354793"/>
      <w:bookmarkEnd w:id="41"/>
      <w:r>
        <w:rPr/>
        <w:t>Metódusok</w:t>
      </w:r>
    </w:p>
    <w:p>
      <w:pPr>
        <w:pStyle w:val="Normal"/>
        <w:rPr/>
      </w:pPr>
      <w:r>
        <w:rPr/>
        <w:t>Nincs.</w:t>
      </w:r>
    </w:p>
    <w:p>
      <w:pPr>
        <w:pStyle w:val="Heading2"/>
        <w:rPr/>
      </w:pPr>
      <w:bookmarkStart w:id="42" w:name="__RefHeading___Toc976_1545354793"/>
      <w:bookmarkEnd w:id="42"/>
      <w:r>
        <w:rPr/>
        <w:t>IImageHandler</w:t>
      </w:r>
    </w:p>
    <w:p>
      <w:pPr>
        <w:pStyle w:val="Heading3"/>
        <w:rPr/>
      </w:pPr>
      <w:bookmarkStart w:id="43" w:name="__RefHeading___Toc978_1545354793"/>
      <w:bookmarkEnd w:id="43"/>
      <w:r>
        <w:rPr/>
        <w:t>Felelősége</w:t>
      </w:r>
    </w:p>
    <w:p>
      <w:pPr>
        <w:pStyle w:val="Normal"/>
        <w:rPr/>
      </w:pPr>
      <w:r>
        <w:rPr/>
        <w:t xml:space="preserve">Interface a különböző képkezelő osztályoknak. </w:t>
      </w:r>
    </w:p>
    <w:p>
      <w:pPr>
        <w:pStyle w:val="Heading3"/>
        <w:rPr/>
      </w:pPr>
      <w:bookmarkStart w:id="44" w:name="__RefHeading___Toc980_1545354793"/>
      <w:bookmarkEnd w:id="44"/>
      <w:r>
        <w:rPr/>
        <w:t>Ősosztályok</w:t>
      </w:r>
    </w:p>
    <w:p>
      <w:pPr>
        <w:pStyle w:val="Normal"/>
        <w:rPr/>
      </w:pPr>
      <w:r>
        <w:rPr/>
        <w:t xml:space="preserve">Nincs. </w:t>
      </w:r>
    </w:p>
    <w:p>
      <w:pPr>
        <w:pStyle w:val="Heading3"/>
        <w:rPr/>
      </w:pPr>
      <w:bookmarkStart w:id="45" w:name="__RefHeading___Toc982_1545354793"/>
      <w:bookmarkEnd w:id="45"/>
      <w:r>
        <w:rPr/>
        <w:t>Attribútumok</w:t>
      </w:r>
    </w:p>
    <w:p>
      <w:pPr>
        <w:pStyle w:val="Normal"/>
        <w:rPr/>
      </w:pPr>
      <w:r>
        <w:rPr/>
        <w:t xml:space="preserve">Nincs. </w:t>
      </w:r>
    </w:p>
    <w:p>
      <w:pPr>
        <w:pStyle w:val="Heading3"/>
        <w:rPr/>
      </w:pPr>
      <w:bookmarkStart w:id="46" w:name="__RefHeading___Toc984_1545354793"/>
      <w:bookmarkEnd w:id="46"/>
      <w:r>
        <w:rPr/>
        <w:t>Metódusok</w:t>
      </w:r>
    </w:p>
    <w:p>
      <w:pPr>
        <w:pStyle w:val="Heading4"/>
        <w:rPr/>
      </w:pPr>
      <w:r>
        <w:rPr/>
        <w:t>Privát</w:t>
      </w:r>
    </w:p>
    <w:p>
      <w:pPr>
        <w:pStyle w:val="Normal"/>
        <w:rPr/>
      </w:pPr>
      <w:r>
        <w:rPr/>
        <w:t xml:space="preserve">Nincs. </w:t>
      </w:r>
    </w:p>
    <w:p>
      <w:pPr>
        <w:pStyle w:val="Heading4"/>
        <w:rPr/>
      </w:pPr>
      <w:r>
        <w:rPr/>
        <w:t>Védett</w:t>
      </w:r>
    </w:p>
    <w:p>
      <w:pPr>
        <w:pStyle w:val="Normal"/>
        <w:rPr/>
      </w:pPr>
      <w:r>
        <w:rPr/>
        <w:t>Nincs.</w:t>
      </w:r>
    </w:p>
    <w:p>
      <w:pPr>
        <w:pStyle w:val="Heading4"/>
        <w:rPr/>
      </w:pPr>
      <w:r>
        <w:rPr/>
        <w:t>Publikus</w:t>
      </w:r>
    </w:p>
    <w:p>
      <w:pPr>
        <w:pStyle w:val="Normal"/>
        <w:numPr>
          <w:ilvl w:val="0"/>
          <w:numId w:val="11"/>
        </w:numPr>
        <w:rPr/>
      </w:pPr>
      <w:r>
        <w:rPr/>
        <w:t>virtual  ~IimageHandler(): Default destruktor.</w:t>
      </w:r>
    </w:p>
    <w:p>
      <w:pPr>
        <w:pStyle w:val="Normal"/>
        <w:numPr>
          <w:ilvl w:val="0"/>
          <w:numId w:val="11"/>
        </w:numPr>
        <w:rPr/>
      </w:pPr>
      <w:r>
        <w:rPr/>
        <w:t>virtual std::unique_ptr&lt;Image&gt; load(const std::string&amp; filename) const: a képet betöltő metódus</w:t>
      </w:r>
    </w:p>
    <w:p>
      <w:pPr>
        <w:pStyle w:val="Normal"/>
        <w:numPr>
          <w:ilvl w:val="0"/>
          <w:numId w:val="11"/>
        </w:numPr>
        <w:rPr/>
      </w:pPr>
      <w:r>
        <w:rPr/>
        <w:t>virtual void save(const std::string&amp; filename, const Image&amp; image) const: a képet mentő metódus</w:t>
      </w:r>
    </w:p>
    <w:p>
      <w:pPr>
        <w:pStyle w:val="Heading2"/>
        <w:rPr/>
      </w:pPr>
      <w:r>
        <w:rPr/>
      </w:r>
      <w:r>
        <w:br w:type="page"/>
      </w:r>
    </w:p>
    <w:p>
      <w:pPr>
        <w:pStyle w:val="Heading2"/>
        <w:spacing w:before="0" w:after="0"/>
        <w:rPr/>
      </w:pPr>
      <w:bookmarkStart w:id="47" w:name="__RefHeading___Toc986_1545354793"/>
      <w:bookmarkEnd w:id="47"/>
      <w:r>
        <w:rPr/>
        <w:t>BMPImageHandler</w:t>
      </w:r>
    </w:p>
    <w:p>
      <w:pPr>
        <w:pStyle w:val="Heading3"/>
        <w:rPr/>
      </w:pPr>
      <w:bookmarkStart w:id="48" w:name="__RefHeading___Toc988_1545354793"/>
      <w:bookmarkEnd w:id="48"/>
      <w:r>
        <w:rPr/>
        <w:t>Felelősége</w:t>
      </w:r>
    </w:p>
    <w:p>
      <w:pPr>
        <w:pStyle w:val="Normal"/>
        <w:rPr/>
      </w:pPr>
      <w:r>
        <w:rPr/>
        <w:t xml:space="preserve">Ez az osztály felelős a 32bites  alfa csatornát tartalmazó BMP típusú fájlok kezeléséért. </w:t>
      </w:r>
    </w:p>
    <w:p>
      <w:pPr>
        <w:pStyle w:val="Heading3"/>
        <w:rPr/>
      </w:pPr>
      <w:bookmarkStart w:id="49" w:name="__RefHeading___Toc990_1545354793"/>
      <w:bookmarkEnd w:id="49"/>
      <w:r>
        <w:rPr/>
        <w:t>Ősosztályok</w:t>
      </w:r>
    </w:p>
    <w:p>
      <w:pPr>
        <w:pStyle w:val="Normal"/>
        <w:rPr/>
      </w:pPr>
      <w:r>
        <w:rPr/>
        <w:t>IImageHandler</w:t>
      </w:r>
    </w:p>
    <w:p>
      <w:pPr>
        <w:pStyle w:val="Heading3"/>
        <w:rPr/>
      </w:pPr>
      <w:bookmarkStart w:id="50" w:name="__RefHeading___Toc992_1545354793"/>
      <w:bookmarkEnd w:id="50"/>
      <w:r>
        <w:rPr/>
        <w:t>Attribútumok</w:t>
      </w:r>
    </w:p>
    <w:p>
      <w:pPr>
        <w:pStyle w:val="Normal"/>
        <w:rPr/>
      </w:pPr>
      <w:r>
        <w:rPr/>
        <w:t>Nincs.</w:t>
      </w:r>
    </w:p>
    <w:p>
      <w:pPr>
        <w:pStyle w:val="Heading3"/>
        <w:rPr/>
      </w:pPr>
      <w:bookmarkStart w:id="51" w:name="__RefHeading___Toc994_1545354793"/>
      <w:bookmarkEnd w:id="51"/>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12"/>
        </w:numPr>
        <w:rPr/>
      </w:pPr>
      <w:r>
        <w:rPr/>
        <w:t>BMPImageHandler(): Default dknstruktor.</w:t>
      </w:r>
    </w:p>
    <w:p>
      <w:pPr>
        <w:pStyle w:val="Normal"/>
        <w:numPr>
          <w:ilvl w:val="0"/>
          <w:numId w:val="12"/>
        </w:numPr>
        <w:rPr/>
      </w:pPr>
      <w:r>
        <w:rPr/>
        <w:t>~BMPImageHandler(): Default destruktor.</w:t>
      </w:r>
    </w:p>
    <w:p>
      <w:pPr>
        <w:pStyle w:val="Normal"/>
        <w:numPr>
          <w:ilvl w:val="0"/>
          <w:numId w:val="12"/>
        </w:numPr>
        <w:rPr/>
      </w:pPr>
      <w:r>
        <w:rPr/>
        <w:t>std::unique_ptr&lt;Image&gt; load(const std::string&amp; filename) const: a képet betöltő metódus</w:t>
      </w:r>
    </w:p>
    <w:p>
      <w:pPr>
        <w:pStyle w:val="Normal"/>
        <w:numPr>
          <w:ilvl w:val="0"/>
          <w:numId w:val="12"/>
        </w:numPr>
        <w:rPr/>
      </w:pPr>
      <w:r>
        <w:rPr/>
        <w:t>void save(const std::string&amp; filename, const Image&amp; image) const: a képet mentő metódus</w:t>
      </w:r>
    </w:p>
    <w:p>
      <w:pPr>
        <w:pStyle w:val="Normal"/>
        <w:numPr>
          <w:ilvl w:val="0"/>
          <w:numId w:val="12"/>
        </w:numPr>
        <w:rPr/>
      </w:pPr>
      <w:r>
        <w:rPr/>
        <w:t xml:space="preserve">void flipVertical(Image&amp; img, BITMAPINFOHEADER&amp; header) const: mivel a BMP fájlok általában bottom-to-up vannak tárolva ezért a megfelelő feldogozáshoz meg kell őket fordítani. Ezt szolgálja ez a metódus. </w:t>
      </w:r>
    </w:p>
    <w:p>
      <w:pPr>
        <w:pStyle w:val="Heading2"/>
        <w:rPr/>
      </w:pPr>
      <w:r>
        <w:rPr/>
      </w:r>
      <w:r>
        <w:br w:type="page"/>
      </w:r>
    </w:p>
    <w:p>
      <w:pPr>
        <w:pStyle w:val="Heading2"/>
        <w:spacing w:before="0" w:after="0"/>
        <w:rPr/>
      </w:pPr>
      <w:bookmarkStart w:id="52" w:name="__RefHeading___Toc996_1545354793"/>
      <w:bookmarkEnd w:id="52"/>
      <w:r>
        <w:rPr/>
        <w:t>FilterFactory</w:t>
      </w:r>
    </w:p>
    <w:p>
      <w:pPr>
        <w:pStyle w:val="Heading3"/>
        <w:rPr/>
      </w:pPr>
      <w:bookmarkStart w:id="53" w:name="__RefHeading___Toc998_1545354793"/>
      <w:bookmarkEnd w:id="53"/>
      <w:r>
        <w:rPr/>
        <w:t>Felelősége</w:t>
      </w:r>
    </w:p>
    <w:p>
      <w:pPr>
        <w:pStyle w:val="Normal"/>
        <w:rPr/>
      </w:pPr>
      <w:r>
        <w:rPr/>
        <w:t xml:space="preserve">Töltse fel a kapott FilterSpec objektum alapján a kapott FilterPipeline objektumot. </w:t>
      </w:r>
    </w:p>
    <w:p>
      <w:pPr>
        <w:pStyle w:val="Heading3"/>
        <w:rPr/>
      </w:pPr>
      <w:bookmarkStart w:id="54" w:name="__RefHeading___Toc1000_1545354793"/>
      <w:bookmarkEnd w:id="54"/>
      <w:r>
        <w:rPr/>
        <w:t>Ősosztályok</w:t>
      </w:r>
    </w:p>
    <w:p>
      <w:pPr>
        <w:pStyle w:val="Normal"/>
        <w:rPr/>
      </w:pPr>
      <w:r>
        <w:rPr/>
        <w:t>Nincs.</w:t>
      </w:r>
    </w:p>
    <w:p>
      <w:pPr>
        <w:pStyle w:val="Heading3"/>
        <w:rPr/>
      </w:pPr>
      <w:bookmarkStart w:id="55" w:name="__RefHeading___Toc1002_1545354793"/>
      <w:bookmarkEnd w:id="55"/>
      <w:r>
        <w:rPr/>
        <w:t>Attribútumok</w:t>
      </w:r>
    </w:p>
    <w:p>
      <w:pPr>
        <w:pStyle w:val="Normal"/>
        <w:rPr/>
      </w:pPr>
      <w:r>
        <w:rPr/>
        <w:t>Nincs.</w:t>
      </w:r>
    </w:p>
    <w:p>
      <w:pPr>
        <w:pStyle w:val="Heading3"/>
        <w:rPr/>
      </w:pPr>
      <w:bookmarkStart w:id="56" w:name="__RefHeading___Toc1004_1545354793"/>
      <w:bookmarkEnd w:id="56"/>
      <w:r>
        <w:rPr/>
        <w:t>Metódusok</w:t>
      </w:r>
    </w:p>
    <w:p>
      <w:pPr>
        <w:pStyle w:val="Heading4"/>
        <w:rPr/>
      </w:pPr>
      <w:r>
        <w:rPr/>
        <w:t>Privát</w:t>
      </w:r>
    </w:p>
    <w:p>
      <w:pPr>
        <w:pStyle w:val="Normal"/>
        <w:rPr/>
      </w:pPr>
      <w:r>
        <w:rPr/>
        <w:t xml:space="preserve">Nincs. </w:t>
      </w:r>
    </w:p>
    <w:p>
      <w:pPr>
        <w:pStyle w:val="Heading4"/>
        <w:rPr/>
      </w:pPr>
      <w:r>
        <w:rPr/>
        <w:t>Védett</w:t>
      </w:r>
    </w:p>
    <w:p>
      <w:pPr>
        <w:pStyle w:val="Normal"/>
        <w:rPr/>
      </w:pPr>
      <w:r>
        <w:rPr/>
        <w:t>Nincs.</w:t>
      </w:r>
    </w:p>
    <w:p>
      <w:pPr>
        <w:pStyle w:val="Heading4"/>
        <w:rPr/>
      </w:pPr>
      <w:r>
        <w:rPr/>
        <w:t>Publikus</w:t>
      </w:r>
    </w:p>
    <w:p>
      <w:pPr>
        <w:pStyle w:val="Normal"/>
        <w:numPr>
          <w:ilvl w:val="0"/>
          <w:numId w:val="16"/>
        </w:numPr>
        <w:rPr/>
      </w:pPr>
      <w:r>
        <w:rPr/>
        <w:t xml:space="preserve">static  void buildFilter(FilterPipeline&amp; pipeline, const FilterSpec&amp; spec): A paraméterként kapott FilterSpec objektum alapján feltölti a FilterPipeline objektumot. </w:t>
      </w:r>
    </w:p>
    <w:p>
      <w:pPr>
        <w:pStyle w:val="Heading2"/>
        <w:rPr/>
      </w:pPr>
      <w:r>
        <w:rPr/>
      </w:r>
      <w:r>
        <w:br w:type="page"/>
      </w:r>
    </w:p>
    <w:p>
      <w:pPr>
        <w:pStyle w:val="Heading2"/>
        <w:spacing w:before="0" w:after="0"/>
        <w:rPr/>
      </w:pPr>
      <w:bookmarkStart w:id="57" w:name="__RefHeading___Toc1006_1545354793"/>
      <w:bookmarkEnd w:id="57"/>
      <w:r>
        <w:rPr/>
        <w:t>BatchProcessor</w:t>
      </w:r>
    </w:p>
    <w:p>
      <w:pPr>
        <w:pStyle w:val="Heading3"/>
        <w:rPr/>
      </w:pPr>
      <w:bookmarkStart w:id="58" w:name="__RefHeading___Toc1008_1545354793"/>
      <w:bookmarkEnd w:id="58"/>
      <w:r>
        <w:rPr/>
        <w:t>Felelősége</w:t>
      </w:r>
    </w:p>
    <w:p>
      <w:pPr>
        <w:pStyle w:val="Normal"/>
        <w:rPr/>
      </w:pPr>
      <w:r>
        <w:rPr/>
        <w:t>Ez az osztály felelős a parancsok felddolgozásáért.</w:t>
      </w:r>
    </w:p>
    <w:p>
      <w:pPr>
        <w:pStyle w:val="Heading3"/>
        <w:rPr/>
      </w:pPr>
      <w:bookmarkStart w:id="59" w:name="__RefHeading___Toc1010_1545354793"/>
      <w:bookmarkEnd w:id="59"/>
      <w:r>
        <w:rPr/>
        <w:t>Ősosztályok</w:t>
      </w:r>
    </w:p>
    <w:p>
      <w:pPr>
        <w:pStyle w:val="Normal"/>
        <w:rPr/>
      </w:pPr>
      <w:r>
        <w:rPr/>
        <w:t>Nincs.</w:t>
      </w:r>
    </w:p>
    <w:p>
      <w:pPr>
        <w:pStyle w:val="Heading3"/>
        <w:rPr/>
      </w:pPr>
      <w:bookmarkStart w:id="60" w:name="__RefHeading___Toc1012_1545354793"/>
      <w:bookmarkEnd w:id="60"/>
      <w:r>
        <w:rPr/>
        <w:t>Attribútumok</w:t>
      </w:r>
    </w:p>
    <w:p>
      <w:pPr>
        <w:pStyle w:val="Heading4"/>
        <w:rPr/>
      </w:pPr>
      <w:r>
        <w:rPr/>
        <w:t>Privát</w:t>
      </w:r>
    </w:p>
    <w:p>
      <w:pPr>
        <w:pStyle w:val="Normal"/>
        <w:numPr>
          <w:ilvl w:val="0"/>
          <w:numId w:val="13"/>
        </w:numPr>
        <w:rPr/>
      </w:pPr>
      <w:r>
        <w:rPr/>
        <w:t xml:space="preserve">std::unique_ptr&lt;Image&gt; img: Kép. </w:t>
      </w:r>
    </w:p>
    <w:p>
      <w:pPr>
        <w:pStyle w:val="Normal"/>
        <w:numPr>
          <w:ilvl w:val="0"/>
          <w:numId w:val="13"/>
        </w:numPr>
        <w:rPr/>
      </w:pPr>
      <w:r>
        <w:rPr/>
        <w:t>FilterPipeline pipeline: Filter feldolgozási lánc.</w:t>
      </w:r>
    </w:p>
    <w:p>
      <w:pPr>
        <w:pStyle w:val="Normal"/>
        <w:numPr>
          <w:ilvl w:val="0"/>
          <w:numId w:val="13"/>
        </w:numPr>
        <w:rPr/>
      </w:pPr>
      <w:r>
        <w:rPr/>
        <w:t xml:space="preserve">FilterFactory factory: Filtereket gyártó objektum. </w:t>
      </w:r>
    </w:p>
    <w:p>
      <w:pPr>
        <w:pStyle w:val="Normal"/>
        <w:numPr>
          <w:ilvl w:val="0"/>
          <w:numId w:val="13"/>
        </w:numPr>
        <w:rPr/>
      </w:pPr>
      <w:r>
        <w:rPr/>
        <w:t>FilterSpec spec: Filtertípus-infókat tároló objektum.</w:t>
      </w:r>
    </w:p>
    <w:p>
      <w:pPr>
        <w:pStyle w:val="Heading4"/>
        <w:rPr/>
      </w:pPr>
      <w:r>
        <w:rPr/>
        <w:t>Védett</w:t>
      </w:r>
    </w:p>
    <w:p>
      <w:pPr>
        <w:pStyle w:val="Normal"/>
        <w:rPr/>
      </w:pPr>
      <w:r>
        <w:rPr/>
        <w:t>Nincs.</w:t>
      </w:r>
    </w:p>
    <w:p>
      <w:pPr>
        <w:pStyle w:val="Heading4"/>
        <w:rPr/>
      </w:pPr>
      <w:r>
        <w:rPr/>
        <w:t>Publikus</w:t>
      </w:r>
    </w:p>
    <w:p>
      <w:pPr>
        <w:pStyle w:val="Normal"/>
        <w:rPr/>
      </w:pPr>
      <w:r>
        <w:rPr/>
        <w:t>Nincs.</w:t>
      </w:r>
    </w:p>
    <w:p>
      <w:pPr>
        <w:pStyle w:val="Heading3"/>
        <w:rPr/>
      </w:pPr>
      <w:bookmarkStart w:id="61" w:name="__RefHeading___Toc1014_1545354793"/>
      <w:bookmarkEnd w:id="61"/>
      <w:r>
        <w:rPr/>
        <w:t>Metódusok</w:t>
      </w:r>
    </w:p>
    <w:p>
      <w:pPr>
        <w:pStyle w:val="Heading4"/>
        <w:rPr/>
      </w:pPr>
      <w:r>
        <w:rPr/>
        <w:t>Privát</w:t>
      </w:r>
    </w:p>
    <w:p>
      <w:pPr>
        <w:pStyle w:val="Normal"/>
        <w:numPr>
          <w:ilvl w:val="0"/>
          <w:numId w:val="14"/>
        </w:numPr>
        <w:rPr/>
      </w:pPr>
      <w:r>
        <w:rPr/>
        <w:t xml:space="preserve">std::unique_ptr&lt;IimageHandler&gt; createHandlerFromExtension(const std::string&amp; filename): legenerálja a megfelelő típusú ImageHandler objektumot. </w:t>
      </w:r>
    </w:p>
    <w:p>
      <w:pPr>
        <w:pStyle w:val="Normal"/>
        <w:numPr>
          <w:ilvl w:val="0"/>
          <w:numId w:val="14"/>
        </w:numPr>
        <w:rPr/>
      </w:pPr>
      <w:r>
        <w:rPr/>
        <w:t xml:space="preserve">CommandType getCommandType(const std::string&amp; cmd): Átalakítja a kapott stringet egy megfelelő CommandType értékké. (CommandType egy enum)  </w:t>
      </w:r>
    </w:p>
    <w:p>
      <w:pPr>
        <w:pStyle w:val="Heading4"/>
        <w:rPr/>
      </w:pPr>
      <w:r>
        <w:rPr/>
        <w:t>Védett</w:t>
      </w:r>
    </w:p>
    <w:p>
      <w:pPr>
        <w:pStyle w:val="Normal"/>
        <w:rPr/>
      </w:pPr>
      <w:r>
        <w:rPr/>
        <w:t>Nincs.</w:t>
      </w:r>
    </w:p>
    <w:p>
      <w:pPr>
        <w:pStyle w:val="Heading4"/>
        <w:rPr/>
      </w:pPr>
      <w:r>
        <w:rPr/>
        <w:t>Publikus</w:t>
      </w:r>
    </w:p>
    <w:p>
      <w:pPr>
        <w:pStyle w:val="Normal"/>
        <w:numPr>
          <w:ilvl w:val="0"/>
          <w:numId w:val="15"/>
        </w:numPr>
        <w:rPr/>
      </w:pPr>
      <w:r>
        <w:rPr/>
        <w:t xml:space="preserve">BatchProcessor(): Default konstruktor. </w:t>
      </w:r>
    </w:p>
    <w:p>
      <w:pPr>
        <w:pStyle w:val="Normal"/>
        <w:numPr>
          <w:ilvl w:val="0"/>
          <w:numId w:val="15"/>
        </w:numPr>
        <w:rPr/>
      </w:pPr>
      <w:r>
        <w:rPr/>
        <w:t>~BatchProcessor(): Default destruktor.</w:t>
      </w:r>
    </w:p>
    <w:p>
      <w:pPr>
        <w:pStyle w:val="Normal"/>
        <w:numPr>
          <w:ilvl w:val="0"/>
          <w:numId w:val="15"/>
        </w:numPr>
        <w:rPr/>
      </w:pPr>
      <w:r>
        <w:rPr/>
        <w:t xml:space="preserve">void process(const std::string&amp; filename): A fő metódus ami feldolgozza a parancsokat az inputfájl alapján. </w:t>
      </w:r>
    </w:p>
    <w:p>
      <w:pPr>
        <w:pStyle w:val="Normal"/>
        <w:numPr>
          <w:ilvl w:val="0"/>
          <w:numId w:val="15"/>
        </w:numPr>
        <w:rPr/>
      </w:pPr>
      <w:r>
        <w:rPr/>
        <w:t xml:space="preserve">void handleCommand(const std::string&amp; command, std::istringstream&amp; args): Egy parancsot feldolgozó függvény, amely paraméterként kap egy parancsot stringként, és egy istringstream bemeneti inputstreamet, amelyből tudja olvasni az adott parancs paramétereit. </w:t>
      </w:r>
    </w:p>
    <w:p>
      <w:pPr>
        <w:pStyle w:val="Heading2"/>
        <w:rPr/>
      </w:pPr>
      <w:bookmarkStart w:id="62" w:name="__RefHeading___Toc1016_1545354793"/>
      <w:bookmarkEnd w:id="62"/>
      <w:r>
        <w:rPr/>
        <w:t>FilterPipeline</w:t>
      </w:r>
    </w:p>
    <w:p>
      <w:pPr>
        <w:pStyle w:val="Heading3"/>
        <w:rPr/>
      </w:pPr>
      <w:bookmarkStart w:id="63" w:name="__RefHeading___Toc1018_1545354793"/>
      <w:bookmarkEnd w:id="63"/>
      <w:r>
        <w:rPr/>
        <w:t>Felelősége</w:t>
      </w:r>
    </w:p>
    <w:p>
      <w:pPr>
        <w:pStyle w:val="Normal"/>
        <w:rPr/>
      </w:pPr>
      <w:r>
        <w:rPr/>
        <w:t xml:space="preserve">Ez az osztály valósítja meg a szűrők összekötését, hogy egy képen több szűrőt is értlemezni lehessen egy lineáris sorrendben. </w:t>
      </w:r>
    </w:p>
    <w:p>
      <w:pPr>
        <w:pStyle w:val="Heading3"/>
        <w:rPr/>
      </w:pPr>
      <w:bookmarkStart w:id="64" w:name="__RefHeading___Toc1020_1545354793"/>
      <w:bookmarkEnd w:id="64"/>
      <w:r>
        <w:rPr/>
        <w:t>Ősosztályok</w:t>
      </w:r>
    </w:p>
    <w:p>
      <w:pPr>
        <w:pStyle w:val="Normal"/>
        <w:rPr/>
      </w:pPr>
      <w:r>
        <w:rPr/>
        <w:t>Nincs.</w:t>
      </w:r>
    </w:p>
    <w:p>
      <w:pPr>
        <w:pStyle w:val="Heading3"/>
        <w:rPr/>
      </w:pPr>
      <w:bookmarkStart w:id="65" w:name="__RefHeading___Toc1022_1545354793"/>
      <w:bookmarkEnd w:id="65"/>
      <w:r>
        <w:rPr/>
        <w:t>Attribútumok</w:t>
      </w:r>
    </w:p>
    <w:p>
      <w:pPr>
        <w:pStyle w:val="Heading4"/>
        <w:rPr/>
      </w:pPr>
      <w:r>
        <w:rPr/>
        <w:t>Privát</w:t>
      </w:r>
    </w:p>
    <w:p>
      <w:pPr>
        <w:pStyle w:val="Normal"/>
        <w:numPr>
          <w:ilvl w:val="0"/>
          <w:numId w:val="17"/>
        </w:numPr>
        <w:rPr/>
      </w:pPr>
      <w:r>
        <w:rPr/>
        <w:t>std::vector&lt;std::unique_ptr&lt;IFilter&gt;&gt; filters: A filtereket tároló heterogén tömb</w:t>
      </w:r>
    </w:p>
    <w:p>
      <w:pPr>
        <w:pStyle w:val="Heading4"/>
        <w:rPr/>
      </w:pPr>
      <w:r>
        <w:rPr/>
        <w:t>Védett</w:t>
      </w:r>
    </w:p>
    <w:p>
      <w:pPr>
        <w:pStyle w:val="Normal"/>
        <w:rPr/>
      </w:pPr>
      <w:r>
        <w:rPr/>
        <w:t xml:space="preserve">Nincs. </w:t>
      </w:r>
    </w:p>
    <w:p>
      <w:pPr>
        <w:pStyle w:val="Heading4"/>
        <w:rPr/>
      </w:pPr>
      <w:r>
        <w:rPr/>
        <w:t>Publikus</w:t>
      </w:r>
    </w:p>
    <w:p>
      <w:pPr>
        <w:pStyle w:val="Normal"/>
        <w:rPr/>
      </w:pPr>
      <w:r>
        <w:rPr/>
        <w:t>Nincs.</w:t>
      </w:r>
    </w:p>
    <w:p>
      <w:pPr>
        <w:pStyle w:val="Heading3"/>
        <w:rPr/>
      </w:pPr>
      <w:bookmarkStart w:id="66" w:name="__RefHeading___Toc1024_1545354793"/>
      <w:bookmarkEnd w:id="66"/>
      <w:r>
        <w:rPr/>
        <w:t>Metódusok</w:t>
      </w:r>
    </w:p>
    <w:p>
      <w:pPr>
        <w:pStyle w:val="Heading4"/>
        <w:rPr/>
      </w:pPr>
      <w:r>
        <w:rPr/>
        <w:t>Privát</w:t>
      </w:r>
    </w:p>
    <w:p>
      <w:pPr>
        <w:pStyle w:val="Normal"/>
        <w:rPr/>
      </w:pPr>
      <w:r>
        <w:rPr/>
        <w:t>Nincs.</w:t>
      </w:r>
    </w:p>
    <w:p>
      <w:pPr>
        <w:pStyle w:val="Heading4"/>
        <w:rPr/>
      </w:pPr>
      <w:r>
        <w:rPr/>
        <w:t>Védett</w:t>
      </w:r>
    </w:p>
    <w:p>
      <w:pPr>
        <w:pStyle w:val="Normal"/>
        <w:rPr/>
      </w:pPr>
      <w:r>
        <w:rPr/>
        <w:t xml:space="preserve">Nincs. </w:t>
      </w:r>
    </w:p>
    <w:p>
      <w:pPr>
        <w:pStyle w:val="Heading4"/>
        <w:rPr/>
      </w:pPr>
      <w:r>
        <w:rPr/>
        <w:t>Publikus</w:t>
      </w:r>
    </w:p>
    <w:p>
      <w:pPr>
        <w:pStyle w:val="Normal"/>
        <w:numPr>
          <w:ilvl w:val="0"/>
          <w:numId w:val="18"/>
        </w:numPr>
        <w:rPr/>
      </w:pPr>
      <w:r>
        <w:rPr/>
        <w:t>FilterPipeline(): default konstruktor.</w:t>
      </w:r>
    </w:p>
    <w:p>
      <w:pPr>
        <w:pStyle w:val="Normal"/>
        <w:numPr>
          <w:ilvl w:val="0"/>
          <w:numId w:val="18"/>
        </w:numPr>
        <w:rPr/>
      </w:pPr>
      <w:r>
        <w:rPr/>
        <w:t>~FilterPipeline(): default destruktor.</w:t>
      </w:r>
    </w:p>
    <w:p>
      <w:pPr>
        <w:pStyle w:val="Normal"/>
        <w:numPr>
          <w:ilvl w:val="0"/>
          <w:numId w:val="18"/>
        </w:numPr>
        <w:rPr/>
      </w:pPr>
      <w:r>
        <w:rPr/>
        <w:t>void apply(Image&amp; img): alkalmazza a kapott képre a szűrőtömböt.</w:t>
      </w:r>
    </w:p>
    <w:p>
      <w:pPr>
        <w:pStyle w:val="Normal"/>
        <w:numPr>
          <w:ilvl w:val="0"/>
          <w:numId w:val="18"/>
        </w:numPr>
        <w:rPr/>
      </w:pPr>
      <w:r>
        <w:rPr/>
        <w:t xml:space="preserve">void add(std::unique_ptr&lt;IFilter&gt; filter): Hozzáadja a szűrőtömbhöz a kapott filtert. </w:t>
      </w:r>
    </w:p>
    <w:p>
      <w:pPr>
        <w:pStyle w:val="Normal"/>
        <w:numPr>
          <w:ilvl w:val="0"/>
          <w:numId w:val="18"/>
        </w:numPr>
        <w:rPr/>
      </w:pPr>
      <w:r>
        <w:rPr/>
        <w:t xml:space="preserve">void  clear(): Kiüríti a szűrőtömböt. </w:t>
      </w:r>
    </w:p>
    <w:p>
      <w:pPr>
        <w:pStyle w:val="Heading2"/>
        <w:rPr/>
      </w:pPr>
      <w:r>
        <w:rPr/>
      </w:r>
      <w:r>
        <w:br w:type="page"/>
      </w:r>
    </w:p>
    <w:p>
      <w:pPr>
        <w:pStyle w:val="Heading2"/>
        <w:spacing w:before="0" w:after="0"/>
        <w:rPr/>
      </w:pPr>
      <w:bookmarkStart w:id="67" w:name="__RefHeading___Toc890_1545354793_Copy_1"/>
      <w:bookmarkEnd w:id="67"/>
      <w:r>
        <w:rPr/>
        <w:t>IFilter</w:t>
      </w:r>
    </w:p>
    <w:p>
      <w:pPr>
        <w:pStyle w:val="Heading3"/>
        <w:rPr/>
      </w:pPr>
      <w:bookmarkStart w:id="68" w:name="__RefHeading___Toc892_1545354793_Copy_1"/>
      <w:bookmarkEnd w:id="68"/>
      <w:r>
        <w:rPr/>
        <w:t>Felelősége</w:t>
      </w:r>
    </w:p>
    <w:p>
      <w:pPr>
        <w:pStyle w:val="Normal"/>
        <w:rPr/>
      </w:pPr>
      <w:r>
        <w:rPr/>
        <w:t xml:space="preserve">Interface a filtereknek. Biztosítja a szükséges apply metódust.  </w:t>
      </w:r>
    </w:p>
    <w:p>
      <w:pPr>
        <w:pStyle w:val="Heading3"/>
        <w:rPr/>
      </w:pPr>
      <w:bookmarkStart w:id="69" w:name="__RefHeading___Toc894_1545354793_Copy_1"/>
      <w:bookmarkEnd w:id="69"/>
      <w:r>
        <w:rPr/>
        <w:t>Ősosztályok</w:t>
      </w:r>
    </w:p>
    <w:p>
      <w:pPr>
        <w:pStyle w:val="Normal"/>
        <w:rPr/>
      </w:pPr>
      <w:r>
        <w:rPr/>
        <w:t>Nincs.</w:t>
      </w:r>
    </w:p>
    <w:p>
      <w:pPr>
        <w:pStyle w:val="Heading3"/>
        <w:rPr/>
      </w:pPr>
      <w:bookmarkStart w:id="70" w:name="__RefHeading___Toc896_1545354793_Copy_1"/>
      <w:bookmarkEnd w:id="70"/>
      <w:r>
        <w:rPr/>
        <w:t>Attribútumok</w:t>
      </w:r>
    </w:p>
    <w:p>
      <w:pPr>
        <w:pStyle w:val="Normal"/>
        <w:rPr/>
      </w:pPr>
      <w:r>
        <w:rPr/>
        <w:t>Nincs.</w:t>
      </w:r>
    </w:p>
    <w:p>
      <w:pPr>
        <w:pStyle w:val="Heading3"/>
        <w:rPr/>
      </w:pPr>
      <w:bookmarkStart w:id="71" w:name="__RefHeading___Toc898_1545354793_Copy_1"/>
      <w:bookmarkEnd w:id="71"/>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19"/>
        </w:numPr>
        <w:rPr/>
      </w:pPr>
      <w:r>
        <w:rPr/>
        <w:t>virtual  ~IFilter(): Default destruktor</w:t>
      </w:r>
    </w:p>
    <w:p>
      <w:pPr>
        <w:pStyle w:val="Normal"/>
        <w:numPr>
          <w:ilvl w:val="0"/>
          <w:numId w:val="19"/>
        </w:numPr>
        <w:rPr/>
      </w:pPr>
      <w:r>
        <w:rPr/>
        <w:t xml:space="preserve">virtual void apply(Image&amp; img) const: A filter képre való applikálását szolgáló függvény. </w:t>
      </w:r>
    </w:p>
    <w:p>
      <w:pPr>
        <w:pStyle w:val="Heading2"/>
        <w:rPr/>
      </w:pPr>
      <w:r>
        <w:rPr/>
      </w:r>
      <w:r>
        <w:br w:type="page"/>
      </w:r>
    </w:p>
    <w:p>
      <w:pPr>
        <w:pStyle w:val="Heading2"/>
        <w:spacing w:before="0" w:after="0"/>
        <w:rPr/>
      </w:pPr>
      <w:bookmarkStart w:id="72" w:name="__RefHeading___Toc890_1545354793_Copy_2"/>
      <w:bookmarkEnd w:id="72"/>
      <w:r>
        <w:rPr/>
        <w:t>ContrastBrightnessFilter</w:t>
      </w:r>
    </w:p>
    <w:p>
      <w:pPr>
        <w:pStyle w:val="Heading3"/>
        <w:rPr/>
      </w:pPr>
      <w:bookmarkStart w:id="73" w:name="__RefHeading___Toc892_1545354793_Copy_2"/>
      <w:bookmarkEnd w:id="73"/>
      <w:r>
        <w:rPr/>
        <w:t>Felelősége</w:t>
      </w:r>
    </w:p>
    <w:p>
      <w:pPr>
        <w:pStyle w:val="Normal"/>
        <w:rPr/>
      </w:pPr>
      <w:r>
        <w:rPr/>
        <w:t>Ez az osztály egy szűrő osztály, a kontraszt és a fényerősséget állítja be a I’ = C*(I-128)+ 128 + B képlet alapján. Ahol a kontraszt értéke a C és a fényerősség értéke a B.</w:t>
      </w:r>
    </w:p>
    <w:p>
      <w:pPr>
        <w:pStyle w:val="Heading3"/>
        <w:rPr/>
      </w:pPr>
      <w:bookmarkStart w:id="74" w:name="__RefHeading___Toc894_1545354793_Copy_2"/>
      <w:bookmarkEnd w:id="74"/>
      <w:r>
        <w:rPr/>
        <w:t>Ősosztályok</w:t>
      </w:r>
    </w:p>
    <w:p>
      <w:pPr>
        <w:pStyle w:val="Normal"/>
        <w:rPr/>
      </w:pPr>
      <w:r>
        <w:rPr/>
        <w:t>IFilter</w:t>
      </w:r>
    </w:p>
    <w:p>
      <w:pPr>
        <w:pStyle w:val="Heading3"/>
        <w:rPr/>
      </w:pPr>
      <w:bookmarkStart w:id="75" w:name="__RefHeading___Toc896_1545354793_Copy_2"/>
      <w:bookmarkEnd w:id="75"/>
      <w:r>
        <w:rPr/>
        <w:t>Attribútumok</w:t>
      </w:r>
    </w:p>
    <w:p>
      <w:pPr>
        <w:pStyle w:val="Heading4"/>
        <w:rPr/>
      </w:pPr>
      <w:r>
        <w:rPr/>
        <w:t>Privát</w:t>
      </w:r>
    </w:p>
    <w:p>
      <w:pPr>
        <w:pStyle w:val="Normal"/>
        <w:numPr>
          <w:ilvl w:val="0"/>
          <w:numId w:val="20"/>
        </w:numPr>
        <w:rPr/>
      </w:pPr>
      <w:r>
        <w:rPr/>
        <w:t>double contrastFactor</w:t>
      </w:r>
    </w:p>
    <w:p>
      <w:pPr>
        <w:pStyle w:val="Normal"/>
        <w:numPr>
          <w:ilvl w:val="0"/>
          <w:numId w:val="20"/>
        </w:numPr>
        <w:rPr/>
      </w:pPr>
      <w:r>
        <w:rPr/>
        <w:t>double brightnessFactor</w:t>
      </w:r>
    </w:p>
    <w:p>
      <w:pPr>
        <w:pStyle w:val="Heading4"/>
        <w:rPr/>
      </w:pPr>
      <w:r>
        <w:rPr/>
        <w:t>Védett</w:t>
      </w:r>
    </w:p>
    <w:p>
      <w:pPr>
        <w:pStyle w:val="Normal"/>
        <w:rPr/>
      </w:pPr>
      <w:r>
        <w:rPr/>
        <w:t>Nincs.</w:t>
      </w:r>
    </w:p>
    <w:p>
      <w:pPr>
        <w:pStyle w:val="Heading4"/>
        <w:rPr/>
      </w:pPr>
      <w:r>
        <w:rPr/>
        <w:t>Publikus</w:t>
      </w:r>
    </w:p>
    <w:p>
      <w:pPr>
        <w:pStyle w:val="Normal"/>
        <w:rPr/>
      </w:pPr>
      <w:r>
        <w:rPr/>
        <w:t>Nincs.</w:t>
      </w:r>
    </w:p>
    <w:p>
      <w:pPr>
        <w:pStyle w:val="Heading3"/>
        <w:rPr/>
      </w:pPr>
      <w:bookmarkStart w:id="76" w:name="__RefHeading___Toc898_1545354793_Copy_2"/>
      <w:bookmarkEnd w:id="76"/>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21"/>
        </w:numPr>
        <w:rPr/>
      </w:pPr>
      <w:r>
        <w:rPr/>
        <w:t>ContrastBrightnessFilter(double contrastFactor, double brightnessFactor) :  Konstruktor</w:t>
      </w:r>
    </w:p>
    <w:p>
      <w:pPr>
        <w:pStyle w:val="Normal"/>
        <w:numPr>
          <w:ilvl w:val="0"/>
          <w:numId w:val="21"/>
        </w:numPr>
        <w:rPr/>
      </w:pPr>
      <w:r>
        <w:rPr/>
        <w:t xml:space="preserve">void apply(Image&amp; img) const: A függvény két for ciklussal átiterál az összes pixelen, és a képletnek megfelelően beállítja az új RGB értékeket. Az alfa csatornát nem változtatja. </w:t>
      </w:r>
    </w:p>
    <w:p>
      <w:pPr>
        <w:pStyle w:val="Heading2"/>
        <w:rPr/>
      </w:pPr>
      <w:r>
        <w:rPr/>
      </w:r>
      <w:r>
        <w:br w:type="page"/>
      </w:r>
    </w:p>
    <w:p>
      <w:pPr>
        <w:pStyle w:val="Heading2"/>
        <w:spacing w:before="0" w:after="0"/>
        <w:rPr/>
      </w:pPr>
      <w:bookmarkStart w:id="77" w:name="__RefHeading___Toc890_1545354793_Copy_3"/>
      <w:bookmarkEnd w:id="77"/>
      <w:r>
        <w:rPr/>
        <w:t>ConvolutionFilter</w:t>
      </w:r>
    </w:p>
    <w:p>
      <w:pPr>
        <w:pStyle w:val="Heading3"/>
        <w:rPr/>
      </w:pPr>
      <w:bookmarkStart w:id="78" w:name="__RefHeading___Toc892_1545354793_Copy_3"/>
      <w:bookmarkEnd w:id="78"/>
      <w:r>
        <w:rPr/>
        <w:t>Felelősége</w:t>
      </w:r>
    </w:p>
    <w:p>
      <w:pPr>
        <w:pStyle w:val="Normal"/>
        <w:rPr/>
      </w:pPr>
      <w:r>
        <w:rPr/>
        <w:t xml:space="preserve">Ez a szűrőosztály felel a konvolúció alapú szűrők (Blur, Gaussian) képre való alkalmazásáért. </w:t>
      </w:r>
    </w:p>
    <w:p>
      <w:pPr>
        <w:pStyle w:val="Heading3"/>
        <w:rPr/>
      </w:pPr>
      <w:bookmarkStart w:id="79" w:name="__RefHeading___Toc894_1545354793_Copy_3"/>
      <w:bookmarkEnd w:id="79"/>
      <w:r>
        <w:rPr/>
        <w:t>Ősosztályok</w:t>
      </w:r>
    </w:p>
    <w:p>
      <w:pPr>
        <w:pStyle w:val="Normal"/>
        <w:rPr/>
      </w:pPr>
      <w:r>
        <w:rPr/>
        <w:t>IFilter</w:t>
      </w:r>
    </w:p>
    <w:p>
      <w:pPr>
        <w:pStyle w:val="Heading3"/>
        <w:rPr/>
      </w:pPr>
      <w:bookmarkStart w:id="80" w:name="__RefHeading___Toc896_1545354793_Copy_3"/>
      <w:bookmarkEnd w:id="80"/>
      <w:r>
        <w:rPr/>
        <w:t>Attribútumok</w:t>
      </w:r>
    </w:p>
    <w:p>
      <w:pPr>
        <w:pStyle w:val="Heading4"/>
        <w:rPr/>
      </w:pPr>
      <w:r>
        <w:rPr/>
        <w:t>Privát</w:t>
      </w:r>
    </w:p>
    <w:p>
      <w:pPr>
        <w:pStyle w:val="Normal"/>
        <w:numPr>
          <w:ilvl w:val="0"/>
          <w:numId w:val="22"/>
        </w:numPr>
        <w:rPr/>
      </w:pPr>
      <w:r>
        <w:rPr/>
        <w:t>Kernel kernel: egy kernel amivel dolgozni fog a filter.</w:t>
      </w:r>
    </w:p>
    <w:p>
      <w:pPr>
        <w:pStyle w:val="Heading4"/>
        <w:rPr/>
      </w:pPr>
      <w:r>
        <w:rPr/>
        <w:t>Védett</w:t>
      </w:r>
    </w:p>
    <w:p>
      <w:pPr>
        <w:pStyle w:val="Normal"/>
        <w:rPr/>
      </w:pPr>
      <w:r>
        <w:rPr/>
        <w:t>Nincs.</w:t>
      </w:r>
    </w:p>
    <w:p>
      <w:pPr>
        <w:pStyle w:val="Heading4"/>
        <w:rPr/>
      </w:pPr>
      <w:r>
        <w:rPr/>
        <w:t>Publikus</w:t>
      </w:r>
    </w:p>
    <w:p>
      <w:pPr>
        <w:pStyle w:val="Normal"/>
        <w:rPr/>
      </w:pPr>
      <w:r>
        <w:rPr/>
        <w:t xml:space="preserve">Nincs. </w:t>
      </w:r>
    </w:p>
    <w:p>
      <w:pPr>
        <w:pStyle w:val="Heading3"/>
        <w:rPr/>
      </w:pPr>
      <w:bookmarkStart w:id="81" w:name="__RefHeading___Toc898_1545354793_Copy_3"/>
      <w:bookmarkEnd w:id="81"/>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23"/>
        </w:numPr>
        <w:rPr/>
      </w:pPr>
      <w:r>
        <w:rPr/>
        <w:t xml:space="preserve">ConvolutionFilter(const Kernel&amp; kernel): konstruktor amely beállítja a kernelt. </w:t>
      </w:r>
    </w:p>
    <w:p>
      <w:pPr>
        <w:pStyle w:val="Normal"/>
        <w:numPr>
          <w:ilvl w:val="0"/>
          <w:numId w:val="23"/>
        </w:numPr>
        <w:rPr/>
      </w:pPr>
      <w:r>
        <w:rPr/>
        <w:t xml:space="preserve">~ConvolutionFilter(): Default destruktor. </w:t>
      </w:r>
    </w:p>
    <w:p>
      <w:pPr>
        <w:pStyle w:val="Normal"/>
        <w:numPr>
          <w:ilvl w:val="0"/>
          <w:numId w:val="23"/>
        </w:numPr>
        <w:rPr/>
      </w:pPr>
      <w:r>
        <w:rPr/>
        <w:t xml:space="preserve">void apply(Image&amp; img) const: A képre a szűrőt alkalmazó függvény. Két for ciklussal átiterál az összes pixel fölött, „feléhelyezi” a kernelt, és a megfelelő koordinátákon lévő értékeket összeszorozza, majd összeadja és ezt az értéket adja az adott helyen lévő pixel új értékének. </w:t>
      </w:r>
    </w:p>
    <w:p>
      <w:pPr>
        <w:pStyle w:val="Heading2"/>
        <w:rPr/>
      </w:pPr>
      <w:r>
        <w:rPr/>
      </w:r>
      <w:r>
        <w:br w:type="page"/>
      </w:r>
    </w:p>
    <w:p>
      <w:pPr>
        <w:pStyle w:val="Heading2"/>
        <w:spacing w:before="0" w:after="0"/>
        <w:rPr/>
      </w:pPr>
      <w:bookmarkStart w:id="82" w:name="__RefHeading___Toc890_1545354793_Copy_4"/>
      <w:bookmarkEnd w:id="82"/>
      <w:r>
        <w:rPr/>
        <w:t>MedianFilter</w:t>
      </w:r>
    </w:p>
    <w:p>
      <w:pPr>
        <w:pStyle w:val="Heading3"/>
        <w:rPr/>
      </w:pPr>
      <w:bookmarkStart w:id="83" w:name="__RefHeading___Toc892_1545354793_Copy_4"/>
      <w:bookmarkEnd w:id="83"/>
      <w:r>
        <w:rPr/>
        <w:t>Felelősége</w:t>
      </w:r>
    </w:p>
    <w:p>
      <w:pPr>
        <w:pStyle w:val="Normal"/>
        <w:rPr/>
      </w:pPr>
      <w:r>
        <w:rPr/>
        <w:t xml:space="preserve">Ez az osztály felelős a median filter képre való alkalmazásáért. </w:t>
      </w:r>
    </w:p>
    <w:p>
      <w:pPr>
        <w:pStyle w:val="Heading3"/>
        <w:rPr/>
      </w:pPr>
      <w:bookmarkStart w:id="84" w:name="__RefHeading___Toc894_1545354793_Copy_4"/>
      <w:bookmarkEnd w:id="84"/>
      <w:r>
        <w:rPr/>
        <w:t>Ősosztályok</w:t>
      </w:r>
    </w:p>
    <w:p>
      <w:pPr>
        <w:pStyle w:val="Normal"/>
        <w:rPr/>
      </w:pPr>
      <w:r>
        <w:rPr/>
        <w:t>IFilter</w:t>
      </w:r>
    </w:p>
    <w:p>
      <w:pPr>
        <w:pStyle w:val="Heading3"/>
        <w:rPr/>
      </w:pPr>
      <w:bookmarkStart w:id="85" w:name="__RefHeading___Toc896_1545354793_Copy_4"/>
      <w:bookmarkEnd w:id="85"/>
      <w:r>
        <w:rPr/>
        <w:t>Attribútumok</w:t>
      </w:r>
    </w:p>
    <w:p>
      <w:pPr>
        <w:pStyle w:val="Heading4"/>
        <w:rPr/>
      </w:pPr>
      <w:r>
        <w:rPr/>
        <w:t>Privát</w:t>
      </w:r>
    </w:p>
    <w:p>
      <w:pPr>
        <w:pStyle w:val="Normal"/>
        <w:numPr>
          <w:ilvl w:val="0"/>
          <w:numId w:val="24"/>
        </w:numPr>
        <w:rPr/>
      </w:pPr>
      <w:r>
        <w:rPr/>
        <w:t>uint kernelSize: megadja, hogy mekkora területen (kernelSize x kernelSize) vegyük egy pixel medián értékeit.</w:t>
      </w:r>
    </w:p>
    <w:p>
      <w:pPr>
        <w:pStyle w:val="Heading4"/>
        <w:rPr/>
      </w:pPr>
      <w:r>
        <w:rPr/>
        <w:t>Védett</w:t>
      </w:r>
    </w:p>
    <w:p>
      <w:pPr>
        <w:pStyle w:val="Normal"/>
        <w:rPr/>
      </w:pPr>
      <w:r>
        <w:rPr/>
        <w:t>Nincs.</w:t>
      </w:r>
    </w:p>
    <w:p>
      <w:pPr>
        <w:pStyle w:val="Heading4"/>
        <w:rPr/>
      </w:pPr>
      <w:r>
        <w:rPr/>
        <w:t>Publikus</w:t>
      </w:r>
    </w:p>
    <w:p>
      <w:pPr>
        <w:pStyle w:val="Normal"/>
        <w:rPr/>
      </w:pPr>
      <w:r>
        <w:rPr/>
        <w:t>Nincs.</w:t>
      </w:r>
    </w:p>
    <w:p>
      <w:pPr>
        <w:pStyle w:val="Heading3"/>
        <w:rPr/>
      </w:pPr>
      <w:bookmarkStart w:id="86" w:name="__RefHeading___Toc898_1545354793_Copy_4"/>
      <w:bookmarkEnd w:id="86"/>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25"/>
        </w:numPr>
        <w:rPr/>
      </w:pPr>
      <w:r>
        <w:rPr/>
        <w:t xml:space="preserve">MedianFilter(unsigned kernelSize): Konstruktor amely beállítja a kernelSize változót. </w:t>
      </w:r>
    </w:p>
    <w:p>
      <w:pPr>
        <w:pStyle w:val="Normal"/>
        <w:numPr>
          <w:ilvl w:val="0"/>
          <w:numId w:val="25"/>
        </w:numPr>
        <w:rPr/>
      </w:pPr>
      <w:r>
        <w:rPr/>
        <w:t xml:space="preserve">void apply(Image&amp; img) const: Két for ciklussal átiterál az összes képpont felett, majd másik két ciklussal a kiválasztott méretű környezetén az adott pixelnek, abból létrehoz egy tömböt (az értékekből) rendezi a nth_element() metódussal, és kiválasztja a középső, majd azt adja vissza értékül az adott pixelnek. </w:t>
      </w:r>
    </w:p>
    <w:p>
      <w:pPr>
        <w:pStyle w:val="Normal"/>
        <w:numPr>
          <w:ilvl w:val="0"/>
          <w:numId w:val="25"/>
        </w:numPr>
        <w:rPr/>
      </w:pPr>
      <w:r>
        <w:rPr/>
        <w:t xml:space="preserve">~MedianFilter(): Default destruktor. </w:t>
      </w:r>
    </w:p>
    <w:p>
      <w:pPr>
        <w:pStyle w:val="Normal"/>
        <w:numPr>
          <w:ilvl w:val="0"/>
          <w:numId w:val="25"/>
        </w:numPr>
        <w:rPr/>
      </w:pPr>
      <w:r>
        <w:rPr/>
        <w:t>int absToRel(int coordinate, int size) const: kiszámolja egy páratlan size-ből a középső elem indexét. (Segédfüggvény, ezzel határozom meg a center koordinátáit, hiszen a kernel csak páratlan x páratlan lehet, hogy ne kelljen lekezelni az abból adódó nehézségeket, hogy a páros kernelméreteknek nincsen középső elemük.)</w:t>
      </w:r>
    </w:p>
    <w:p>
      <w:pPr>
        <w:pStyle w:val="Heading2"/>
        <w:rPr/>
      </w:pPr>
      <w:r>
        <w:rPr/>
      </w:r>
      <w:r>
        <w:br w:type="page"/>
      </w:r>
    </w:p>
    <w:p>
      <w:pPr>
        <w:pStyle w:val="Heading2"/>
        <w:spacing w:before="0" w:after="0"/>
        <w:rPr/>
      </w:pPr>
      <w:bookmarkStart w:id="87" w:name="__RefHeading___Toc890_1545354793_Copy_5"/>
      <w:bookmarkEnd w:id="87"/>
      <w:r>
        <w:rPr/>
        <w:t>RGBOffsetFilter</w:t>
      </w:r>
    </w:p>
    <w:p>
      <w:pPr>
        <w:pStyle w:val="Heading3"/>
        <w:rPr/>
      </w:pPr>
      <w:bookmarkStart w:id="88" w:name="__RefHeading___Toc892_1545354793_Copy_5"/>
      <w:bookmarkEnd w:id="88"/>
      <w:r>
        <w:rPr/>
        <w:t>Felelősége</w:t>
      </w:r>
    </w:p>
    <w:p>
      <w:pPr>
        <w:pStyle w:val="Normal"/>
        <w:rPr/>
      </w:pPr>
      <w:r>
        <w:rPr/>
        <w:t xml:space="preserve">Ez az osztály felelős a kép RGB értékeinek a </w:t>
      </w:r>
    </w:p>
    <w:p>
      <w:pPr>
        <w:pStyle w:val="Heading3"/>
        <w:rPr/>
      </w:pPr>
      <w:bookmarkStart w:id="89" w:name="__RefHeading___Toc894_1545354793_Copy_5"/>
      <w:bookmarkEnd w:id="89"/>
      <w:r>
        <w:rPr/>
        <w:t>Ősosztályok</w:t>
      </w:r>
    </w:p>
    <w:p>
      <w:pPr>
        <w:pStyle w:val="Normal"/>
        <w:rPr/>
      </w:pPr>
      <w:r>
        <w:rPr/>
        <w:t>IFilter</w:t>
      </w:r>
    </w:p>
    <w:p>
      <w:pPr>
        <w:pStyle w:val="Heading3"/>
        <w:rPr/>
      </w:pPr>
      <w:bookmarkStart w:id="90" w:name="__RefHeading___Toc896_1545354793_Copy_5"/>
      <w:bookmarkEnd w:id="90"/>
      <w:r>
        <w:rPr/>
        <w:t>Attribútumok</w:t>
      </w:r>
    </w:p>
    <w:p>
      <w:pPr>
        <w:pStyle w:val="Heading4"/>
        <w:rPr/>
      </w:pPr>
      <w:r>
        <w:rPr/>
        <w:t>Privát</w:t>
      </w:r>
    </w:p>
    <w:p>
      <w:pPr>
        <w:pStyle w:val="Normal"/>
        <w:numPr>
          <w:ilvl w:val="0"/>
          <w:numId w:val="26"/>
        </w:numPr>
        <w:rPr/>
      </w:pPr>
      <w:r>
        <w:rPr/>
        <w:t>double RedOffset</w:t>
      </w:r>
    </w:p>
    <w:p>
      <w:pPr>
        <w:pStyle w:val="Normal"/>
        <w:numPr>
          <w:ilvl w:val="0"/>
          <w:numId w:val="26"/>
        </w:numPr>
        <w:rPr/>
      </w:pPr>
      <w:r>
        <w:rPr/>
        <w:t>double greenOffset</w:t>
      </w:r>
    </w:p>
    <w:p>
      <w:pPr>
        <w:pStyle w:val="Normal"/>
        <w:numPr>
          <w:ilvl w:val="0"/>
          <w:numId w:val="26"/>
        </w:numPr>
        <w:rPr/>
      </w:pPr>
      <w:r>
        <w:rPr/>
        <w:t>double blueOffset</w:t>
      </w:r>
    </w:p>
    <w:p>
      <w:pPr>
        <w:pStyle w:val="Heading4"/>
        <w:rPr/>
      </w:pPr>
      <w:r>
        <w:rPr/>
        <w:t>Védett</w:t>
      </w:r>
    </w:p>
    <w:p>
      <w:pPr>
        <w:pStyle w:val="Normal"/>
        <w:rPr/>
      </w:pPr>
      <w:r>
        <w:rPr/>
        <w:t>Nincs.</w:t>
      </w:r>
    </w:p>
    <w:p>
      <w:pPr>
        <w:pStyle w:val="Heading4"/>
        <w:rPr/>
      </w:pPr>
      <w:r>
        <w:rPr/>
        <w:t>Publikus</w:t>
      </w:r>
    </w:p>
    <w:p>
      <w:pPr>
        <w:pStyle w:val="Normal"/>
        <w:rPr/>
      </w:pPr>
      <w:r>
        <w:rPr/>
        <w:t>Nincs.</w:t>
      </w:r>
    </w:p>
    <w:p>
      <w:pPr>
        <w:pStyle w:val="Heading3"/>
        <w:rPr/>
      </w:pPr>
      <w:bookmarkStart w:id="91" w:name="__RefHeading___Toc898_1545354793_Copy_5"/>
      <w:bookmarkEnd w:id="91"/>
      <w:r>
        <w:rPr/>
        <w:t>Metódusok</w:t>
      </w:r>
    </w:p>
    <w:p>
      <w:pPr>
        <w:pStyle w:val="Heading4"/>
        <w:rPr/>
      </w:pPr>
      <w:r>
        <w:rPr/>
        <w:t>Privát</w:t>
      </w:r>
    </w:p>
    <w:p>
      <w:pPr>
        <w:pStyle w:val="Normal"/>
        <w:rPr/>
      </w:pPr>
      <w:r>
        <w:rPr/>
        <w:t>Nincs.</w:t>
      </w:r>
    </w:p>
    <w:p>
      <w:pPr>
        <w:pStyle w:val="Heading4"/>
        <w:rPr/>
      </w:pPr>
      <w:r>
        <w:rPr/>
        <w:t>Védett</w:t>
      </w:r>
    </w:p>
    <w:p>
      <w:pPr>
        <w:pStyle w:val="Normal"/>
        <w:rPr/>
      </w:pPr>
      <w:r>
        <w:rPr/>
        <w:t>Nincs.</w:t>
      </w:r>
    </w:p>
    <w:p>
      <w:pPr>
        <w:pStyle w:val="Heading4"/>
        <w:rPr/>
      </w:pPr>
      <w:r>
        <w:rPr/>
        <w:t>Publikus</w:t>
      </w:r>
    </w:p>
    <w:p>
      <w:pPr>
        <w:pStyle w:val="Normal"/>
        <w:numPr>
          <w:ilvl w:val="0"/>
          <w:numId w:val="27"/>
        </w:numPr>
        <w:rPr/>
      </w:pPr>
      <w:r>
        <w:rPr/>
        <w:t xml:space="preserve">RGBOffsetFilter(double redOffset, double greenOffset, double blueOffset): Konstruktor amely beállítja a tagváltozók értékeit. </w:t>
      </w:r>
    </w:p>
    <w:p>
      <w:pPr>
        <w:pStyle w:val="Normal"/>
        <w:rPr/>
      </w:pPr>
      <w:r>
        <w:rPr/>
      </w:r>
    </w:p>
    <w:p>
      <w:pPr>
        <w:pStyle w:val="Heading1"/>
        <w:spacing w:before="0" w:after="0"/>
        <w:rPr/>
      </w:pPr>
      <w:r>
        <w:rPr/>
      </w:r>
    </w:p>
    <w:p>
      <w:pPr>
        <w:pStyle w:val="Heading1"/>
        <w:spacing w:before="0" w:after="0"/>
        <w:rPr/>
      </w:pPr>
      <w:r>
        <w:rPr/>
      </w:r>
      <w:r>
        <w:br w:type="page"/>
      </w:r>
    </w:p>
    <w:p>
      <w:pPr>
        <w:pStyle w:val="Heading1"/>
        <w:spacing w:before="0" w:after="0"/>
        <w:rPr/>
      </w:pPr>
      <w:bookmarkStart w:id="92" w:name="__RefHeading___Toc1356_1545354793"/>
      <w:bookmarkEnd w:id="92"/>
      <w:r>
        <w:rPr/>
        <w:t>U</w:t>
      </w:r>
      <w:bookmarkStart w:id="93" w:name="_Toc481761426"/>
      <w:r>
        <w:rPr/>
        <w:t>ML osztálydiagramm</w:t>
      </w:r>
      <w:bookmarkEnd w:id="93"/>
    </w:p>
    <w:p>
      <w:pPr>
        <w:pStyle w:val="Normal"/>
        <w:rPr>
          <w:color w:val="FF0000"/>
        </w:rPr>
      </w:pPr>
      <w:r>
        <mc:AlternateContent>
          <mc:Choice Requires="wpg">
            <w:drawing>
              <wp:anchor behindDoc="0" distT="0" distB="0" distL="113665" distR="123825" simplePos="0" locked="0" layoutInCell="0" allowOverlap="1" relativeHeight="35" wp14:anchorId="013DDCD0">
                <wp:simplePos x="0" y="0"/>
                <wp:positionH relativeFrom="column">
                  <wp:posOffset>744855</wp:posOffset>
                </wp:positionH>
                <wp:positionV relativeFrom="paragraph">
                  <wp:posOffset>713105</wp:posOffset>
                </wp:positionV>
                <wp:extent cx="5210175" cy="2647950"/>
                <wp:effectExtent l="635" t="0" r="0" b="0"/>
                <wp:wrapTopAndBottom/>
                <wp:docPr id="1" name="Group 16"/>
                <a:graphic xmlns:a="http://schemas.openxmlformats.org/drawingml/2006/main">
                  <a:graphicData uri="http://schemas.microsoft.com/office/word/2010/wordprocessingGroup">
                    <wpg:wgp>
                      <wpg:cNvGrpSpPr/>
                      <wpg:grpSpPr>
                        <a:xfrm>
                          <a:off x="0" y="0"/>
                          <a:ext cx="5210280" cy="2647800"/>
                          <a:chOff x="0" y="0"/>
                          <a:chExt cx="5210280" cy="2647800"/>
                        </a:xfrm>
                      </wpg:grpSpPr>
                      <pic:pic xmlns:pic="http://schemas.openxmlformats.org/drawingml/2006/picture">
                        <pic:nvPicPr>
                          <pic:cNvPr id="2" name="Picture 14" descr=""/>
                          <pic:cNvPicPr/>
                        </pic:nvPicPr>
                        <pic:blipFill>
                          <a:blip r:embed="rId2"/>
                          <a:stretch/>
                        </pic:blipFill>
                        <pic:spPr>
                          <a:xfrm>
                            <a:off x="0" y="0"/>
                            <a:ext cx="5210280" cy="2324160"/>
                          </a:xfrm>
                          <a:prstGeom prst="rect">
                            <a:avLst/>
                          </a:prstGeom>
                          <a:noFill/>
                          <a:ln w="0">
                            <a:noFill/>
                          </a:ln>
                        </pic:spPr>
                      </pic:pic>
                      <wps:wsp>
                        <wps:cNvPr id="3" name="Text Box 15"/>
                        <wps:cNvSpPr/>
                        <wps:spPr>
                          <a:xfrm>
                            <a:off x="0" y="2383920"/>
                            <a:ext cx="5210280" cy="26424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pPr>
                              <w:r>
                                <w:rPr/>
                                <w:fldChar w:fldCharType="begin"/>
                              </w:r>
                              <w:r>
                                <w:rPr/>
                                <w:instrText xml:space="preserve"> SEQ ábra \* ARABIC </w:instrText>
                              </w:r>
                              <w:r>
                                <w:rPr/>
                                <w:fldChar w:fldCharType="separate"/>
                              </w:r>
                              <w:r>
                                <w:rPr/>
                                <w:t>1</w:t>
                              </w:r>
                              <w:r>
                                <w:rPr/>
                                <w:fldChar w:fldCharType="end"/>
                              </w:r>
                              <w:r>
                                <w:rPr/>
                                <w:t>. ábra UML diagramm generálás Visual Studio 2017-tel</w:t>
                              </w:r>
                            </w:p>
                          </w:txbxContent>
                        </wps:txbx>
                        <wps:bodyPr lIns="0" rIns="0" tIns="0" bIns="0" anchor="t">
                          <a:noAutofit/>
                        </wps:bodyPr>
                      </wps:wsp>
                    </wpg:wgp>
                  </a:graphicData>
                </a:graphic>
              </wp:anchor>
            </w:drawing>
          </mc:Choice>
          <mc:Fallback>
            <w:pict>
              <v:group id="shape_0" alt="Group 16" style="position:absolute;margin-left:58.65pt;margin-top:56.15pt;width:410.25pt;height:208.5pt" coordorigin="1173,1123" coordsize="8205,41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4" stroked="f" o:allowincell="f" style="position:absolute;left:1173;top:1123;width:8204;height:3659;mso-wrap-style:none;v-text-anchor:middle" type="_x0000_t75">
                  <v:imagedata r:id="rId3" o:detectmouseclick="t"/>
                  <v:stroke color="#3465a4" joinstyle="round" endcap="flat"/>
                  <w10:wrap type="topAndBottom"/>
                </v:shape>
                <v:rect id="shape_0" ID="Text Box 15" path="m0,0l-2147483645,0l-2147483645,-2147483646l0,-2147483646xe" fillcolor="white" stroked="f" o:allowincell="f" style="position:absolute;left:1173;top:4877;width:8204;height:415;mso-wrap-style:square;v-text-anchor:top">
                  <v:fill o:detectmouseclick="t" type="solid" color2="black"/>
                  <v:stroke color="#3465a4" joinstyle="round" endcap="flat"/>
                  <v:textbox>
                    <w:txbxContent>
                      <w:p>
                        <w:pPr>
                          <w:pStyle w:val="Caption"/>
                          <w:spacing w:before="0" w:after="200"/>
                          <w:jc w:val="center"/>
                          <w:rPr/>
                        </w:pPr>
                        <w:r>
                          <w:rPr/>
                          <w:fldChar w:fldCharType="begin"/>
                        </w:r>
                        <w:r>
                          <w:rPr/>
                          <w:instrText xml:space="preserve"> SEQ ábra \* ARABIC </w:instrText>
                        </w:r>
                        <w:r>
                          <w:rPr/>
                          <w:fldChar w:fldCharType="separate"/>
                        </w:r>
                        <w:r>
                          <w:rPr/>
                          <w:t>1</w:t>
                        </w:r>
                        <w:r>
                          <w:rPr/>
                          <w:fldChar w:fldCharType="end"/>
                        </w:r>
                        <w:r>
                          <w:rPr/>
                          <w:t>. ábra UML diagramm generálás Visual Studio 2017-tel</w:t>
                        </w:r>
                      </w:p>
                    </w:txbxContent>
                  </v:textbox>
                  <w10:wrap type="topAndBottom"/>
                </v:rect>
              </v:group>
            </w:pict>
          </mc:Fallback>
        </mc:AlternateContent>
      </w:r>
      <w:r>
        <w:rPr>
          <w:color w:val="FF0000"/>
        </w:rPr>
        <w:t xml:space="preserve">Minden, az előző fejezetben felsorolt osztályt tüntess fel rajta. Az is elfogadható, ha Visual Studio-val (2015&lt;=) generálod programkódból. Másik lehetőség a Microsoft Visio 2016, amit az </w:t>
      </w:r>
      <w:hyperlink r:id="rId4">
        <w:r>
          <w:rPr>
            <w:rStyle w:val="Hyperlink"/>
          </w:rPr>
          <w:t>Microsoft Imagine</w:t>
        </w:r>
      </w:hyperlink>
      <w:r>
        <w:rPr>
          <w:color w:val="FF0000"/>
        </w:rPr>
        <w:t>-ról tudsz beszerezni, illetve a scannelt kézi rajz.</w:t>
      </w:r>
      <w:r>
        <w:br w:type="page"/>
      </w:r>
    </w:p>
    <w:p>
      <w:pPr>
        <w:pStyle w:val="Heading1"/>
        <w:spacing w:before="0" w:after="0"/>
        <w:rPr/>
      </w:pPr>
      <w:bookmarkStart w:id="94" w:name="__RefHeading___Toc1028_1545354793"/>
      <w:bookmarkStart w:id="95" w:name="_Toc481761427"/>
      <w:bookmarkEnd w:id="94"/>
      <w:r>
        <w:rPr/>
        <w:t>Összegzés</w:t>
      </w:r>
      <w:bookmarkEnd w:id="95"/>
    </w:p>
    <w:p>
      <w:pPr>
        <w:pStyle w:val="Heading2"/>
        <w:rPr/>
      </w:pPr>
      <w:bookmarkStart w:id="96" w:name="__RefHeading___Toc1030_1545354793"/>
      <w:bookmarkStart w:id="97" w:name="_Toc481761428"/>
      <w:bookmarkEnd w:id="96"/>
      <w:r>
        <w:rPr/>
        <w:t>Mit sikerült és mit nem sikerült megvalósítani a specifikációból?</w:t>
      </w:r>
      <w:bookmarkEnd w:id="97"/>
    </w:p>
    <w:p>
      <w:pPr>
        <w:pStyle w:val="Normal"/>
        <w:rPr/>
      </w:pPr>
      <w:r>
        <w:rPr>
          <w:color w:val="FF0000"/>
        </w:rPr>
        <w:t>Pár mondatban írd le, hogy mi változott a specifikációhoz képest és miért. Ha nem volt olyan, amit nem tudtál megvalósítani, explicit jelezd!</w:t>
      </w:r>
    </w:p>
    <w:p>
      <w:pPr>
        <w:pStyle w:val="Heading2"/>
        <w:rPr/>
      </w:pPr>
      <w:bookmarkStart w:id="98" w:name="__RefHeading___Toc1032_1545354793"/>
      <w:bookmarkStart w:id="99" w:name="_Toc481761429"/>
      <w:bookmarkEnd w:id="98"/>
      <w:r>
        <w:rPr/>
        <w:t>Mit tanultál a megvalósítás során?</w:t>
      </w:r>
      <w:bookmarkEnd w:id="99"/>
    </w:p>
    <w:p>
      <w:pPr>
        <w:pStyle w:val="Normal"/>
        <w:rPr>
          <w:color w:val="FF0000"/>
        </w:rPr>
      </w:pPr>
      <w:r>
        <w:rPr>
          <w:color w:val="FF0000"/>
        </w:rPr>
        <w:t>Pár mondatban írd le, hogy milyen tanulságot tudtál levonni a házi feladat elkészítése közben. Mi okozott nehézséget (ha volt ilyen egyáltalán)?</w:t>
      </w:r>
    </w:p>
    <w:p>
      <w:pPr>
        <w:pStyle w:val="Heading2"/>
        <w:rPr/>
      </w:pPr>
      <w:bookmarkStart w:id="100" w:name="__RefHeading___Toc1034_1545354793"/>
      <w:bookmarkStart w:id="101" w:name="_Toc481761430"/>
      <w:bookmarkEnd w:id="100"/>
      <w:r>
        <w:rPr/>
        <w:t>Továbbfejlesztési lehetőségek</w:t>
      </w:r>
      <w:bookmarkEnd w:id="101"/>
    </w:p>
    <w:p>
      <w:pPr>
        <w:pStyle w:val="Normal"/>
        <w:rPr>
          <w:color w:val="FF0000"/>
        </w:rPr>
      </w:pPr>
      <w:r>
        <w:rPr>
          <w:color w:val="FF0000"/>
        </w:rPr>
        <w:t>Hogyan lehetne továbbfejleszteni az alkalmazást? Lehetne esetleg bővíteni a célközönséget, alkalmazási területet?</w:t>
      </w:r>
    </w:p>
    <w:p>
      <w:pPr>
        <w:pStyle w:val="Normal"/>
        <w:jc w:val="left"/>
        <w:rPr>
          <w:rFonts w:ascii="Calibri Light" w:hAnsi="Calibri Light" w:eastAsia="" w:cs="" w:asciiTheme="majorHAnsi" w:cstheme="majorBidi" w:eastAsiaTheme="majorEastAsia" w:hAnsiTheme="majorHAnsi"/>
          <w:b/>
          <w:color w:val="8C2532"/>
          <w:sz w:val="48"/>
          <w:szCs w:val="32"/>
        </w:rPr>
      </w:pPr>
      <w:r>
        <w:rPr>
          <w:rFonts w:eastAsia="" w:cs="" w:cstheme="majorBidi" w:eastAsiaTheme="majorEastAsia" w:ascii="Calibri Light" w:hAnsi="Calibri Light"/>
          <w:b/>
          <w:color w:val="8C2532"/>
          <w:sz w:val="48"/>
          <w:szCs w:val="32"/>
        </w:rPr>
      </w:r>
      <w:r>
        <w:br w:type="page"/>
      </w:r>
    </w:p>
    <w:p>
      <w:pPr>
        <w:pStyle w:val="Heading1"/>
        <w:spacing w:before="0" w:after="0"/>
        <w:rPr/>
      </w:pPr>
      <w:bookmarkStart w:id="102" w:name="__RefHeading___Toc1036_1545354793"/>
      <w:bookmarkStart w:id="103" w:name="_Toc481761431"/>
      <w:bookmarkEnd w:id="102"/>
      <w:bookmarkEnd w:id="103"/>
      <w:r>
        <mc:AlternateContent>
          <mc:Choice Requires="wpg">
            <w:drawing>
              <wp:anchor behindDoc="0" distT="0" distB="5080" distL="114300" distR="114300" simplePos="0" locked="0" layoutInCell="0" allowOverlap="1" relativeHeight="31" wp14:anchorId="73783D89">
                <wp:simplePos x="0" y="0"/>
                <wp:positionH relativeFrom="column">
                  <wp:posOffset>1030605</wp:posOffset>
                </wp:positionH>
                <wp:positionV relativeFrom="paragraph">
                  <wp:posOffset>428625</wp:posOffset>
                </wp:positionV>
                <wp:extent cx="4248150" cy="3884930"/>
                <wp:effectExtent l="0" t="0" r="0" b="1270"/>
                <wp:wrapTopAndBottom/>
                <wp:docPr id="4" name="Group 5"/>
                <a:graphic xmlns:a="http://schemas.openxmlformats.org/drawingml/2006/main">
                  <a:graphicData uri="http://schemas.microsoft.com/office/word/2010/wordprocessingGroup">
                    <wpg:wgp>
                      <wpg:cNvGrpSpPr/>
                      <wpg:grpSpPr>
                        <a:xfrm>
                          <a:off x="0" y="0"/>
                          <a:ext cx="4248000" cy="3884760"/>
                          <a:chOff x="0" y="0"/>
                          <a:chExt cx="4248000" cy="3884760"/>
                        </a:xfrm>
                      </wpg:grpSpPr>
                      <pic:pic xmlns:pic="http://schemas.openxmlformats.org/drawingml/2006/picture">
                        <pic:nvPicPr>
                          <pic:cNvPr id="5" name="Picture 2" descr="http://2.bp.blogspot.com/-nHNE19U7uHU/ULt5TJFYY2I/AAAAAAAAAf0/HeUcXPXBm2Q/s1600/Terrain_Tess_Inner_1_Outer_1.PNG"/>
                          <pic:cNvPicPr/>
                        </pic:nvPicPr>
                        <pic:blipFill>
                          <a:blip r:embed="rId5"/>
                          <a:stretch/>
                        </pic:blipFill>
                        <pic:spPr>
                          <a:xfrm>
                            <a:off x="0" y="0"/>
                            <a:ext cx="4248000" cy="3664080"/>
                          </a:xfrm>
                          <a:prstGeom prst="rect">
                            <a:avLst/>
                          </a:prstGeom>
                          <a:noFill/>
                          <a:ln w="0">
                            <a:noFill/>
                          </a:ln>
                        </pic:spPr>
                      </pic:pic>
                      <wps:wsp>
                        <wps:cNvPr id="6" name="Text Box 4"/>
                        <wps:cNvSpPr/>
                        <wps:spPr>
                          <a:xfrm>
                            <a:off x="0" y="3703320"/>
                            <a:ext cx="4248000" cy="18144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color w:val="8C2532"/>
                                  <w:sz w:val="48"/>
                                </w:rPr>
                              </w:pPr>
                              <w:r>
                                <w:rPr/>
                                <w:fldChar w:fldCharType="begin"/>
                              </w:r>
                              <w:r>
                                <w:rPr/>
                                <w:instrText xml:space="preserve"> SEQ ábra \* ARABIC </w:instrText>
                              </w:r>
                              <w:r>
                                <w:rPr/>
                                <w:fldChar w:fldCharType="separate"/>
                              </w:r>
                              <w:r>
                                <w:rPr/>
                                <w:t>2</w:t>
                              </w:r>
                              <w:r>
                                <w:rPr/>
                                <w:fldChar w:fldCharType="end"/>
                              </w:r>
                              <w:r>
                                <w:rPr/>
                                <w:t>. ábra A Triangle osztály felhasználása dinamikus terepgenerálásra</w:t>
                              </w:r>
                            </w:p>
                          </w:txbxContent>
                        </wps:txbx>
                        <wps:bodyPr lIns="0" rIns="0" tIns="0" bIns="0" anchor="t">
                          <a:noAutofit/>
                        </wps:bodyPr>
                      </wps:wsp>
                    </wpg:wgp>
                  </a:graphicData>
                </a:graphic>
              </wp:anchor>
            </w:drawing>
          </mc:Choice>
          <mc:Fallback>
            <w:pict>
              <v:group id="shape_0" alt="Group 5" style="position:absolute;margin-left:81.15pt;margin-top:33.75pt;width:334.5pt;height:305.9pt" coordorigin="1623,675" coordsize="6690,6118">
                <v:shape id="shape_0" ID="Picture 2" stroked="f" o:allowincell="f" style="position:absolute;left:1623;top:675;width:6689;height:5769;mso-wrap-style:none;v-text-anchor:middle" type="_x0000_t75">
                  <v:imagedata r:id="rId6" o:detectmouseclick="t"/>
                  <v:stroke color="#3465a4" joinstyle="round" endcap="flat"/>
                  <w10:wrap type="topAndBottom"/>
                </v:shape>
                <v:rect id="shape_0" ID="Text Box 4" path="m0,0l-2147483645,0l-2147483645,-2147483646l0,-2147483646xe" fillcolor="white" stroked="f" o:allowincell="f" style="position:absolute;left:1623;top:6507;width:6689;height:285;mso-wrap-style:square;v-text-anchor:top">
                  <v:fill o:detectmouseclick="t" type="solid" color2="black"/>
                  <v:stroke color="#3465a4" joinstyle="round" endcap="flat"/>
                  <v:textbox>
                    <w:txbxContent>
                      <w:p>
                        <w:pPr>
                          <w:pStyle w:val="Caption"/>
                          <w:spacing w:before="0" w:after="200"/>
                          <w:jc w:val="center"/>
                          <w:rPr>
                            <w:b/>
                            <w:color w:val="8C2532"/>
                            <w:sz w:val="48"/>
                          </w:rPr>
                        </w:pPr>
                        <w:r>
                          <w:rPr/>
                          <w:fldChar w:fldCharType="begin"/>
                        </w:r>
                        <w:r>
                          <w:rPr/>
                          <w:instrText xml:space="preserve"> SEQ ábra \* ARABIC </w:instrText>
                        </w:r>
                        <w:r>
                          <w:rPr/>
                          <w:fldChar w:fldCharType="separate"/>
                        </w:r>
                        <w:r>
                          <w:rPr/>
                          <w:t>2</w:t>
                        </w:r>
                        <w:r>
                          <w:rPr/>
                          <w:fldChar w:fldCharType="end"/>
                        </w:r>
                        <w:r>
                          <w:rPr/>
                          <w:t>. ábra A Triangle osztály felhasználása dinamikus terepgenerálásra</w:t>
                        </w:r>
                      </w:p>
                    </w:txbxContent>
                  </v:textbox>
                  <w10:wrap type="topAndBottom"/>
                </v:rect>
              </v:group>
            </w:pict>
          </mc:Fallback>
        </mc:AlternateContent>
        <mc:AlternateContent>
          <mc:Choice Requires="wpg">
            <w:drawing>
              <wp:anchor behindDoc="0" distT="0" distB="33020" distL="114300" distR="114300" simplePos="0" locked="0" layoutInCell="0" allowOverlap="1" relativeHeight="33" wp14:anchorId="3DED376F">
                <wp:simplePos x="0" y="0"/>
                <wp:positionH relativeFrom="column">
                  <wp:posOffset>1030605</wp:posOffset>
                </wp:positionH>
                <wp:positionV relativeFrom="paragraph">
                  <wp:posOffset>4514850</wp:posOffset>
                </wp:positionV>
                <wp:extent cx="4248150" cy="3973195"/>
                <wp:effectExtent l="0" t="0" r="0" b="8255"/>
                <wp:wrapTopAndBottom/>
                <wp:docPr id="7" name="Group 8"/>
                <a:graphic xmlns:a="http://schemas.openxmlformats.org/drawingml/2006/main">
                  <a:graphicData uri="http://schemas.microsoft.com/office/word/2010/wordprocessingGroup">
                    <wpg:wgp>
                      <wpg:cNvGrpSpPr/>
                      <wpg:grpSpPr>
                        <a:xfrm>
                          <a:off x="0" y="0"/>
                          <a:ext cx="4248000" cy="3973320"/>
                          <a:chOff x="0" y="0"/>
                          <a:chExt cx="4248000" cy="3973320"/>
                        </a:xfrm>
                      </wpg:grpSpPr>
                      <pic:pic xmlns:pic="http://schemas.openxmlformats.org/drawingml/2006/picture">
                        <pic:nvPicPr>
                          <pic:cNvPr id="8" name="Picture 6" descr="http://2.bp.blogspot.com/-PL9FPnZeo2U/ULt5T5wsujI/AAAAAAAAAf8/SE8tm1yAHpQ/s1600/Terrain_Tess_Inner_2_Outer_2.PNG"/>
                          <pic:cNvPicPr/>
                        </pic:nvPicPr>
                        <pic:blipFill>
                          <a:blip r:embed="rId7"/>
                          <a:stretch/>
                        </pic:blipFill>
                        <pic:spPr>
                          <a:xfrm>
                            <a:off x="0" y="0"/>
                            <a:ext cx="4248000" cy="3664440"/>
                          </a:xfrm>
                          <a:prstGeom prst="rect">
                            <a:avLst/>
                          </a:prstGeom>
                          <a:noFill/>
                          <a:ln w="0">
                            <a:noFill/>
                          </a:ln>
                        </pic:spPr>
                      </pic:pic>
                      <wps:wsp>
                        <wps:cNvPr id="9" name="Text Box 7"/>
                        <wps:cNvSpPr/>
                        <wps:spPr>
                          <a:xfrm>
                            <a:off x="0" y="3719160"/>
                            <a:ext cx="4248000" cy="25416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color w:val="8C2532"/>
                                  <w:sz w:val="48"/>
                                </w:rPr>
                              </w:pPr>
                              <w:r>
                                <w:rPr/>
                                <w:fldChar w:fldCharType="begin"/>
                              </w:r>
                              <w:r>
                                <w:rPr/>
                                <w:instrText xml:space="preserve"> SEQ ábra \* ARABIC </w:instrText>
                              </w:r>
                              <w:r>
                                <w:rPr/>
                                <w:fldChar w:fldCharType="separate"/>
                              </w:r>
                              <w:r>
                                <w:rPr/>
                                <w:t>3</w:t>
                              </w:r>
                              <w:r>
                                <w:rPr/>
                                <w:fldChar w:fldCharType="end"/>
                              </w:r>
                              <w:r>
                                <w:rPr/>
                                <w:t>. ábra Tesszaláció nagyobb felbontással</w:t>
                              </w:r>
                            </w:p>
                          </w:txbxContent>
                        </wps:txbx>
                        <wps:bodyPr lIns="0" rIns="0" tIns="0" bIns="0" anchor="t">
                          <a:noAutofit/>
                        </wps:bodyPr>
                      </wps:wsp>
                    </wpg:wgp>
                  </a:graphicData>
                </a:graphic>
              </wp:anchor>
            </w:drawing>
          </mc:Choice>
          <mc:Fallback>
            <w:pict>
              <v:group id="shape_0" alt="Group 8" style="position:absolute;margin-left:81.15pt;margin-top:355.5pt;width:334.5pt;height:312.85pt" coordorigin="1623,7110" coordsize="6690,6257">
                <v:shape id="shape_0" ID="Picture 6" stroked="f" o:allowincell="f" style="position:absolute;left:1623;top:7110;width:6689;height:5770;mso-wrap-style:none;v-text-anchor:middle" type="_x0000_t75">
                  <v:imagedata r:id="rId8" o:detectmouseclick="t"/>
                  <v:stroke color="#3465a4" joinstyle="round" endcap="flat"/>
                  <w10:wrap type="topAndBottom"/>
                </v:shape>
                <v:rect id="shape_0" ID="Text Box 7" path="m0,0l-2147483645,0l-2147483645,-2147483646l0,-2147483646xe" fillcolor="white" stroked="f" o:allowincell="f" style="position:absolute;left:1623;top:12967;width:6689;height:399;mso-wrap-style:square;v-text-anchor:top">
                  <v:fill o:detectmouseclick="t" type="solid" color2="black"/>
                  <v:stroke color="#3465a4" joinstyle="round" endcap="flat"/>
                  <v:textbox>
                    <w:txbxContent>
                      <w:p>
                        <w:pPr>
                          <w:pStyle w:val="Caption"/>
                          <w:spacing w:before="0" w:after="200"/>
                          <w:jc w:val="center"/>
                          <w:rPr>
                            <w:b/>
                            <w:color w:val="8C2532"/>
                            <w:sz w:val="48"/>
                          </w:rPr>
                        </w:pPr>
                        <w:r>
                          <w:rPr/>
                          <w:fldChar w:fldCharType="begin"/>
                        </w:r>
                        <w:r>
                          <w:rPr/>
                          <w:instrText xml:space="preserve"> SEQ ábra \* ARABIC </w:instrText>
                        </w:r>
                        <w:r>
                          <w:rPr/>
                          <w:fldChar w:fldCharType="separate"/>
                        </w:r>
                        <w:r>
                          <w:rPr/>
                          <w:t>3</w:t>
                        </w:r>
                        <w:r>
                          <w:rPr/>
                          <w:fldChar w:fldCharType="end"/>
                        </w:r>
                        <w:r>
                          <w:rPr/>
                          <w:t>. ábra Tesszaláció nagyobb felbontással</w:t>
                        </w:r>
                      </w:p>
                    </w:txbxContent>
                  </v:textbox>
                  <w10:wrap type="topAndBottom"/>
                </v:rect>
              </v:group>
            </w:pict>
          </mc:Fallback>
        </mc:AlternateContent>
      </w:r>
      <w:r>
        <w:rPr/>
        <w:t>Képernyőképek a futó alkalmazásról</w:t>
      </w:r>
      <w:r>
        <w:br w:type="page"/>
      </w:r>
    </w:p>
    <w:p>
      <w:pPr>
        <w:pStyle w:val="Heading1"/>
        <w:spacing w:before="0" w:after="0"/>
        <w:rPr/>
      </w:pPr>
      <w:bookmarkStart w:id="104" w:name="__RefHeading___Toc888_1545354793"/>
      <w:bookmarkStart w:id="105" w:name="_Toc481761418"/>
      <w:bookmarkEnd w:id="104"/>
      <w:r>
        <w:rPr/>
        <w:t>Dokumentációval kapcsolatos teendők</w:t>
      </w:r>
      <w:bookmarkEnd w:id="105"/>
    </w:p>
    <w:p>
      <w:pPr>
        <w:pStyle w:val="Normal"/>
        <w:rPr/>
      </w:pPr>
      <w:r>
        <w:rPr/>
        <w:t>Először is, ez a dokumentáció csak egy irányelv, amit örülnék, ha mindenki be tudna tartani annyira, amennyire csak tud. Amennyiben a feladat úgy kívánja, nyugodtan adj hozzá új headeröket.</w:t>
      </w:r>
    </w:p>
    <w:p>
      <w:pPr>
        <w:pStyle w:val="Normal"/>
        <w:rPr>
          <w:lang w:eastAsia="hu-HU"/>
        </w:rPr>
      </w:pPr>
      <w:r>
        <mc:AlternateContent>
          <mc:Choice Requires="wpg">
            <w:drawing>
              <wp:anchor behindDoc="0" distT="0" distB="36195" distL="114300" distR="114300" simplePos="0" locked="0" layoutInCell="0" allowOverlap="1" relativeHeight="39" wp14:anchorId="3E8EF553">
                <wp:simplePos x="0" y="0"/>
                <wp:positionH relativeFrom="column">
                  <wp:posOffset>1630680</wp:posOffset>
                </wp:positionH>
                <wp:positionV relativeFrom="paragraph">
                  <wp:posOffset>357505</wp:posOffset>
                </wp:positionV>
                <wp:extent cx="4023360" cy="962025"/>
                <wp:effectExtent l="0" t="0" r="0" b="9525"/>
                <wp:wrapTopAndBottom/>
                <wp:docPr id="10" name="Group 13"/>
                <a:graphic xmlns:a="http://schemas.openxmlformats.org/drawingml/2006/main">
                  <a:graphicData uri="http://schemas.microsoft.com/office/word/2010/wordprocessingGroup">
                    <wpg:wgp>
                      <wpg:cNvGrpSpPr/>
                      <wpg:grpSpPr>
                        <a:xfrm>
                          <a:off x="0" y="0"/>
                          <a:ext cx="4023360" cy="961920"/>
                          <a:chOff x="0" y="0"/>
                          <a:chExt cx="4023360" cy="961920"/>
                        </a:xfrm>
                      </wpg:grpSpPr>
                      <pic:pic xmlns:pic="http://schemas.openxmlformats.org/drawingml/2006/picture">
                        <pic:nvPicPr>
                          <pic:cNvPr id="11" name="Picture 1" descr=""/>
                          <pic:cNvPicPr/>
                        </pic:nvPicPr>
                        <pic:blipFill>
                          <a:blip r:embed="rId9"/>
                          <a:stretch/>
                        </pic:blipFill>
                        <pic:spPr>
                          <a:xfrm>
                            <a:off x="0" y="0"/>
                            <a:ext cx="4023360" cy="641880"/>
                          </a:xfrm>
                          <a:prstGeom prst="rect">
                            <a:avLst/>
                          </a:prstGeom>
                          <a:noFill/>
                          <a:ln w="0">
                            <a:noFill/>
                          </a:ln>
                        </pic:spPr>
                      </pic:pic>
                      <wps:wsp>
                        <wps:cNvPr id="12" name="Text Box 1"/>
                        <wps:cNvSpPr/>
                        <wps:spPr>
                          <a:xfrm>
                            <a:off x="0" y="698040"/>
                            <a:ext cx="4023360" cy="26424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pPr>
                              <w:r>
                                <w:rPr/>
                                <w:fldChar w:fldCharType="begin"/>
                              </w:r>
                              <w:r>
                                <w:rPr/>
                                <w:instrText xml:space="preserve"> SEQ ábra \* ARABIC </w:instrText>
                              </w:r>
                              <w:r>
                                <w:rPr/>
                                <w:fldChar w:fldCharType="separate"/>
                              </w:r>
                              <w:r>
                                <w:rPr/>
                                <w:t>4</w:t>
                              </w:r>
                              <w:r>
                                <w:rPr/>
                                <w:fldChar w:fldCharType="end"/>
                              </w:r>
                              <w:r>
                                <w:rPr/>
                                <w:t>. ábra „Normal” szövegstílus</w:t>
                              </w:r>
                            </w:p>
                          </w:txbxContent>
                        </wps:txbx>
                        <wps:bodyPr lIns="0" rIns="0" tIns="0" bIns="0" anchor="t">
                          <a:noAutofit/>
                        </wps:bodyPr>
                      </wps:wsp>
                    </wpg:wgp>
                  </a:graphicData>
                </a:graphic>
              </wp:anchor>
            </w:drawing>
          </mc:Choice>
          <mc:Fallback>
            <w:pict>
              <v:group id="shape_0" alt="Group 13" style="position:absolute;margin-left:128.4pt;margin-top:28.15pt;width:316.8pt;height:75.75pt" coordorigin="2568,563" coordsize="6336,1515">
                <v:shape id="shape_0" ID="Picture 1" stroked="f" o:allowincell="f" style="position:absolute;left:2568;top:563;width:6335;height:1010;mso-wrap-style:none;v-text-anchor:middle" type="_x0000_t75">
                  <v:imagedata r:id="rId10" o:detectmouseclick="t"/>
                  <v:stroke color="#3465a4" joinstyle="round" endcap="flat"/>
                  <w10:wrap type="topAndBottom"/>
                </v:shape>
                <v:rect id="shape_0" ID="Text Box 1" path="m0,0l-2147483645,0l-2147483645,-2147483646l0,-2147483646xe" fillcolor="white" stroked="f" o:allowincell="f" style="position:absolute;left:2568;top:1662;width:6335;height:415;mso-wrap-style:square;v-text-anchor:top">
                  <v:fill o:detectmouseclick="t" type="solid" color2="black"/>
                  <v:stroke color="#3465a4" joinstyle="round" endcap="flat"/>
                  <v:textbox>
                    <w:txbxContent>
                      <w:p>
                        <w:pPr>
                          <w:pStyle w:val="Caption"/>
                          <w:spacing w:before="0" w:after="200"/>
                          <w:jc w:val="center"/>
                          <w:rPr/>
                        </w:pPr>
                        <w:r>
                          <w:rPr/>
                          <w:fldChar w:fldCharType="begin"/>
                        </w:r>
                        <w:r>
                          <w:rPr/>
                          <w:instrText xml:space="preserve"> SEQ ábra \* ARABIC </w:instrText>
                        </w:r>
                        <w:r>
                          <w:rPr/>
                          <w:fldChar w:fldCharType="separate"/>
                        </w:r>
                        <w:r>
                          <w:rPr/>
                          <w:t>4</w:t>
                        </w:r>
                        <w:r>
                          <w:rPr/>
                          <w:fldChar w:fldCharType="end"/>
                        </w:r>
                        <w:r>
                          <w:rPr/>
                          <w:t>. ábra „Normal” szövegstílus</w:t>
                        </w:r>
                      </w:p>
                    </w:txbxContent>
                  </v:textbox>
                  <w10:wrap type="topAndBottom"/>
                </v:rect>
              </v:group>
            </w:pict>
          </mc:Fallback>
        </mc:AlternateContent>
      </w:r>
      <w:r>
        <w:rPr/>
        <w:t xml:space="preserve">A </w:t>
      </w:r>
      <w:r>
        <w:rPr>
          <w:color w:val="FF0000"/>
        </w:rPr>
        <w:t xml:space="preserve">piros színnel írt példát </w:t>
      </w:r>
      <w:r>
        <w:rPr>
          <w:color w:themeColor="text1" w:val="000000"/>
        </w:rPr>
        <w:t xml:space="preserve">elolvasás után </w:t>
      </w:r>
      <w:r>
        <w:rPr>
          <w:b/>
          <w:color w:themeColor="text1" w:val="000000"/>
        </w:rPr>
        <w:t>töröld ki</w:t>
      </w:r>
      <w:r>
        <w:rPr>
          <w:color w:themeColor="text1" w:val="000000"/>
        </w:rPr>
        <w:t xml:space="preserve"> és „Normal” szövegstílussal fogalmazd meg az adott részt a feladatodhoz kapcsolódóan.</w:t>
      </w:r>
    </w:p>
    <w:p>
      <w:pPr>
        <w:pStyle w:val="Normal"/>
        <w:spacing w:before="240" w:after="160"/>
        <w:rPr>
          <w:lang w:eastAsia="hu-HU"/>
        </w:rPr>
      </w:pPr>
      <w:r>
        <w:rPr>
          <w:lang w:eastAsia="hu-HU"/>
        </w:rPr>
        <w:t xml:space="preserve">Ezen kívül </w:t>
      </w:r>
      <w:r>
        <w:rPr>
          <w:b/>
          <w:lang w:eastAsia="hu-HU"/>
        </w:rPr>
        <w:t>ezt az oldalt töröld ki</w:t>
      </w:r>
      <w:r>
        <w:rPr>
          <w:lang w:eastAsia="hu-HU"/>
        </w:rPr>
        <w:t>, mivel nem szerves része a feladatspecifikációnak.</w:t>
      </w:r>
    </w:p>
    <w:p>
      <w:pPr>
        <w:pStyle w:val="Normal"/>
        <w:spacing w:before="240" w:after="160"/>
        <w:rPr>
          <w:lang w:eastAsia="hu-HU"/>
        </w:rPr>
      </w:pPr>
      <w:r>
        <w:rPr>
          <w:lang w:eastAsia="hu-HU"/>
        </w:rPr>
        <w:t xml:space="preserve">Továbbá a fájl nevében a „NEPTUN” részt, valamint az első oldalon a minta készítőt (Gipsz Jakab, ABC123, gipsz.jakab@minta.hu) </w:t>
      </w:r>
      <w:r>
        <w:rPr>
          <w:b/>
          <w:lang w:eastAsia="hu-HU"/>
        </w:rPr>
        <w:t>írjd át a saját adataidnak megfelelően</w:t>
      </w:r>
      <w:r>
        <w:rPr>
          <w:lang w:eastAsia="hu-HU"/>
        </w:rPr>
        <w:t xml:space="preserve">, ezen kívül szintén az első oldal „Feladat cím” részt is </w:t>
      </w:r>
      <w:r>
        <w:rPr>
          <w:b/>
          <w:lang w:eastAsia="hu-HU"/>
        </w:rPr>
        <w:t>cseréld ki a feladatod címére.</w:t>
      </w:r>
    </w:p>
    <w:p>
      <w:pPr>
        <w:pStyle w:val="Normal"/>
        <w:spacing w:before="240" w:after="160"/>
        <w:rPr>
          <w:lang w:eastAsia="hu-HU"/>
        </w:rPr>
      </w:pPr>
      <w:r>
        <w:rPr>
          <w:lang w:eastAsia="hu-HU"/>
        </w:rPr>
        <w:t xml:space="preserve">Ha a fentiekkel elkészültél, </w:t>
      </w:r>
      <w:r>
        <w:rPr>
          <w:b/>
          <w:lang w:eastAsia="hu-HU"/>
        </w:rPr>
        <w:t>generáld újra a tartalomjegyzéket</w:t>
      </w:r>
      <w:r>
        <w:rPr>
          <w:lang w:eastAsia="hu-HU"/>
        </w:rPr>
        <w:t xml:space="preserve">, </w:t>
      </w:r>
      <w:r>
        <w:rPr>
          <w:b/>
          <w:lang w:eastAsia="hu-HU"/>
        </w:rPr>
        <w:t>exportáld ki a dokumentumot PDF formátumban</w:t>
      </w:r>
      <w:r>
        <w:rPr>
          <w:lang w:eastAsia="hu-HU"/>
        </w:rPr>
        <w:t>.</w:t>
      </w:r>
    </w:p>
    <w:p>
      <w:pPr>
        <w:pStyle w:val="Normal"/>
        <w:spacing w:before="240" w:after="160"/>
        <w:rPr>
          <w:lang w:eastAsia="hu-HU"/>
        </w:rPr>
      </w:pPr>
      <w:r>
        <w:rPr>
          <w:b/>
          <w:lang w:eastAsia="hu-HU"/>
        </w:rPr>
        <w:t>Ne felejtsd el</w:t>
      </w:r>
      <w:r>
        <w:rPr>
          <w:lang w:eastAsia="hu-HU"/>
        </w:rPr>
        <w:t xml:space="preserve"> az utolsó labor napjának végéig feltölteni zippelve a házi feladatod, ami mindenképp tartalmazza a következőket: </w:t>
      </w:r>
    </w:p>
    <w:p>
      <w:pPr>
        <w:pStyle w:val="ListParagraph"/>
        <w:numPr>
          <w:ilvl w:val="0"/>
          <w:numId w:val="1"/>
        </w:numPr>
        <w:spacing w:before="240" w:after="0"/>
        <w:contextualSpacing/>
        <w:rPr>
          <w:lang w:eastAsia="hu-HU"/>
        </w:rPr>
      </w:pPr>
      <w:r>
        <w:rPr>
          <w:lang w:eastAsia="hu-HU"/>
        </w:rPr>
        <w:t>Az elkészült program (a generálható fájlokat ne tartalmazza: Visual Studio-ban Build menü -&gt; Clean Solution)</w:t>
      </w:r>
    </w:p>
    <w:p>
      <w:pPr>
        <w:pStyle w:val="ListParagraph"/>
        <w:numPr>
          <w:ilvl w:val="0"/>
          <w:numId w:val="1"/>
        </w:numPr>
        <w:spacing w:before="240" w:after="0"/>
        <w:contextualSpacing/>
        <w:rPr>
          <w:lang w:eastAsia="hu-HU"/>
        </w:rPr>
      </w:pPr>
      <w:r>
        <w:rPr>
          <w:lang w:eastAsia="hu-HU"/>
        </w:rPr>
        <w:t>A korábban elküldött házi feladat specifikáció PDF formátumban</w:t>
      </w:r>
    </w:p>
    <w:p>
      <w:pPr>
        <w:pStyle w:val="ListParagraph"/>
        <w:numPr>
          <w:ilvl w:val="0"/>
          <w:numId w:val="1"/>
        </w:numPr>
        <w:spacing w:before="240" w:after="0"/>
        <w:contextualSpacing/>
        <w:rPr>
          <w:lang w:eastAsia="hu-HU"/>
        </w:rPr>
      </w:pPr>
      <w:r>
        <mc:AlternateContent>
          <mc:Choice Requires="wpg">
            <w:drawing>
              <wp:anchor behindDoc="0" distT="0" distB="36830" distL="114300" distR="114300" simplePos="0" locked="0" layoutInCell="0" allowOverlap="1" relativeHeight="37" wp14:anchorId="2B38C65F">
                <wp:simplePos x="0" y="0"/>
                <wp:positionH relativeFrom="column">
                  <wp:posOffset>1154430</wp:posOffset>
                </wp:positionH>
                <wp:positionV relativeFrom="paragraph">
                  <wp:posOffset>346710</wp:posOffset>
                </wp:positionV>
                <wp:extent cx="4667250" cy="1819275"/>
                <wp:effectExtent l="0" t="0" r="0" b="9525"/>
                <wp:wrapTopAndBottom/>
                <wp:docPr id="13" name="Group 11"/>
                <a:graphic xmlns:a="http://schemas.openxmlformats.org/drawingml/2006/main">
                  <a:graphicData uri="http://schemas.microsoft.com/office/word/2010/wordprocessingGroup">
                    <wpg:wgp>
                      <wpg:cNvGrpSpPr/>
                      <wpg:grpSpPr>
                        <a:xfrm>
                          <a:off x="0" y="0"/>
                          <a:ext cx="4667400" cy="1819440"/>
                          <a:chOff x="0" y="0"/>
                          <a:chExt cx="4667400" cy="1819440"/>
                        </a:xfrm>
                      </wpg:grpSpPr>
                      <pic:pic xmlns:pic="http://schemas.openxmlformats.org/drawingml/2006/picture">
                        <pic:nvPicPr>
                          <pic:cNvPr id="14" name="Picture 3" descr=""/>
                          <pic:cNvPicPr/>
                        </pic:nvPicPr>
                        <pic:blipFill>
                          <a:blip r:embed="rId11"/>
                          <a:stretch/>
                        </pic:blipFill>
                        <pic:spPr>
                          <a:xfrm>
                            <a:off x="0" y="0"/>
                            <a:ext cx="4667400" cy="1495440"/>
                          </a:xfrm>
                          <a:prstGeom prst="rect">
                            <a:avLst/>
                          </a:prstGeom>
                          <a:noFill/>
                          <a:ln w="0">
                            <a:noFill/>
                          </a:ln>
                        </pic:spPr>
                      </pic:pic>
                      <wps:wsp>
                        <wps:cNvPr id="15" name="Text Box 2"/>
                        <wps:cNvSpPr/>
                        <wps:spPr>
                          <a:xfrm>
                            <a:off x="0" y="1555200"/>
                            <a:ext cx="4667400" cy="26424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Times New Roman" w:cs="Times New Roman"/>
                                  <w:sz w:val="24"/>
                                  <w:szCs w:val="24"/>
                                </w:rPr>
                              </w:pPr>
                              <w:r>
                                <w:rPr/>
                                <w:fldChar w:fldCharType="begin"/>
                              </w:r>
                              <w:r>
                                <w:rPr/>
                                <w:instrText xml:space="preserve"> SEQ ábra \* ARABIC </w:instrText>
                              </w:r>
                              <w:r>
                                <w:rPr/>
                                <w:fldChar w:fldCharType="separate"/>
                              </w:r>
                              <w:r>
                                <w:rPr/>
                                <w:t>5</w:t>
                              </w:r>
                              <w:r>
                                <w:rPr/>
                                <w:fldChar w:fldCharType="end"/>
                              </w:r>
                              <w:r>
                                <w:rPr/>
                                <w:t>. ábra Clean Solution</w:t>
                              </w:r>
                            </w:p>
                          </w:txbxContent>
                        </wps:txbx>
                        <wps:bodyPr lIns="0" rIns="0" tIns="0" bIns="0" anchor="t">
                          <a:noAutofit/>
                        </wps:bodyPr>
                      </wps:wsp>
                    </wpg:wgp>
                  </a:graphicData>
                </a:graphic>
              </wp:anchor>
            </w:drawing>
          </mc:Choice>
          <mc:Fallback>
            <w:pict>
              <v:group id="shape_0" alt="Group 11" style="position:absolute;margin-left:90.9pt;margin-top:27.3pt;width:367.5pt;height:143.25pt" coordorigin="1818,546" coordsize="7350,2865">
                <v:shape id="shape_0" ID="Picture 3" stroked="f" o:allowincell="f" style="position:absolute;left:1818;top:546;width:7349;height:2354;mso-wrap-style:none;v-text-anchor:middle" type="_x0000_t75">
                  <v:imagedata r:id="rId12" o:detectmouseclick="t"/>
                  <v:stroke color="#3465a4" joinstyle="round" endcap="flat"/>
                  <w10:wrap type="topAndBottom"/>
                </v:shape>
                <v:rect id="shape_0" ID="Text Box 2" path="m0,0l-2147483645,0l-2147483645,-2147483646l0,-2147483646xe" fillcolor="white" stroked="f" o:allowincell="f" style="position:absolute;left:1818;top:2995;width:7349;height:415;mso-wrap-style:square;v-text-anchor:top">
                  <v:fill o:detectmouseclick="t" type="solid" color2="black"/>
                  <v:stroke color="#3465a4" joinstyle="round" endcap="flat"/>
                  <v:textbox>
                    <w:txbxContent>
                      <w:p>
                        <w:pPr>
                          <w:pStyle w:val="Caption"/>
                          <w:spacing w:before="0" w:after="200"/>
                          <w:jc w:val="center"/>
                          <w:rPr>
                            <w:rFonts w:eastAsia="Times New Roman" w:cs="Times New Roman"/>
                            <w:sz w:val="24"/>
                            <w:szCs w:val="24"/>
                          </w:rPr>
                        </w:pPr>
                        <w:r>
                          <w:rPr/>
                          <w:fldChar w:fldCharType="begin"/>
                        </w:r>
                        <w:r>
                          <w:rPr/>
                          <w:instrText xml:space="preserve"> SEQ ábra \* ARABIC </w:instrText>
                        </w:r>
                        <w:r>
                          <w:rPr/>
                          <w:fldChar w:fldCharType="separate"/>
                        </w:r>
                        <w:r>
                          <w:rPr/>
                          <w:t>5</w:t>
                        </w:r>
                        <w:r>
                          <w:rPr/>
                          <w:fldChar w:fldCharType="end"/>
                        </w:r>
                        <w:r>
                          <w:rPr/>
                          <w:t>. ábra Clean Solution</w:t>
                        </w:r>
                      </w:p>
                    </w:txbxContent>
                  </v:textbox>
                  <w10:wrap type="topAndBottom"/>
                </v:rect>
              </v:group>
            </w:pict>
          </mc:Fallback>
        </mc:AlternateContent>
      </w:r>
      <w:r>
        <w:rPr>
          <w:lang w:eastAsia="hu-HU"/>
        </w:rPr>
        <w:t>Ez a dokumentáció PDF formátumban</w:t>
      </w:r>
    </w:p>
    <w:p>
      <w:pPr>
        <w:pStyle w:val="Normal"/>
        <w:spacing w:before="240" w:after="160"/>
        <w:rPr>
          <w:lang w:eastAsia="hu-HU"/>
        </w:rPr>
      </w:pPr>
      <w:r>
        <w:rPr>
          <w:lang w:eastAsia="hu-HU"/>
        </w:rPr>
        <w:br/>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7" w:right="567" w:gutter="0" w:header="709" w:top="1440" w:footer="709"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color w:val="8C2532"/>
      </w:rPr>
    </w:pPr>
    <w:r>
      <w:rPr>
        <w:b/>
        <w:color w:val="8C2532"/>
      </w:rPr>
      <w:t>A programozás alapjai 2.</w:t>
      <w:tab/>
    </w:r>
    <w:r>
      <w:rPr>
        <w:b/>
        <w:bCs/>
        <w:color w:val="8C2532"/>
      </w:rPr>
      <w:fldChar w:fldCharType="begin"/>
    </w:r>
    <w:r>
      <w:rPr>
        <w:b/>
        <w:bCs/>
        <w:color w:val="8C2532"/>
      </w:rPr>
      <w:instrText xml:space="preserve"> PAGE </w:instrText>
    </w:r>
    <w:r>
      <w:rPr>
        <w:b/>
        <w:bCs/>
        <w:color w:val="8C2532"/>
      </w:rPr>
      <w:fldChar w:fldCharType="separate"/>
    </w:r>
    <w:r>
      <w:rPr>
        <w:b/>
        <w:bCs/>
        <w:color w:val="8C2532"/>
      </w:rPr>
      <w:t>27</w:t>
    </w:r>
    <w:r>
      <w:rPr>
        <w:b/>
        <w:bCs/>
        <w:color w:val="8C2532"/>
      </w:rPr>
      <w:fldChar w:fldCharType="end"/>
    </w:r>
    <w:r>
      <w:rPr>
        <w:b/>
        <w:color w:val="8C2532"/>
      </w:rPr>
      <w:t xml:space="preserve"> / </w:t>
    </w:r>
    <w:r>
      <w:rPr>
        <w:b/>
        <w:bCs/>
        <w:color w:val="8C2532"/>
      </w:rPr>
      <w:fldChar w:fldCharType="begin"/>
    </w:r>
    <w:r>
      <w:rPr>
        <w:b/>
        <w:bCs/>
        <w:color w:val="8C2532"/>
      </w:rPr>
      <w:instrText xml:space="preserve"> NUMPAGES </w:instrText>
    </w:r>
    <w:r>
      <w:rPr>
        <w:b/>
        <w:bCs/>
        <w:color w:val="8C2532"/>
      </w:rPr>
      <w:fldChar w:fldCharType="separate"/>
    </w:r>
    <w:r>
      <w:rPr>
        <w:b/>
        <w:bCs/>
        <w:color w:val="8C2532"/>
      </w:rPr>
      <w:t>29</w:t>
    </w:r>
    <w:r>
      <w:rPr>
        <w:b/>
        <w:bCs/>
        <w:color w:val="8C2532"/>
      </w:rPr>
      <w:fldChar w:fldCharType="end"/>
    </w:r>
    <w:r>
      <w:rPr>
        <w:b/>
        <w:color w:val="8C2532"/>
      </w:rPr>
      <w:tab/>
      <w:t>BMEVIAUAA00</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color w:val="8C2532"/>
      </w:rPr>
    </w:pPr>
    <w:r>
      <w:rPr>
        <w:b/>
        <w:color w:val="8C2532"/>
      </w:rPr>
      <w:t>A programozás alapjai 2.</w:t>
      <w:tab/>
    </w:r>
    <w:r>
      <w:rPr>
        <w:b/>
        <w:bCs/>
        <w:color w:val="8C2532"/>
      </w:rPr>
      <w:fldChar w:fldCharType="begin"/>
    </w:r>
    <w:r>
      <w:rPr>
        <w:b/>
        <w:bCs/>
        <w:color w:val="8C2532"/>
      </w:rPr>
      <w:instrText xml:space="preserve"> PAGE </w:instrText>
    </w:r>
    <w:r>
      <w:rPr>
        <w:b/>
        <w:bCs/>
        <w:color w:val="8C2532"/>
      </w:rPr>
      <w:fldChar w:fldCharType="separate"/>
    </w:r>
    <w:r>
      <w:rPr>
        <w:b/>
        <w:bCs/>
        <w:color w:val="8C2532"/>
      </w:rPr>
      <w:t>27</w:t>
    </w:r>
    <w:r>
      <w:rPr>
        <w:b/>
        <w:bCs/>
        <w:color w:val="8C2532"/>
      </w:rPr>
      <w:fldChar w:fldCharType="end"/>
    </w:r>
    <w:r>
      <w:rPr>
        <w:b/>
        <w:color w:val="8C2532"/>
      </w:rPr>
      <w:t xml:space="preserve"> / </w:t>
    </w:r>
    <w:r>
      <w:rPr>
        <w:b/>
        <w:bCs/>
        <w:color w:val="8C2532"/>
      </w:rPr>
      <w:fldChar w:fldCharType="begin"/>
    </w:r>
    <w:r>
      <w:rPr>
        <w:b/>
        <w:bCs/>
        <w:color w:val="8C2532"/>
      </w:rPr>
      <w:instrText xml:space="preserve"> NUMPAGES </w:instrText>
    </w:r>
    <w:r>
      <w:rPr>
        <w:b/>
        <w:bCs/>
        <w:color w:val="8C2532"/>
      </w:rPr>
      <w:fldChar w:fldCharType="separate"/>
    </w:r>
    <w:r>
      <w:rPr>
        <w:b/>
        <w:bCs/>
        <w:color w:val="8C2532"/>
      </w:rPr>
      <w:t>29</w:t>
    </w:r>
    <w:r>
      <w:rPr>
        <w:b/>
        <w:bCs/>
        <w:color w:val="8C2532"/>
      </w:rPr>
      <w:fldChar w:fldCharType="end"/>
    </w:r>
    <w:r>
      <w:rPr>
        <w:b/>
        <w:color w:val="8C2532"/>
      </w:rPr>
      <w:tab/>
      <w:t>BMEVIAUAA00</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30">
          <wp:simplePos x="0" y="0"/>
          <wp:positionH relativeFrom="margin">
            <wp:align>center</wp:align>
          </wp:positionH>
          <wp:positionV relativeFrom="paragraph">
            <wp:posOffset>-295910</wp:posOffset>
          </wp:positionV>
          <wp:extent cx="1721485" cy="495300"/>
          <wp:effectExtent l="0" t="0" r="0" b="0"/>
          <wp:wrapSquare wrapText="bothSides"/>
          <wp:docPr id="1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
                  <pic:cNvPicPr>
                    <a:picLocks noChangeAspect="1" noChangeArrowheads="1"/>
                  </pic:cNvPicPr>
                </pic:nvPicPr>
                <pic:blipFill>
                  <a:blip r:embed="rId1"/>
                  <a:stretch>
                    <a:fillRect/>
                  </a:stretch>
                </pic:blipFill>
                <pic:spPr bwMode="auto">
                  <a:xfrm>
                    <a:off x="0" y="0"/>
                    <a:ext cx="1721485" cy="49530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30">
          <wp:simplePos x="0" y="0"/>
          <wp:positionH relativeFrom="margin">
            <wp:align>center</wp:align>
          </wp:positionH>
          <wp:positionV relativeFrom="paragraph">
            <wp:posOffset>-295910</wp:posOffset>
          </wp:positionV>
          <wp:extent cx="1721485" cy="495300"/>
          <wp:effectExtent l="0" t="0" r="0" b="0"/>
          <wp:wrapSquare wrapText="bothSides"/>
          <wp:docPr id="1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
                  <pic:cNvPicPr>
                    <a:picLocks noChangeAspect="1" noChangeArrowheads="1"/>
                  </pic:cNvPicPr>
                </pic:nvPicPr>
                <pic:blipFill>
                  <a:blip r:embed="rId1"/>
                  <a:stretch>
                    <a:fillRect/>
                  </a:stretch>
                </pic:blipFill>
                <pic:spPr bwMode="auto">
                  <a:xfrm>
                    <a:off x="0" y="0"/>
                    <a:ext cx="1721485" cy="4953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82"/>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hu-H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hu-HU" w:eastAsia="en-US" w:bidi="ar-SA"/>
      </w:rPr>
    </w:rPrDefault>
    <w:pPrDefault>
      <w:pPr>
        <w:suppressAutoHyphens w:val="true"/>
      </w:pPr>
    </w:pPrDefault>
  </w:docDefaults>
  <w:latentStyles w:defLockedState="0" w:defUIPriority="99" w:defSemiHidden="0" w:defUnhideWhenUsed="0" w:defQFormat="0" w:count="374">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styleId="Normal" w:default="1">
    <w:name w:val="Normal"/>
    <w:qFormat/>
    <w:rsid w:val="00495623"/>
    <w:pPr>
      <w:widowControl/>
      <w:suppressAutoHyphens w:val="true"/>
      <w:bidi w:val="0"/>
      <w:spacing w:lineRule="auto" w:line="259" w:before="0" w:after="160"/>
      <w:jc w:val="both"/>
    </w:pPr>
    <w:rPr>
      <w:rFonts w:ascii="Calibri" w:hAnsi="Calibri" w:eastAsia="Calibri" w:cs="" w:asciiTheme="minorHAnsi" w:cstheme="minorBidi" w:eastAsiaTheme="minorHAnsi" w:hAnsiTheme="minorHAnsi"/>
      <w:color w:val="auto"/>
      <w:kern w:val="0"/>
      <w:sz w:val="22"/>
      <w:szCs w:val="22"/>
      <w:lang w:val="hu-HU" w:eastAsia="en-US" w:bidi="ar-SA"/>
    </w:rPr>
  </w:style>
  <w:style w:type="paragraph" w:styleId="Heading1">
    <w:name w:val="heading 1"/>
    <w:basedOn w:val="Normal"/>
    <w:next w:val="Normal"/>
    <w:link w:val="Heading1Char"/>
    <w:uiPriority w:val="9"/>
    <w:qFormat/>
    <w:rsid w:val="00ad0a63"/>
    <w:pPr>
      <w:keepNext w:val="true"/>
      <w:keepLines/>
      <w:spacing w:before="0" w:after="0"/>
      <w:outlineLvl w:val="0"/>
    </w:pPr>
    <w:rPr>
      <w:rFonts w:ascii="Calibri Light" w:hAnsi="Calibri Light" w:eastAsia="" w:cs="" w:asciiTheme="majorHAnsi" w:cstheme="majorBidi" w:eastAsiaTheme="majorEastAsia" w:hAnsiTheme="majorHAnsi"/>
      <w:b/>
      <w:color w:val="8C2532"/>
      <w:sz w:val="48"/>
      <w:szCs w:val="32"/>
    </w:rPr>
  </w:style>
  <w:style w:type="paragraph" w:styleId="Heading2">
    <w:name w:val="heading 2"/>
    <w:basedOn w:val="Normal"/>
    <w:next w:val="Normal"/>
    <w:link w:val="Heading2Char"/>
    <w:uiPriority w:val="9"/>
    <w:unhideWhenUsed/>
    <w:qFormat/>
    <w:rsid w:val="00ad0a63"/>
    <w:pPr>
      <w:keepNext w:val="true"/>
      <w:keepLines/>
      <w:spacing w:before="0" w:after="0"/>
      <w:outlineLvl w:val="1"/>
    </w:pPr>
    <w:rPr>
      <w:rFonts w:ascii="Calibri Light" w:hAnsi="Calibri Light" w:eastAsia="" w:cs="" w:asciiTheme="majorHAnsi" w:cstheme="majorBidi" w:eastAsiaTheme="majorEastAsia" w:hAnsiTheme="majorHAnsi"/>
      <w:b/>
      <w:color w:themeColor="accent2" w:themeShade="bf" w:val="C45911"/>
      <w:sz w:val="36"/>
      <w:szCs w:val="26"/>
    </w:rPr>
  </w:style>
  <w:style w:type="paragraph" w:styleId="Heading3">
    <w:name w:val="heading 3"/>
    <w:basedOn w:val="Normal"/>
    <w:next w:val="Normal"/>
    <w:link w:val="Heading3Char"/>
    <w:uiPriority w:val="9"/>
    <w:unhideWhenUsed/>
    <w:qFormat/>
    <w:rsid w:val="00ad0a63"/>
    <w:pPr>
      <w:keepNext w:val="true"/>
      <w:keepLines/>
      <w:spacing w:before="40" w:after="0"/>
      <w:outlineLvl w:val="2"/>
    </w:pPr>
    <w:rPr>
      <w:rFonts w:ascii="Calibri Light" w:hAnsi="Calibri Light" w:eastAsia="" w:cs="" w:asciiTheme="majorHAnsi" w:cstheme="majorBidi" w:eastAsiaTheme="majorEastAsia" w:hAnsiTheme="majorHAnsi"/>
      <w:b/>
      <w:color w:themeColor="accent1" w:themeShade="7f" w:val="1F3763"/>
      <w:sz w:val="28"/>
      <w:szCs w:val="24"/>
    </w:rPr>
  </w:style>
  <w:style w:type="paragraph" w:styleId="Heading4">
    <w:name w:val="heading 4"/>
    <w:basedOn w:val="Normal"/>
    <w:next w:val="Normal"/>
    <w:link w:val="Heading4Char"/>
    <w:uiPriority w:val="9"/>
    <w:unhideWhenUsed/>
    <w:qFormat/>
    <w:rsid w:val="00ad0a63"/>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sz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e44f1"/>
    <w:rPr/>
  </w:style>
  <w:style w:type="character" w:styleId="FooterChar" w:customStyle="1">
    <w:name w:val="Footer Char"/>
    <w:basedOn w:val="DefaultParagraphFont"/>
    <w:link w:val="Footer"/>
    <w:uiPriority w:val="99"/>
    <w:qFormat/>
    <w:rsid w:val="000e44f1"/>
    <w:rPr/>
  </w:style>
  <w:style w:type="character" w:styleId="TitleChar" w:customStyle="1">
    <w:name w:val="Title Char"/>
    <w:basedOn w:val="DefaultParagraphFont"/>
    <w:link w:val="Title"/>
    <w:uiPriority w:val="10"/>
    <w:qFormat/>
    <w:rsid w:val="005e37a9"/>
    <w:rPr>
      <w:rFonts w:ascii="Calibri Light" w:hAnsi="Calibri Light" w:eastAsia="" w:cs="" w:asciiTheme="majorHAnsi" w:cstheme="majorBidi" w:eastAsiaTheme="majorEastAsia" w:hAnsiTheme="majorHAnsi"/>
      <w:smallCaps/>
      <w:color w:val="8C2532"/>
      <w:spacing w:val="-10"/>
      <w:kern w:val="2"/>
      <w:sz w:val="52"/>
      <w:szCs w:val="56"/>
    </w:rPr>
  </w:style>
  <w:style w:type="character" w:styleId="Heading1Char" w:customStyle="1">
    <w:name w:val="Heading 1 Char"/>
    <w:basedOn w:val="DefaultParagraphFont"/>
    <w:link w:val="Heading1"/>
    <w:uiPriority w:val="9"/>
    <w:qFormat/>
    <w:rsid w:val="00ad0a63"/>
    <w:rPr>
      <w:rFonts w:ascii="Calibri Light" w:hAnsi="Calibri Light" w:eastAsia="" w:cs="" w:asciiTheme="majorHAnsi" w:cstheme="majorBidi" w:eastAsiaTheme="majorEastAsia" w:hAnsiTheme="majorHAnsi"/>
      <w:b/>
      <w:color w:val="8C2532"/>
      <w:sz w:val="48"/>
      <w:szCs w:val="32"/>
    </w:rPr>
  </w:style>
  <w:style w:type="character" w:styleId="Heading2Char" w:customStyle="1">
    <w:name w:val="Heading 2 Char"/>
    <w:basedOn w:val="DefaultParagraphFont"/>
    <w:link w:val="Heading2"/>
    <w:uiPriority w:val="9"/>
    <w:qFormat/>
    <w:rsid w:val="00ad0a63"/>
    <w:rPr>
      <w:rFonts w:ascii="Calibri Light" w:hAnsi="Calibri Light" w:eastAsia="" w:cs="" w:asciiTheme="majorHAnsi" w:cstheme="majorBidi" w:eastAsiaTheme="majorEastAsia" w:hAnsiTheme="majorHAnsi"/>
      <w:b/>
      <w:color w:themeColor="accent2" w:themeShade="bf" w:val="C45911"/>
      <w:sz w:val="36"/>
      <w:szCs w:val="26"/>
    </w:rPr>
  </w:style>
  <w:style w:type="character" w:styleId="Hyperlink">
    <w:name w:val="Hyperlink"/>
    <w:uiPriority w:val="99"/>
    <w:rsid w:val="00cb1b5b"/>
    <w:rPr>
      <w:color w:val="0000FF"/>
      <w:u w:val="single"/>
    </w:rPr>
  </w:style>
  <w:style w:type="character" w:styleId="Heading3Char" w:customStyle="1">
    <w:name w:val="Heading 3 Char"/>
    <w:basedOn w:val="DefaultParagraphFont"/>
    <w:link w:val="Heading3"/>
    <w:uiPriority w:val="9"/>
    <w:qFormat/>
    <w:rsid w:val="00ad0a63"/>
    <w:rPr>
      <w:rFonts w:ascii="Calibri Light" w:hAnsi="Calibri Light" w:eastAsia="" w:cs="" w:asciiTheme="majorHAnsi" w:cstheme="majorBidi" w:eastAsiaTheme="majorEastAsia" w:hAnsiTheme="majorHAnsi"/>
      <w:b/>
      <w:color w:themeColor="accent1" w:themeShade="7f" w:val="1F3763"/>
      <w:sz w:val="28"/>
      <w:szCs w:val="24"/>
    </w:rPr>
  </w:style>
  <w:style w:type="character" w:styleId="Strong">
    <w:name w:val="Strong"/>
    <w:basedOn w:val="DefaultParagraphFont"/>
    <w:uiPriority w:val="22"/>
    <w:qFormat/>
    <w:rsid w:val="00995949"/>
    <w:rPr>
      <w:b/>
      <w:bCs/>
      <w:i/>
      <w:color w:val="8C2532"/>
    </w:rPr>
  </w:style>
  <w:style w:type="character" w:styleId="SubtitleChar" w:customStyle="1">
    <w:name w:val="Subtitle Char"/>
    <w:basedOn w:val="DefaultParagraphFont"/>
    <w:link w:val="Subtitle"/>
    <w:uiPriority w:val="11"/>
    <w:qFormat/>
    <w:rsid w:val="00e3084c"/>
    <w:rPr>
      <w:rFonts w:ascii="Calibri Light" w:hAnsi="Calibri Light" w:eastAsia="" w:cs="" w:asciiTheme="majorHAnsi" w:cstheme="majorBidi" w:eastAsiaTheme="majorEastAsia" w:hAnsiTheme="majorHAnsi"/>
      <w:smallCaps/>
      <w:color w:val="8C2532"/>
      <w:spacing w:val="-10"/>
      <w:kern w:val="2"/>
      <w:sz w:val="48"/>
      <w:szCs w:val="48"/>
    </w:rPr>
  </w:style>
  <w:style w:type="character" w:styleId="PlaceholderText">
    <w:name w:val="Placeholder Text"/>
    <w:basedOn w:val="DefaultParagraphFont"/>
    <w:uiPriority w:val="99"/>
    <w:semiHidden/>
    <w:qFormat/>
    <w:rsid w:val="00247e01"/>
    <w:rPr>
      <w:color w:val="808080"/>
    </w:rPr>
  </w:style>
  <w:style w:type="character" w:styleId="SubtleReference">
    <w:name w:val="Subtle Reference"/>
    <w:basedOn w:val="DefaultParagraphFont"/>
    <w:uiPriority w:val="31"/>
    <w:qFormat/>
    <w:rsid w:val="00f47d32"/>
    <w:rPr>
      <w:smallCaps/>
      <w:color w:themeColor="text1" w:themeTint="a5" w:val="5A5A5A"/>
    </w:rPr>
  </w:style>
  <w:style w:type="character" w:styleId="IntenseReference">
    <w:name w:val="Intense Reference"/>
    <w:basedOn w:val="DefaultParagraphFont"/>
    <w:uiPriority w:val="32"/>
    <w:qFormat/>
    <w:rsid w:val="00f47d32"/>
    <w:rPr>
      <w:b/>
      <w:bCs/>
      <w:smallCaps/>
      <w:color w:themeColor="accent1" w:val="4472C4"/>
      <w:spacing w:val="5"/>
    </w:rPr>
  </w:style>
  <w:style w:type="character" w:styleId="Heading4Char" w:customStyle="1">
    <w:name w:val="Heading 4 Char"/>
    <w:basedOn w:val="DefaultParagraphFont"/>
    <w:link w:val="Heading4"/>
    <w:uiPriority w:val="9"/>
    <w:qFormat/>
    <w:rsid w:val="00ad0a63"/>
    <w:rPr>
      <w:rFonts w:ascii="Calibri Light" w:hAnsi="Calibri Light" w:eastAsia="" w:cs="" w:asciiTheme="majorHAnsi" w:cstheme="majorBidi" w:eastAsiaTheme="majorEastAsia" w:hAnsiTheme="majorHAnsi"/>
      <w:i/>
      <w:iCs/>
      <w:color w:themeColor="accent1" w:themeShade="bf" w:val="2F5496"/>
      <w:sz w:val="24"/>
    </w:rPr>
  </w:style>
  <w:style w:type="character" w:styleId="EndnoteTextChar" w:customStyle="1">
    <w:name w:val="Endnote Text Char"/>
    <w:basedOn w:val="DefaultParagraphFont"/>
    <w:link w:val="EndnoteText"/>
    <w:uiPriority w:val="99"/>
    <w:semiHidden/>
    <w:qFormat/>
    <w:rsid w:val="00453380"/>
    <w:rPr>
      <w:sz w:val="20"/>
      <w:szCs w:val="20"/>
    </w:rPr>
  </w:style>
  <w:style w:type="character" w:styleId="EndnoteCharactersuser">
    <w:name w:val="Endnote Characters (user)"/>
    <w:uiPriority w:val="99"/>
    <w:semiHidden/>
    <w:unhideWhenUsed/>
    <w:qFormat/>
    <w:rsid w:val="00453380"/>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TextChar" w:customStyle="1">
    <w:name w:val="Footnote Text Char"/>
    <w:basedOn w:val="DefaultParagraphFont"/>
    <w:link w:val="FootnoteText"/>
    <w:uiPriority w:val="99"/>
    <w:semiHidden/>
    <w:qFormat/>
    <w:rsid w:val="00231496"/>
    <w:rPr>
      <w:sz w:val="20"/>
      <w:szCs w:val="20"/>
    </w:rPr>
  </w:style>
  <w:style w:type="character" w:styleId="FootnoteCharactersuser">
    <w:name w:val="Footnote Characters (user)"/>
    <w:uiPriority w:val="99"/>
    <w:semiHidden/>
    <w:unhideWhenUsed/>
    <w:qFormat/>
    <w:rsid w:val="00231496"/>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Mention">
    <w:name w:val="Mention"/>
    <w:basedOn w:val="DefaultParagraphFont"/>
    <w:uiPriority w:val="99"/>
    <w:semiHidden/>
    <w:unhideWhenUsed/>
    <w:qFormat/>
    <w:rsid w:val="00495623"/>
    <w:rPr>
      <w:color w:val="2B579A"/>
      <w:shd w:fill="E6E6E6" w:val="clear"/>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e54b13"/>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0e44f1"/>
    <w:pPr>
      <w:tabs>
        <w:tab w:val="clear" w:pos="708"/>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0e44f1"/>
    <w:pPr>
      <w:tabs>
        <w:tab w:val="clear" w:pos="708"/>
        <w:tab w:val="center" w:pos="4513" w:leader="none"/>
        <w:tab w:val="right" w:pos="9026" w:leader="none"/>
      </w:tabs>
      <w:spacing w:lineRule="auto" w:line="240" w:before="0" w:after="0"/>
    </w:pPr>
    <w:rPr/>
  </w:style>
  <w:style w:type="paragraph" w:styleId="Title">
    <w:name w:val="Title"/>
    <w:basedOn w:val="Normal"/>
    <w:next w:val="Normal"/>
    <w:link w:val="TitleChar"/>
    <w:uiPriority w:val="10"/>
    <w:qFormat/>
    <w:rsid w:val="005e37a9"/>
    <w:pPr>
      <w:spacing w:lineRule="auto" w:line="240" w:before="0" w:after="0"/>
      <w:contextualSpacing/>
      <w:jc w:val="center"/>
    </w:pPr>
    <w:rPr>
      <w:rFonts w:ascii="Calibri Light" w:hAnsi="Calibri Light" w:eastAsia="" w:cs="" w:asciiTheme="majorHAnsi" w:cstheme="majorBidi" w:eastAsiaTheme="majorEastAsia" w:hAnsiTheme="majorHAnsi"/>
      <w:smallCaps/>
      <w:color w:val="8C2532"/>
      <w:spacing w:val="-10"/>
      <w:kern w:val="2"/>
      <w:sz w:val="52"/>
      <w:szCs w:val="56"/>
    </w:rPr>
  </w:style>
  <w:style w:type="paragraph" w:styleId="ListParagraph">
    <w:name w:val="List Paragraph"/>
    <w:basedOn w:val="Normal"/>
    <w:uiPriority w:val="34"/>
    <w:qFormat/>
    <w:rsid w:val="0080021f"/>
    <w:pPr>
      <w:spacing w:lineRule="auto" w:line="240" w:before="0" w:after="0"/>
      <w:ind w:left="720"/>
      <w:contextualSpacing/>
    </w:pPr>
    <w:rPr>
      <w:rFonts w:eastAsia="Times New Roman" w:cs="Times New Roman"/>
      <w:sz w:val="24"/>
      <w:szCs w:val="24"/>
    </w:rPr>
  </w:style>
  <w:style w:type="paragraph" w:styleId="Subtitle">
    <w:name w:val="Subtitle"/>
    <w:basedOn w:val="Title"/>
    <w:next w:val="Normal"/>
    <w:link w:val="SubtitleChar"/>
    <w:uiPriority w:val="11"/>
    <w:qFormat/>
    <w:rsid w:val="00e3084c"/>
    <w:pPr/>
    <w:rPr>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f060f"/>
    <w:pPr>
      <w:outlineLvl w:val="9"/>
    </w:pPr>
    <w:rPr>
      <w:smallCaps/>
      <w:lang w:eastAsia="hu-HU"/>
    </w:rPr>
  </w:style>
  <w:style w:type="paragraph" w:styleId="TOC1">
    <w:name w:val="toc 1"/>
    <w:basedOn w:val="Normal"/>
    <w:next w:val="Normal"/>
    <w:autoRedefine/>
    <w:uiPriority w:val="39"/>
    <w:unhideWhenUsed/>
    <w:rsid w:val="00001c32"/>
    <w:pPr>
      <w:spacing w:before="0" w:after="100"/>
    </w:pPr>
    <w:rPr/>
  </w:style>
  <w:style w:type="paragraph" w:styleId="TOC2">
    <w:name w:val="toc 2"/>
    <w:basedOn w:val="Normal"/>
    <w:next w:val="Normal"/>
    <w:autoRedefine/>
    <w:uiPriority w:val="39"/>
    <w:unhideWhenUsed/>
    <w:rsid w:val="00001c32"/>
    <w:pPr>
      <w:spacing w:before="0" w:after="100"/>
      <w:ind w:left="220"/>
    </w:pPr>
    <w:rPr/>
  </w:style>
  <w:style w:type="paragraph" w:styleId="TOC3">
    <w:name w:val="toc 3"/>
    <w:basedOn w:val="Normal"/>
    <w:next w:val="Normal"/>
    <w:autoRedefine/>
    <w:uiPriority w:val="39"/>
    <w:unhideWhenUsed/>
    <w:rsid w:val="00001c32"/>
    <w:pPr>
      <w:spacing w:before="0" w:after="100"/>
      <w:ind w:left="440"/>
    </w:pPr>
    <w:rPr/>
  </w:style>
  <w:style w:type="paragraph" w:styleId="NormalWeb">
    <w:name w:val="Normal (Web)"/>
    <w:basedOn w:val="Normal"/>
    <w:uiPriority w:val="99"/>
    <w:semiHidden/>
    <w:unhideWhenUsed/>
    <w:qFormat/>
    <w:rsid w:val="001c11b2"/>
    <w:pPr>
      <w:spacing w:lineRule="auto" w:line="240" w:beforeAutospacing="1" w:afterAutospacing="1"/>
    </w:pPr>
    <w:rPr>
      <w:rFonts w:ascii="Times New Roman" w:hAnsi="Times New Roman" w:eastAsia="" w:cs="Times New Roman" w:eastAsiaTheme="minorEastAsia"/>
      <w:sz w:val="24"/>
      <w:szCs w:val="24"/>
      <w:lang w:eastAsia="hu-HU"/>
    </w:rPr>
  </w:style>
  <w:style w:type="paragraph" w:styleId="EndnoteText">
    <w:name w:val="endnote text"/>
    <w:basedOn w:val="Normal"/>
    <w:link w:val="EndnoteTextChar"/>
    <w:uiPriority w:val="99"/>
    <w:semiHidden/>
    <w:unhideWhenUsed/>
    <w:rsid w:val="00453380"/>
    <w:pPr>
      <w:spacing w:lineRule="auto" w:line="240" w:before="0" w:after="0"/>
    </w:pPr>
    <w:rPr>
      <w:sz w:val="20"/>
      <w:szCs w:val="20"/>
    </w:rPr>
  </w:style>
  <w:style w:type="paragraph" w:styleId="FootnoteText">
    <w:name w:val="footnote text"/>
    <w:basedOn w:val="Normal"/>
    <w:link w:val="FootnoteTextChar"/>
    <w:uiPriority w:val="99"/>
    <w:semiHidden/>
    <w:unhideWhenUsed/>
    <w:rsid w:val="00231496"/>
    <w:pPr>
      <w:spacing w:lineRule="auto" w:line="240" w:before="0" w:after="0"/>
    </w:pPr>
    <w:rPr>
      <w:sz w:val="20"/>
      <w:szCs w:val="20"/>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msdnaa.bme.hu/" TargetMode="Externa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glossaryDocument" Target="glossary/document.xml"/>
</Relationships>
</file>

<file path=word/_rels/header2.xml.rels><?xml version="1.0" encoding="UTF-8"?>
<Relationships xmlns="http://schemas.openxmlformats.org/package/2006/relationships"><Relationship Id="rId1" Type="http://schemas.openxmlformats.org/officeDocument/2006/relationships/image" Target="media/image6.jpeg"/>
</Relationships>
</file>

<file path=word/_rels/header3.xml.rels><?xml version="1.0" encoding="UTF-8"?>
<Relationships xmlns="http://schemas.openxmlformats.org/package/2006/relationships"><Relationship Id="rId1" Type="http://schemas.openxmlformats.org/officeDocument/2006/relationships/image" Target="media/image6.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232433B900A42699AB949467D7A4BC8"/>
        <w:category>
          <w:name w:val="General"/>
          <w:gallery w:val="placeholder"/>
        </w:category>
        <w:types>
          <w:type w:val="bbPlcHdr"/>
        </w:types>
        <w:behaviors>
          <w:behavior w:val="content"/>
        </w:behaviors>
        <w:guid w:val="{E2290DFB-F752-48D9-87A6-A1C5C7085535}"/>
      </w:docPartPr>
      <w:docPartBody>
        <w:p w:rsidR="00364E3C" w:rsidRDefault="00D07599">
          <w:r w:rsidRPr="000F1F7D">
            <w:rPr>
              <w:rStyle w:val="PlaceholderText"/>
            </w:rPr>
            <w:t>[Subject]</w:t>
          </w:r>
        </w:p>
      </w:docPartBody>
    </w:docPart>
    <w:docPart>
      <w:docPartPr>
        <w:name w:val="086B697A565F46A180EBDF7F3A1F9FB4"/>
        <w:category>
          <w:name w:val="General"/>
          <w:gallery w:val="placeholder"/>
        </w:category>
        <w:types>
          <w:type w:val="bbPlcHdr"/>
        </w:types>
        <w:behaviors>
          <w:behavior w:val="content"/>
        </w:behaviors>
        <w:guid w:val="{386BE14E-3C62-4E46-91C9-BA6C623A19DE}"/>
      </w:docPartPr>
      <w:docPartBody>
        <w:p w:rsidR="00364E3C" w:rsidRDefault="00D07599">
          <w:r w:rsidRPr="000F1F7D">
            <w:rPr>
              <w:rStyle w:val="PlaceholderText"/>
            </w:rPr>
            <w:t>[Title]</w:t>
          </w:r>
        </w:p>
      </w:docPartBody>
    </w:docPart>
    <w:docPart>
      <w:docPartPr>
        <w:name w:val="AA760A330C704C8397845E93788A9D0F"/>
        <w:category>
          <w:name w:val="General"/>
          <w:gallery w:val="placeholder"/>
        </w:category>
        <w:types>
          <w:type w:val="bbPlcHdr"/>
        </w:types>
        <w:behaviors>
          <w:behavior w:val="content"/>
        </w:behaviors>
        <w:guid w:val="{799A30B6-07D3-4D89-B187-1113D605AD6C}"/>
      </w:docPartPr>
      <w:docPartBody>
        <w:p w:rsidR="00364E3C" w:rsidRDefault="00D07599">
          <w:r w:rsidRPr="000F1F7D">
            <w:rPr>
              <w:rStyle w:val="PlaceholderText"/>
            </w:rPr>
            <w:t>[Author]</w:t>
          </w:r>
        </w:p>
      </w:docPartBody>
    </w:docPart>
    <w:docPart>
      <w:docPartPr>
        <w:name w:val="7737F2F992C04E87A6F7430ECC744004"/>
        <w:category>
          <w:name w:val="General"/>
          <w:gallery w:val="placeholder"/>
        </w:category>
        <w:types>
          <w:type w:val="bbPlcHdr"/>
        </w:types>
        <w:behaviors>
          <w:behavior w:val="content"/>
        </w:behaviors>
        <w:guid w:val="{78E59061-1252-489E-BABB-5FADDA33C5BA}"/>
      </w:docPartPr>
      <w:docPartBody>
        <w:p w:rsidR="00364E3C" w:rsidRDefault="00D07599" w:rsidP="00D07599">
          <w:pPr>
            <w:pStyle w:val="7737F2F992C04E87A6F7430ECC744004"/>
          </w:pPr>
          <w:r w:rsidRPr="000F1F7D">
            <w:rPr>
              <w:rStyle w:val="PlaceholderText"/>
            </w:rPr>
            <w:t>[Publish Date]</w:t>
          </w:r>
        </w:p>
      </w:docPartBody>
    </w:docPart>
    <w:docPart>
      <w:docPartPr>
        <w:name w:val="32799ED043AC4E738C93EEC48D95B3A2"/>
        <w:category>
          <w:name w:val="General"/>
          <w:gallery w:val="placeholder"/>
        </w:category>
        <w:types>
          <w:type w:val="bbPlcHdr"/>
        </w:types>
        <w:behaviors>
          <w:behavior w:val="content"/>
        </w:behaviors>
        <w:guid w:val="{1BA3341E-C546-4741-A002-FDC864F0E592}"/>
      </w:docPartPr>
      <w:docPartBody>
        <w:p w:rsidR="00364E3C" w:rsidRDefault="00D07599">
          <w:r w:rsidRPr="000F1F7D">
            <w:rPr>
              <w:rStyle w:val="PlaceholderText"/>
            </w:rPr>
            <w:t>[Abstract]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599"/>
    <w:rsid w:val="002732D9"/>
    <w:rsid w:val="00364E3C"/>
    <w:rsid w:val="00403115"/>
    <w:rsid w:val="005562D3"/>
    <w:rsid w:val="009245DC"/>
    <w:rsid w:val="00D07599"/>
    <w:rsid w:val="00EB4F2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7599"/>
    <w:rPr>
      <w:color w:val="808080"/>
    </w:rPr>
  </w:style>
  <w:style w:type="paragraph" w:customStyle="1" w:styleId="7737F2F992C04E87A6F7430ECC744004">
    <w:name w:val="7737F2F992C04E87A6F7430ECC744004"/>
    <w:rsid w:val="00D075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1492</TotalTime>
  <Application>LibreOffice/25.2.2.2$Linux_X86_64 LibreOffice_project/520$Build-2</Application>
  <AppVersion>15.0000</AppVersion>
  <Pages>29</Pages>
  <Words>2599</Words>
  <Characters>16819</Characters>
  <CharactersWithSpaces>18853</CharactersWithSpaces>
  <Paragraphs>541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2017-01-18T00:49:00Z</dcterms:created>
  <dc:creator>Gipsz Jakab, ABC123</dc:creator>
  <dc:description/>
  <dc:language>en-US</dc:language>
  <cp:lastModifiedBy/>
  <cp:lastPrinted>2017-01-18T00:11:00Z</cp:lastPrinted>
  <dcterms:modified xsi:type="dcterms:W3CDTF">2025-05-20T22:13:28Z</dcterms:modified>
  <cp:revision>101</cp:revision>
  <dc:subject>A programozás alapjai 2.</dc:subject>
  <dc:title>Feladat címe</dc:title>
</cp:coreProperties>
</file>

<file path=docProps/custom.xml><?xml version="1.0" encoding="utf-8"?>
<Properties xmlns="http://schemas.openxmlformats.org/officeDocument/2006/custom-properties" xmlns:vt="http://schemas.openxmlformats.org/officeDocument/2006/docPropsVTypes"/>
</file>