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Plano de Monitoramento e Iteração Pós-Lançamento (IA)</w:t>
      </w:r>
    </w:p>
    <w:p>
      <w:pPr>
        <w:pStyle w:val="MdParagraph"/>
      </w:pPr>
      <w:r>
        <w:rPr>
          <w:rStyle w:val="MdStrong"/>
          <w:b/>
          <w:bCs/>
        </w:rPr>
        <w:t xml:space="preserve">Produto:</w:t>
      </w:r>
      <w:r>
        <w:t xml:space="preserve"> [Nome do Produto]
</w:t>
      </w:r>
      <w:r>
        <w:rPr>
          <w:rStyle w:val="MdStrong"/>
          <w:b/>
          <w:bCs/>
        </w:rPr>
        <w:t xml:space="preserve">Feature:</w:t>
      </w:r>
      <w:r>
        <w:t xml:space="preserve"> [Nome da Feature de IA]
</w:t>
      </w:r>
      <w:r>
        <w:rPr>
          <w:rStyle w:val="MdStrong"/>
          <w:b/>
          <w:bCs/>
        </w:rPr>
        <w:t xml:space="preserve">Autor:</w:t>
      </w:r>
      <w:r>
        <w:t xml:space="preserve"> [Seu Nome]
</w:t>
      </w:r>
      <w:r>
        <w:rPr>
          <w:rStyle w:val="MdStrong"/>
          <w:b/>
          <w:bCs/>
        </w:rPr>
        <w:t xml:space="preserve">Data:</w:t>
      </w:r>
      <w:r>
        <w:t xml:space="preserve"> [DD/MM/AAAA]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O trabalho não termina no lançamento. Para produtos de IA, o pós-lançamento é ainda mais crítico. Modelos de IA podem degradar com o tempo (drift), o comportamento do usuário pode mudar e novas oportunidades de melhoria surgem constantemente. Este documento estabelece um plano para monitorar, manter e iterar na feature de IA para garantir seu sucesso a longo prazo.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Dashboards de Monitoramento</w:t>
      </w:r>
    </w:p>
    <w:p>
      <w:pPr>
        <w:pStyle w:val="MdParagraph"/>
      </w:pPr>
      <w:r>
        <w:t xml:space="preserve">É essencial ter dashboards centralizados para acompanhar a saúde da feature. Crie links para cada um.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Dashboard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Dono(a)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Métricas Principais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Link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Dashboard de Adoção e Engajamento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[Product Manager]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WAUs/MAUs da feature</w:t>
            </w:r>
            <w:r>
              <w:rPr>
                <w:rStyle w:val="MdTag"/>
              </w:rPr>
              <w:t xml:space="preserve">&lt;br&gt;</w:t>
            </w:r>
            <w:r>
              <w:t xml:space="preserve">- Taxa de Adoção</w:t>
            </w:r>
            <w:r>
              <w:rPr>
                <w:rStyle w:val="MdTag"/>
              </w:rPr>
              <w:t xml:space="preserve">&lt;br&gt;</w:t>
            </w:r>
            <w:r>
              <w:t xml:space="preserve">- Frequência de Uso</w:t>
            </w:r>
            <w:r>
              <w:rPr>
                <w:rStyle w:val="MdTag"/>
              </w:rPr>
              <w:t xml:space="preserve">&lt;br&gt;</w:t>
            </w:r>
            <w:r>
              <w:t xml:space="preserve">- Taxa de Aceitação da Sugestão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[Link para o Looker/Tableau]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Dashboard de Performance do Modelo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[Cientista de Dados]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Acurácia/Precisão/Recall (em produção)</w:t>
            </w:r>
            <w:r>
              <w:rPr>
                <w:rStyle w:val="MdTag"/>
              </w:rPr>
              <w:t xml:space="preserve">&lt;br&gt;</w:t>
            </w:r>
            <w:r>
              <w:t xml:space="preserve">- Model Drift (desvio de performance)</w:t>
            </w:r>
            <w:r>
              <w:rPr>
                <w:rStyle w:val="MdTag"/>
              </w:rPr>
              <w:t xml:space="preserve">&lt;br&gt;</w:t>
            </w:r>
            <w:r>
              <w:t xml:space="preserve">- Latência de Inferência</w:t>
            </w:r>
            <w:r>
              <w:rPr>
                <w:rStyle w:val="MdTag"/>
              </w:rPr>
              <w:t xml:space="preserve">&lt;br&gt;</w:t>
            </w:r>
            <w:r>
              <w:t xml:space="preserve">- Custo por Predição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[Link para o Datadog/New Relic/ferramenta interna]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Dashboard de Feedback do Usuário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[Product Manager]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Pontuação de CSAT/NPS da feature</w:t>
            </w:r>
            <w:r>
              <w:rPr>
                <w:rStyle w:val="MdTag"/>
              </w:rPr>
              <w:t xml:space="preserve">&lt;br&gt;</w:t>
            </w:r>
            <w:r>
              <w:t xml:space="preserve">- Análise de sentimento dos comentários</w:t>
            </w:r>
            <w:r>
              <w:rPr>
                <w:rStyle w:val="MdTag"/>
              </w:rPr>
              <w:t xml:space="preserve">&lt;br&gt;</w:t>
            </w:r>
            <w:r>
              <w:t xml:space="preserve">- Categorias de feedback (ex: "sugestão errada", "lento")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[Link para o Zendesk/planilha]</w:t>
            </w:r>
          </w:p>
        </w:tc>
      </w:tr>
    </w:tbl>
    <w:p>
      <w:pPr>
        <w:pStyle w:val="Heading3"/>
        <w:pStyle w:val="MdHeading3"/>
      </w:pPr>
      <w:r>
        <w:t xml:space="preserve">2. Rituais de Acompanhamento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Ritual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Frequência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Participantes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Objetivo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Revisão Semanal de Métricas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Semanal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PM, Cientista de Dados, Engenheiro Líder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Revisar os dashboards, identificar anomalias e discutir o feedback da semana. Tomar decisões de curto prazo.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Revisão Mensal de Performance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Mensal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Time estendido (incluindo Marketing, Sucesso do Cliente)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Apresentar um resumo da performance da feature, compartilhar aprendizados e discutir o impacto nos KPIs de negócio.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Sessão de Planejamento de Iteração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Trimestral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PM, Cientista de Dados, Engenheiro Líder, UX Designer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 base nos dados acumulados, decidir quais serão as próximas grandes apostas de melhoria para a feature (ex: retreinar o modelo, redesenhar a UX, adicionar novos dados).</w:t>
            </w:r>
          </w:p>
        </w:tc>
      </w:tr>
    </w:tbl>
    <w:p>
      <w:pPr>
        <w:pStyle w:val="Heading3"/>
        <w:pStyle w:val="MdHeading3"/>
      </w:pPr>
      <w:r>
        <w:t xml:space="preserve">3. Plano de Retreinamento do Modelo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Gatilhos para Retreinamento:</w:t>
      </w:r>
      <w:r>
        <w:t xml:space="preserve"> O que nos fará decidir que é hora de retreinar o modelo?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Automático (baseado em tempo):</w:t>
      </w:r>
      <w:r>
        <w:t xml:space="preserve"> [Ex: O modelo será retreinado automaticamente a cada 2 semanas com os novos dados coletados.]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Manual (baseado em performance):</w:t>
      </w:r>
      <w:r>
        <w:t xml:space="preserve"> [Ex: Se a métrica de acurácia cair abaixo de 90% por 3 dias consecutivos.]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Manual (baseado em novas fontes de dados):</w:t>
      </w:r>
      <w:r>
        <w:t xml:space="preserve"> [Ex: Quando uma nova fonte de dados relevante estiver disponível.]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Processo de Retreinamento:</w:t>
      </w:r>
    </w:p>
    <w:p>
      <w:pPr>
        <w:pStyle w:val="MdListItem"/>
        <w:numPr>
          <w:ilvl w:val="1"/>
          <w:numId w:val="3"/>
        </w:numPr>
      </w:pPr>
      <w:r>
        <w:t xml:space="preserve">Coleta e limpeza dos novos dados (incluindo feedback dos usuários).</w:t>
      </w:r>
    </w:p>
    <w:p>
      <w:pPr>
        <w:pStyle w:val="MdListItem"/>
        <w:numPr>
          <w:ilvl w:val="1"/>
          <w:numId w:val="3"/>
        </w:numPr>
      </w:pPr>
      <w:r>
        <w:t xml:space="preserve">Retreinamento do modelo.</w:t>
      </w:r>
    </w:p>
    <w:p>
      <w:pPr>
        <w:pStyle w:val="MdListItem"/>
        <w:numPr>
          <w:ilvl w:val="1"/>
          <w:numId w:val="3"/>
        </w:numPr>
      </w:pPr>
      <w:r>
        <w:t xml:space="preserve">Avaliação offline do novo modelo em comparação com o modelo em produção.</w:t>
      </w:r>
    </w:p>
    <w:p>
      <w:pPr>
        <w:pStyle w:val="MdListItem"/>
        <w:numPr>
          <w:ilvl w:val="1"/>
          <w:numId w:val="3"/>
        </w:numPr>
      </w:pPr>
      <w:r>
        <w:t xml:space="preserve">Se o novo modelo for significativamente melhor, ele é promovido para produção (geralmente via teste A/B ou shadow deployment).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Coleta e Análise de Feedback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Canais de Coleta: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Feedback Ativo:</w:t>
      </w:r>
      <w:r>
        <w:t xml:space="preserve"> [Ex: Pesquisas de satisfação (CSAT) exibidas após o uso da feature.]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Feedback Passivo:</w:t>
      </w:r>
      <w:r>
        <w:t xml:space="preserve"> [Ex: Botão "Dar Feedback" próximo ao resultado da IA.]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Feedback Indireto:</w:t>
      </w:r>
      <w:r>
        <w:t xml:space="preserve"> [Ex: Análise de tickets de suporte, menções em redes sociais, conversas com a equipe de vendas.]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Processo de Análise:</w:t>
      </w:r>
    </w:p>
    <w:p>
      <w:pPr>
        <w:pStyle w:val="MdListItem"/>
        <w:numPr>
          <w:ilvl w:val="1"/>
          <w:numId w:val="2"/>
        </w:numPr>
      </w:pPr>
      <w:r>
        <w:t xml:space="preserve">O feedback é centralizado em [ferramenta, ex: Productboard, Planilha Google].</w:t>
      </w:r>
    </w:p>
    <w:p>
      <w:pPr>
        <w:pStyle w:val="MdListItem"/>
        <w:numPr>
          <w:ilvl w:val="1"/>
          <w:numId w:val="2"/>
        </w:numPr>
      </w:pPr>
      <w:r>
        <w:t xml:space="preserve">A cada semana, o PM categoriza e resume os principais temas de feedback.</w:t>
      </w:r>
    </w:p>
    <w:p>
      <w:pPr>
        <w:pStyle w:val="MdListItem"/>
        <w:numPr>
          <w:ilvl w:val="1"/>
          <w:numId w:val="2"/>
        </w:numPr>
      </w:pPr>
      <w:r>
        <w:t xml:space="preserve">Os exemplos mais impactantes (positivos e negativos) são compartilhados com a equipe para criar empatia e direcionar a priorização.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Backlog de Iteração</w:t>
      </w:r>
    </w:p>
    <w:p>
      <w:pPr>
        <w:pStyle w:val="MdParagraph"/>
      </w:pPr>
      <w:r>
        <w:t xml:space="preserve">Este é um backlog vivo de ideias para melhorar a feature, alimentado por dados e feedback. Priorize usando um framework (ex: RICE, ICE).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Ideia de Melhoria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Fonte da Ideia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Hipótese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Prioridade (1-5)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Adicionar a feature X aos dados de treinamento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Análise de performance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 adicionarmos a feature X, o modelo será mais preciso para o segmento de usuários Y.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Redesenhar a forma como as sugestões são apresentadas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Teste de usabilidade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 as sugestões forem mais visuais, a taxa de aceitação aumentará.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Permitir que o usuário desfaça uma ação da 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Feedback de suporte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 o usuário puder desfazer uma ação, sua confiança no sistema aumentará.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Explorar uma nova arquitetura de modelo (ex: de Regressão para Redes Neurais)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Pesquisa do time de ML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Uma nova arquitetura pode melhorar a acurácia geral em 10%.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</w:t>
            </w:r>
          </w:p>
        </w:tc>
      </w:tr>
    </w:tbl>
    <w:p>
      <w:pPr>
        <w:pStyle w:val="Heading3"/>
        <w:pStyle w:val="MdHeading3"/>
      </w:pPr>
      <w:r>
        <w:t xml:space="preserve">6. Comunicação de Melhorias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Como comunicaremos as melhorias aos usuários?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Melhorias Menores (ex: modelo um pouco mais preciso):</w:t>
      </w:r>
      <w:r>
        <w:t xml:space="preserve"> Geralmente não requerem comunicação. O produto simplesmente fica melhor.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Melhorias Maiores (ex: nova capacidade, mudança na UX):</w:t>
      </w:r>
      <w:r>
        <w:t xml:space="preserve"> Anunciar via notas de lançamento (release notes), posts no blog, ou notificações no aplicativo.</w:t>
      </w:r>
    </w:p>
    <w:p>
      <w:pPr>
        <w:pStyle w:val="MdListItem"/>
        <w:numPr>
          <w:ilvl w:val="1"/>
          <w:numId w:val="2"/>
        </w:numPr>
      </w:pPr>
      <w:r>
        <w:t xml:space="preserve">O objetivo é reforçar a percepção de que o produto está constantemente evoluindo e ficando mais inteligente.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2026-02-25T15:26:24.237Z</dcterms:created>
  <dcterms:modified xsi:type="dcterms:W3CDTF">2026-02-25T15:26:24.237Z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