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DIAGRAMA Y DOCUMENTO DE ARQUITECTURA DE SOFTWARE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Visión General de la Arquitectura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La plataforma 'DocuAI' opera bajo un modelo de arquitectura multicapa cliente-servidor desacoplada, asegurando alta cohesión, escalabilidad horizontal, seguridad perimetral y soporte 24/7.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Diagrama de Arquitectura de Software (C4 Model - Nivel Contenedores)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+---------------------------------------------------------------------------------------------------+</w:t>
        <w:br/>
        <w:t>|                                        CAPA DE CLIENTE (Frontend SPA)                              |</w:t>
        <w:br/>
        <w:t>|  [Vue.js 3 + Vite + Tailwind CSS]                                                                 |</w:t>
        <w:br/>
        <w:t>|  * Pinia Store (State Management)        * Vue Router (Navigation Guards &amp; RBAC)                  |</w:t>
        <w:br/>
        <w:t>|  * Axios HTTP Client (Bearer JWT)        * Components (Dropzone, DocViewer, Analytics, ChatBot)   |</w:t>
        <w:br/>
        <w:t>+--------------------------------------------------+------------------------------------------------+</w:t>
        <w:br/>
        <w:t xml:space="preserve">                                                   | HTTPS (REST API / JSON / Multipart)</w:t>
        <w:br/>
        <w:t xml:space="preserve">                                                   v</w:t>
        <w:br/>
        <w:t>+---------------------------------------------------------------------------------------------------+</w:t>
        <w:br/>
        <w:t>|                                        CAPA DE APLICACIÓN (Backend API REST)                      |</w:t>
        <w:br/>
        <w:t>|  [Node.js / Express.js / Fastify]                                                                 |</w:t>
        <w:br/>
        <w:t>|  +---------------------------------------------------------------------------------------------+  |</w:t>
        <w:br/>
        <w:t>|  | Middlewares: Cors | Helmet | RateLimiter | AuthMiddleware (JWT) | Multer (File Upload)     |  |</w:t>
        <w:br/>
        <w:t>|  +---------------------------------------------------------------------------------------------+  |</w:t>
        <w:br/>
        <w:t>|  | Capa de Controladores (Controllers): Auth, Documents, Folders, Dashboard, Chat              |  |</w:t>
        <w:br/>
        <w:t>|  +---------------------------------------------------------------------------------------------+  |</w:t>
        <w:br/>
        <w:t>|  | Capa de Servicios (Business Logic): DocumentProcessor, TextExtractors, AIService, Analytics  |  |</w:t>
        <w:br/>
        <w:t>|  +---------------------------------------------------------------------------------------------+  |</w:t>
        <w:br/>
        <w:t>|  | Capa de Acceso a Datos (Prisma ORM / Data Access Layer)                                     |  |</w:t>
        <w:br/>
        <w:t>|  +---------------------------------------------------------------------------------------------+  |</w:t>
        <w:br/>
        <w:t>+--------------------------+---------------------------------------------------+--------------------+</w:t>
        <w:br/>
        <w:t xml:space="preserve">                           |                                                   |</w:t>
        <w:br/>
        <w:t xml:space="preserve">                           v                                                   v</w:t>
        <w:br/>
        <w:t>+----------------------------------------------------+   +------------------------------------------+</w:t>
        <w:br/>
        <w:t>|          CAPA DE PERSISTENCIA (Base de Datos)      |   |        SERVICIOS EXTERNOS DE IA          |</w:t>
        <w:br/>
        <w:t>|  [MySQL 8.0+ Enterprise / Managed]                |   |  [OpenAI API / LLM Provider / Embeddings]|</w:t>
        <w:br/>
        <w:t>|  * Tables: Users, Folders, Documents,              |   |  * Multiclass Document Classifier        |</w:t>
        <w:br/>
        <w:t>|    DocumentMetadata, ProcessingLogs                |   |  * Executive Summarizer Engine           |</w:t>
        <w:br/>
        <w:t>|  * Almacenamiento Local / AWS S3 (Binarios de docs)|   |  * Key Entity Extractor (JSON Schema)    |</w:t>
        <w:br/>
        <w:t>|  * FullText Search Indexes en MySQL               |   |  * Natural Language Q&amp;A Engine (24/7)    |</w:t>
        <w:br/>
        <w:t>+----------------------------------------------------+   +------------------------------------------+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Descripción de Módulos y Componentes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Frontend SPA (Vue 3 + Vite): Interfaz reactiva compilada, con carga perezosa de rutas (lazy loading), validación reactiva de formularios y renderizado condicional de vistas de acuerdo al rol JWT del usuario.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Backend Core (Express): Orquestador de peticiones HTTP, validaciones con esquemas declarativos, middleware de carga Multer con sanitización de binarios y ruteo centralizado.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Pipeline de Extracción y Procesamiento IA: Subsistema que desacopla la extracción del contenido binario (PDF con pdf-parse, DOCX con mammoth y TXT con streaming nativo) y distribuye tareas asíncronas hacia el motor LLM para no bloquear el hilo de ejecución principal.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Capa de Datos y Persistencia (MySQL + Prisma): Modelo relacional normalizado con integridad referencial en cascada, auditoría mediante tabla de logs y almacenamiento de payloads estructurados en columnas JSON nativas.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