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9781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9"/>
        <w:gridCol w:w="4962"/>
        <w:gridCol w:w="3120"/>
      </w:tblGrid>
      <w:tr>
        <w:trPr/>
        <w:tc>
          <w:tcPr>
            <w:tcW w:w="1699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  <w:u w:val="single"/>
              </w:rPr>
            </w:pPr>
            <w:r>
              <w:rPr>
                <w:kern w:val="0"/>
                <w:sz w:val="22"/>
                <w:szCs w:val="22"/>
                <w:lang w:val="pt-BR" w:eastAsia="pt-BR" w:bidi="ar-SA"/>
              </w:rPr>
              <w:drawing>
                <wp:inline distT="0" distB="0" distL="0" distR="0">
                  <wp:extent cx="891540" cy="382905"/>
                  <wp:effectExtent l="0" t="0" r="0" b="0"/>
                  <wp:docPr id="1" name="Imagem 3" descr="Logo Senac R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 descr="Logo Senac R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3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32"/>
                <w:szCs w:val="32"/>
                <w:lang w:val="pt-BR" w:eastAsia="pt-BR" w:bidi="ar-SA"/>
              </w:rPr>
              <w:t>FACULDADE SENAC RJ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>PLANO DE ENSINO</w:t>
            </w:r>
          </w:p>
        </w:tc>
      </w:tr>
      <w:tr>
        <w:trPr>
          <w:trHeight w:val="391" w:hRule="atLeast"/>
        </w:trPr>
        <w:tc>
          <w:tcPr>
            <w:tcW w:w="169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  <w:u w:val="single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u w:val="single"/>
                <w:lang w:val="pt-BR" w:eastAsia="pt-BR" w:bidi="ar-SA"/>
              </w:rPr>
            </w:r>
          </w:p>
        </w:tc>
        <w:tc>
          <w:tcPr>
            <w:tcW w:w="49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>CURSO: Curso Superior de Tecnologia em Análise e Desenvolvimento de Sistemas.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Semestre Letivo: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202</w:t>
            </w: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>3.1</w:t>
            </w:r>
          </w:p>
        </w:tc>
      </w:tr>
      <w:tr>
        <w:trPr/>
        <w:tc>
          <w:tcPr>
            <w:tcW w:w="1699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>Disciplina/UC</w:t>
            </w:r>
          </w:p>
        </w:tc>
        <w:tc>
          <w:tcPr>
            <w:tcW w:w="4962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Programação WEB I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>Módulo: 4</w:t>
            </w:r>
          </w:p>
        </w:tc>
      </w:tr>
      <w:tr>
        <w:trPr/>
        <w:tc>
          <w:tcPr>
            <w:tcW w:w="169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496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>Carga Horária Semestral: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 80h</w:t>
            </w:r>
          </w:p>
        </w:tc>
      </w:tr>
      <w:tr>
        <w:trPr/>
        <w:tc>
          <w:tcPr>
            <w:tcW w:w="169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496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>Carga Horária Semanal: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    4h</w:t>
            </w:r>
          </w:p>
        </w:tc>
      </w:tr>
      <w:tr>
        <w:trPr/>
        <w:tc>
          <w:tcPr>
            <w:tcW w:w="16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>Professor:</w:t>
            </w:r>
          </w:p>
        </w:tc>
        <w:tc>
          <w:tcPr>
            <w:tcW w:w="808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Marcelo Estruc</w:t>
            </w:r>
          </w:p>
        </w:tc>
      </w:tr>
      <w:tr>
        <w:trPr/>
        <w:tc>
          <w:tcPr>
            <w:tcW w:w="9781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eastAsia="" w:cs=""/>
                <w:color w:val="0000FF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eastAsia="" w:cs=""/>
                <w:color w:val="0000FF"/>
                <w:kern w:val="0"/>
                <w:sz w:val="18"/>
                <w:szCs w:val="18"/>
                <w:lang w:val="pt-BR" w:eastAsia="pt-BR" w:bidi="ar-SA"/>
              </w:rPr>
              <w:t>A elaboração do plano de ensino é o momento em que o professor sistematiza suas ideias em um documento que orientará sua ação educativa na sala de aula. Este instrumento refere-se à reflexão e tomada de decisão do professor e coordenador de curso com o apoio da coordenação pedagógica em relação à disciplina/UC em um determinado curso e período. 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eastAsia="" w:cs=""/>
                <w:color w:val="0000FF"/>
                <w:kern w:val="0"/>
                <w:sz w:val="18"/>
                <w:szCs w:val="18"/>
                <w:lang w:val="pt-BR" w:eastAsia="pt-BR" w:bidi="ar-SA"/>
              </w:rPr>
              <w:t>Para sua elaboração, os professores precisam conhecer o perfil dos alunos e o projeto pedagógico do curso (PPC).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0000FF"/>
                <w:sz w:val="18"/>
                <w:szCs w:val="18"/>
              </w:rPr>
            </w:pPr>
            <w:r>
              <w:rPr>
                <w:rFonts w:eastAsia="" w:cs=""/>
                <w:color w:val="0000FF"/>
                <w:kern w:val="0"/>
                <w:sz w:val="18"/>
                <w:szCs w:val="18"/>
                <w:lang w:val="pt-BR" w:eastAsia="pt-BR" w:bidi="ar-SA"/>
              </w:rPr>
              <w:t>A partir daí, o professor irá elaborar o plano de aula (ou plano de trabalho docente PTD) que consiste em um documento mais específico, mas sem perder a articulação com o plano de ensino.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/>
          <w:color w:val="000000"/>
          <w:sz w:val="24"/>
          <w:u w:val="single"/>
        </w:rPr>
      </w:pPr>
      <w:r>
        <w:rPr>
          <w:rFonts w:eastAsia="Times New Roman" w:cs="Times New Roman"/>
          <w:color w:val="000000"/>
          <w:sz w:val="24"/>
          <w:u w:val="single"/>
        </w:rPr>
      </w:r>
    </w:p>
    <w:tbl>
      <w:tblPr>
        <w:tblStyle w:val="Tabelacomgrade"/>
        <w:tblW w:w="9781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1"/>
      </w:tblGrid>
      <w:tr>
        <w:trPr/>
        <w:tc>
          <w:tcPr>
            <w:tcW w:w="97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>Perfil Profissional de Conclusão e Competências do Perfil: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tabs>
                <w:tab w:val="clear" w:pos="708"/>
                <w:tab w:val="left" w:pos="1488" w:leader="none"/>
              </w:tabs>
              <w:suppressAutoHyphens w:val="true"/>
              <w:spacing w:lineRule="auto" w:line="240" w:before="0" w:after="0"/>
              <w:ind w:left="1485" w:right="541" w:hanging="358"/>
              <w:contextualSpacing/>
              <w:jc w:val="both"/>
              <w:rPr>
                <w:rFonts w:ascii="Wingdings" w:hAnsi="Wingdings"/>
              </w:rPr>
            </w:pPr>
            <w:r>
              <w:rPr>
                <w:rFonts w:eastAsia="" w:cs=""/>
                <w:kern w:val="0"/>
                <w:sz w:val="22"/>
                <w:szCs w:val="22"/>
                <w:lang w:val="pt-BR" w:eastAsia="pt-BR" w:bidi="ar-SA"/>
              </w:rPr>
              <w:t>Projetar sistemas de informação aplicando princípios de orientação a objetos e metodologia de desenvolvimento de sistemas existente no</w:t>
            </w:r>
            <w:r>
              <w:rPr>
                <w:rFonts w:eastAsia="" w:cs=""/>
                <w:spacing w:val="-4"/>
                <w:kern w:val="0"/>
                <w:sz w:val="22"/>
                <w:szCs w:val="22"/>
                <w:lang w:val="pt-BR" w:eastAsia="pt-BR" w:bidi="ar-SA"/>
              </w:rPr>
              <w:t xml:space="preserve"> </w:t>
            </w:r>
            <w:r>
              <w:rPr>
                <w:rFonts w:eastAsia="" w:cs=""/>
                <w:kern w:val="0"/>
                <w:sz w:val="22"/>
                <w:szCs w:val="22"/>
                <w:lang w:val="pt-BR" w:eastAsia="pt-BR" w:bidi="ar-SA"/>
              </w:rPr>
              <w:t>mercado.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tabs>
                <w:tab w:val="clear" w:pos="708"/>
                <w:tab w:val="left" w:pos="1488" w:leader="none"/>
              </w:tabs>
              <w:suppressAutoHyphens w:val="true"/>
              <w:spacing w:lineRule="auto" w:line="240" w:before="121" w:after="0"/>
              <w:ind w:left="1485" w:right="539" w:hanging="358"/>
              <w:contextualSpacing/>
              <w:jc w:val="both"/>
              <w:rPr>
                <w:rFonts w:ascii="Wingdings" w:hAnsi="Wingdings"/>
              </w:rPr>
            </w:pPr>
            <w:r>
              <w:rPr>
                <w:rFonts w:eastAsia="" w:cs=""/>
                <w:kern w:val="0"/>
                <w:sz w:val="22"/>
                <w:szCs w:val="22"/>
                <w:lang w:val="pt-BR" w:eastAsia="pt-BR" w:bidi="ar-SA"/>
              </w:rPr>
              <w:t>Especificar e documentar requisitos necessários para identificar as necessidades dos clientes, atuando como mediador e gerenciador entre os usuários de sistemas e os desenvolvedores de</w:t>
            </w:r>
            <w:r>
              <w:rPr>
                <w:rFonts w:eastAsia="" w:cs=""/>
                <w:spacing w:val="-2"/>
                <w:kern w:val="0"/>
                <w:sz w:val="22"/>
                <w:szCs w:val="22"/>
                <w:lang w:val="pt-BR" w:eastAsia="pt-BR" w:bidi="ar-SA"/>
              </w:rPr>
              <w:t xml:space="preserve"> </w:t>
            </w:r>
            <w:r>
              <w:rPr>
                <w:rFonts w:eastAsia="" w:cs=""/>
                <w:kern w:val="0"/>
                <w:sz w:val="22"/>
                <w:szCs w:val="22"/>
                <w:lang w:val="pt-BR" w:eastAsia="pt-BR" w:bidi="ar-SA"/>
              </w:rPr>
              <w:t>aplicações.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tabs>
                <w:tab w:val="clear" w:pos="708"/>
                <w:tab w:val="left" w:pos="1488" w:leader="none"/>
              </w:tabs>
              <w:suppressAutoHyphens w:val="true"/>
              <w:spacing w:lineRule="auto" w:line="240" w:before="118" w:after="0"/>
              <w:ind w:left="1485" w:right="540" w:hanging="358"/>
              <w:contextualSpacing/>
              <w:jc w:val="both"/>
              <w:rPr>
                <w:rFonts w:ascii="Wingdings" w:hAnsi="Wingdings"/>
              </w:rPr>
            </w:pPr>
            <w:r>
              <w:rPr>
                <w:rFonts w:eastAsia="" w:cs=""/>
                <w:kern w:val="0"/>
                <w:sz w:val="22"/>
                <w:szCs w:val="22"/>
                <w:lang w:val="pt-BR" w:eastAsia="pt-BR" w:bidi="ar-SA"/>
              </w:rPr>
              <w:t>Desenvolver sistemas de informação para diferentes contextos, codificando e estabelecendo padrões mediante linguagem de programação orientada a</w:t>
            </w:r>
            <w:r>
              <w:rPr>
                <w:rFonts w:eastAsia="" w:cs=""/>
                <w:spacing w:val="-16"/>
                <w:kern w:val="0"/>
                <w:sz w:val="22"/>
                <w:szCs w:val="22"/>
                <w:lang w:val="pt-BR" w:eastAsia="pt-BR" w:bidi="ar-SA"/>
              </w:rPr>
              <w:t xml:space="preserve"> </w:t>
            </w:r>
            <w:r>
              <w:rPr>
                <w:rFonts w:eastAsia="" w:cs=""/>
                <w:kern w:val="0"/>
                <w:sz w:val="22"/>
                <w:szCs w:val="22"/>
                <w:lang w:val="pt-BR" w:eastAsia="pt-BR" w:bidi="ar-SA"/>
              </w:rPr>
              <w:t>objeto.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tabs>
                <w:tab w:val="clear" w:pos="708"/>
                <w:tab w:val="left" w:pos="1488" w:leader="none"/>
              </w:tabs>
              <w:suppressAutoHyphens w:val="true"/>
              <w:spacing w:lineRule="auto" w:line="240" w:before="119" w:after="0"/>
              <w:ind w:left="1485" w:right="539" w:hanging="358"/>
              <w:contextualSpacing/>
              <w:jc w:val="both"/>
              <w:rPr>
                <w:rFonts w:ascii="Wingdings" w:hAnsi="Wingdings"/>
              </w:rPr>
            </w:pPr>
            <w:r>
              <w:rPr>
                <w:rFonts w:eastAsia="" w:cs=""/>
                <w:kern w:val="0"/>
                <w:sz w:val="22"/>
                <w:szCs w:val="22"/>
                <w:lang w:val="pt-BR" w:eastAsia="pt-BR" w:bidi="ar-SA"/>
              </w:rPr>
              <w:t>Implantar e manter sistemas de informação, realizando instalação e as manutenções preventivas, evolutivas e</w:t>
            </w:r>
            <w:r>
              <w:rPr>
                <w:rFonts w:eastAsia="" w:cs=""/>
                <w:spacing w:val="-1"/>
                <w:kern w:val="0"/>
                <w:sz w:val="22"/>
                <w:szCs w:val="22"/>
                <w:lang w:val="pt-BR" w:eastAsia="pt-BR" w:bidi="ar-SA"/>
              </w:rPr>
              <w:t xml:space="preserve"> </w:t>
            </w:r>
            <w:r>
              <w:rPr>
                <w:rFonts w:eastAsia="" w:cs=""/>
                <w:kern w:val="0"/>
                <w:sz w:val="22"/>
                <w:szCs w:val="22"/>
                <w:lang w:val="pt-BR" w:eastAsia="pt-BR" w:bidi="ar-SA"/>
              </w:rPr>
              <w:t>corretivas.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tabs>
                <w:tab w:val="clear" w:pos="708"/>
                <w:tab w:val="left" w:pos="1488" w:leader="none"/>
              </w:tabs>
              <w:suppressAutoHyphens w:val="true"/>
              <w:spacing w:lineRule="auto" w:line="240" w:before="119" w:after="0"/>
              <w:ind w:left="1485" w:right="539" w:hanging="358"/>
              <w:contextualSpacing/>
              <w:jc w:val="both"/>
              <w:rPr>
                <w:rFonts w:ascii="Wingdings" w:hAnsi="Wingdings"/>
              </w:rPr>
            </w:pPr>
            <w:r>
              <w:rPr>
                <w:rFonts w:eastAsia="" w:cs=""/>
                <w:kern w:val="0"/>
                <w:sz w:val="22"/>
                <w:szCs w:val="22"/>
                <w:lang w:val="pt-BR" w:eastAsia="pt-BR" w:bidi="ar-SA"/>
              </w:rPr>
              <w:t>Gerenciar projetos de desenvolvimento de sistemas de informação com qualidade, elaborando cronogramas e definindo</w:t>
            </w:r>
            <w:r>
              <w:rPr>
                <w:rFonts w:eastAsia="" w:cs=""/>
                <w:spacing w:val="-3"/>
                <w:kern w:val="0"/>
                <w:sz w:val="22"/>
                <w:szCs w:val="22"/>
                <w:lang w:val="pt-BR" w:eastAsia="pt-BR" w:bidi="ar-SA"/>
              </w:rPr>
              <w:t xml:space="preserve"> </w:t>
            </w:r>
            <w:r>
              <w:rPr>
                <w:rFonts w:eastAsia="" w:cs=""/>
                <w:kern w:val="0"/>
                <w:sz w:val="22"/>
                <w:szCs w:val="22"/>
                <w:lang w:val="pt-BR" w:eastAsia="pt-BR" w:bidi="ar-SA"/>
              </w:rPr>
              <w:t>custos.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tabs>
                <w:tab w:val="clear" w:pos="708"/>
                <w:tab w:val="left" w:pos="1488" w:leader="none"/>
              </w:tabs>
              <w:suppressAutoHyphens w:val="true"/>
              <w:spacing w:lineRule="auto" w:line="240" w:before="119" w:after="0"/>
              <w:ind w:left="1485" w:right="539" w:hanging="358"/>
              <w:contextualSpacing/>
              <w:jc w:val="both"/>
              <w:rPr>
                <w:rFonts w:ascii="Wingdings" w:hAnsi="Wingdings"/>
              </w:rPr>
            </w:pPr>
            <w:r>
              <w:rPr>
                <w:rFonts w:eastAsia="" w:cs=""/>
                <w:kern w:val="0"/>
                <w:sz w:val="22"/>
                <w:szCs w:val="22"/>
                <w:lang w:val="pt-BR" w:eastAsia="pt-BR" w:bidi="ar-SA"/>
              </w:rPr>
              <w:t>Implementar políticas, processos e boas práticas de governança no desenvolvimento de projetos de TI.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/>
        <w:tc>
          <w:tcPr>
            <w:tcW w:w="97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Justificativa da disciplina/UC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(Por que esta disciplina é importante na formação do perfil profissional?) e sua </w:t>
            </w: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>contribuição para o desenvolvimento do Projeto Integrador:</w:t>
            </w:r>
          </w:p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Atualmente o spring é uma dos frameworks mais utilizadas no desenvolvimento de sistemas e sites web.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É fundamental que o aluno tenha proficiência neste assunto para saber tratar interação do usuário com os sistemas. Desta forma, o aluno terá capacidade de utilizar o spring no projeto Integrador.</w:t>
            </w:r>
          </w:p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/>
        <w:tc>
          <w:tcPr>
            <w:tcW w:w="97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/>
                <w:b/>
                <w:kern w:val="0"/>
                <w:sz w:val="24"/>
                <w:szCs w:val="22"/>
                <w:lang w:val="pt-BR" w:eastAsia="pt-BR" w:bidi="ar-SA"/>
              </w:rPr>
              <w:t>Competências a serem desenvolvidas na disciplina/UC e indicadores de competência: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Desenvolver sistemas web back-end com frameworks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Configura um projeto utilizando Spring Boot.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Codifica classes para gerar a camada de controller.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Codifica interface para viabilizar a comunicação com o repositório de dados.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Define rotas para mapeamento de serviços.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Cria exceptions para tratamento de erros personalizados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Cria páginas web utilizando Thymeleaf.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Cria micro serviços conforme estabelecido nas boas práticas de desenvolvimento.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Desenvolve sistemas utilizando Spring Boot.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Armazena objetos em nuvem</w:t>
            </w:r>
          </w:p>
        </w:tc>
      </w:tr>
      <w:tr>
        <w:trPr/>
        <w:tc>
          <w:tcPr>
            <w:tcW w:w="97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>Conteúdo: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Fundamentos de Java Web;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Servlets, controladores e JSP;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MVC para projetos web;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Spring MVC;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Thymeleaf;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Spring Boot;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Serviço de armazenamento em nuvem;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Deploy e servidores de aplicação; 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Padrões de projeto aplicado (GoF).</w:t>
            </w:r>
          </w:p>
        </w:tc>
      </w:tr>
      <w:tr>
        <w:trPr/>
        <w:tc>
          <w:tcPr>
            <w:tcW w:w="97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Estratégias didáticas: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pt-BR" w:eastAsia="pt-BR" w:bidi="ar-SA"/>
              </w:rPr>
              <w:t>Serão propostos desafios durante as aulas. Após a obtenção de conhecimento suficiente adquiridos pelos desafios e conteúdo da UC, será proposto 3 projetos práticos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/>
        <w:tc>
          <w:tcPr>
            <w:tcW w:w="97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Procedimentos e Instrumentos de Avaliação: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pt-BR" w:eastAsia="pt-BR" w:bidi="ar-SA"/>
              </w:rPr>
              <w:t>Os alunos estarão sendo acompanhados pelo professor nas atividades das aulas, desafios e projetos. Com isso, o professor terá a percepção de como cada aluno está seguindo.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pt-BR" w:eastAsia="pt-BR" w:bidi="ar-SA"/>
              </w:rPr>
              <w:t>Também, será aplicada duas provas escritas. Os alunos terão dois desafios práticos com uso do computador para resolver o problema proposto. Além disso, no final do curso os alunos terão que entregar um trabalho final (Construção de um Sistema ).</w:t>
            </w:r>
            <w:bookmarkStart w:id="0" w:name="_GoBack"/>
            <w:bookmarkEnd w:id="0"/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/>
        <w:tc>
          <w:tcPr>
            <w:tcW w:w="9781" w:type="dxa"/>
            <w:tcBorders/>
          </w:tcPr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bookmarkStart w:id="1" w:name="4"/>
            <w:bookmarkEnd w:id="1"/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>Bibliografia Básica: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CAVALCANTI, Lucas. VRaptor: desenvolvimento ágil para web com Java. São Paulo: Casa 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do código, 2013. 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GONÇALVES, Edson. Dominando Java Server: Faces e Facelets utilizando Spring 2.5, 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 xml:space="preserve">Hibernate e JPA. Rio de Janeiro: Ciência Moderna, 2008. 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hd w:val="clear" w:color="auto" w:fill="FFFFFF"/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2"/>
                <w:lang w:val="pt-BR" w:eastAsia="pt-BR" w:bidi="ar-SA"/>
              </w:rPr>
              <w:t>SANTOS NETO, Antônio. Java na web. Rio de Janeiro: Ciência Moderna, 2011</w:t>
            </w:r>
          </w:p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2"/>
                <w:lang w:val="pt-BR" w:eastAsia="pt-BR" w:bidi="ar-SA"/>
              </w:rPr>
              <w:t>Bibliografia Complementar: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BASHAM, Bryan; SIERRA, Kathy; BATES, Bert. Use a Cabeça!: Servlets &amp; JSP. 2. ed. Rio 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de Janeiro: Alta Books, 2008. 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COELHO, Hébert. JSF eficaz: As melhores práticas para o desenvolvedor web Java. São 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Paulo: Casa do código, 2018. 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CORDEIRO, Gilliard. Aplicações: Java para web com JSF e JPA. São Paulo: Casa do 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pt-BR" w:eastAsia="pt-BR" w:bidi="ar-SA"/>
              </w:rPr>
              <w:t>Código, 2018.  COSTA, Caio. Spring Boot: microsserviços na prática. Ed. Autor, 2021.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GONÇALVES, Edson. Desenvolvendo aplicações: web com JPS, Servlets, JavaServer </w:t>
            </w:r>
          </w:p>
          <w:p>
            <w:pPr>
              <w:pStyle w:val="ListParagraph"/>
              <w:widowControl/>
              <w:shd w:val="clear" w:color="auto" w:fill="FFFFFF"/>
              <w:suppressAutoHyphens w:val="true"/>
              <w:spacing w:lineRule="auto" w:line="240" w:before="0" w:after="0"/>
              <w:contextualSpacing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pt-BR" w:eastAsia="pt-BR" w:bidi="ar-SA"/>
              </w:rPr>
              <w:t>Faces, Hibernate, EJB 3 Persistence e AJAX. Rio de Janeiro: Ciência Moderna, 2007.</w:t>
            </w:r>
          </w:p>
          <w:p>
            <w:pPr>
              <w:pStyle w:val="Normal"/>
              <w:widowControl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sz w:val="24"/>
          <w:u w:val="single"/>
        </w:rPr>
      </w:pPr>
      <w:r>
        <w:rPr>
          <w:rFonts w:eastAsia="Times New Roman" w:cs="Times New Roman"/>
          <w:color w:val="000000"/>
          <w:sz w:val="24"/>
          <w:u w:val="single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sz w:val="24"/>
          <w:u w:val="single"/>
        </w:rPr>
      </w:pPr>
      <w:r>
        <w:rPr>
          <w:rFonts w:eastAsia="Times New Roman" w:cs="Times New Roman"/>
          <w:color w:val="000000"/>
          <w:sz w:val="24"/>
          <w:u w:val="single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sz w:val="24"/>
          <w:u w:val="single"/>
        </w:rPr>
      </w:pPr>
      <w:r>
        <w:rPr>
          <w:rFonts w:eastAsia="Times New Roman" w:cs="Times New Roman"/>
          <w:color w:val="000000"/>
          <w:sz w:val="24"/>
          <w:u w:val="single"/>
        </w:rPr>
      </w:r>
    </w:p>
    <w:p>
      <w:pPr>
        <w:pStyle w:val="Normal"/>
        <w:jc w:val="center"/>
        <w:rPr>
          <w:rFonts w:ascii="Calibri" w:hAnsi="Calibri"/>
          <w:sz w:val="24"/>
          <w:szCs w:val="24"/>
        </w:rPr>
      </w:pPr>
      <w:r>
        <w:rPr>
          <w:b/>
          <w:bCs/>
          <w:sz w:val="24"/>
          <w:szCs w:val="24"/>
        </w:rPr>
        <w:t>CRONOGRAMA DO SEMESTRE:</w:t>
      </w:r>
      <w:r>
        <w:rPr>
          <w:sz w:val="24"/>
          <w:szCs w:val="24"/>
        </w:rPr>
        <w:t xml:space="preserve">  20222</w:t>
      </w:r>
    </w:p>
    <w:p>
      <w:pPr>
        <w:pStyle w:val="Bulletbsico1"/>
        <w:numPr>
          <w:ilvl w:val="0"/>
          <w:numId w:val="0"/>
        </w:numPr>
        <w:spacing w:before="80" w:after="80"/>
        <w:ind w:left="0" w:hanging="0"/>
        <w:jc w:val="left"/>
        <w:rPr>
          <w:b/>
          <w:b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 </w:t>
      </w:r>
      <w:r>
        <w:rPr>
          <w:b/>
          <w:color w:val="auto"/>
          <w:sz w:val="22"/>
          <w:szCs w:val="22"/>
        </w:rPr>
        <w:t xml:space="preserve">(Organização do cronograma de trabalho - </w:t>
      </w:r>
      <w:r>
        <w:rPr>
          <w:b/>
          <w:sz w:val="22"/>
          <w:szCs w:val="22"/>
        </w:rPr>
        <w:t>competências a desenvolver/aulas)</w:t>
      </w:r>
    </w:p>
    <w:p>
      <w:pPr>
        <w:pStyle w:val="Corporec0"/>
        <w:spacing w:before="60" w:after="0"/>
        <w:ind w:left="0"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9781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8"/>
        <w:gridCol w:w="3616"/>
        <w:gridCol w:w="736"/>
        <w:gridCol w:w="1015"/>
        <w:gridCol w:w="1296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jc w:val="center"/>
              <w:rPr>
                <w:b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Competência/Indicadores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center"/>
              <w:rPr>
                <w:b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Conteúdo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jc w:val="center"/>
              <w:rPr>
                <w:b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Data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jc w:val="center"/>
              <w:rPr>
                <w:b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Carga Horária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jc w:val="center"/>
              <w:rPr>
                <w:b/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Carga Horária Acumulada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Desenvolver sistemas web back-end com</w:t>
            </w:r>
            <w:r>
              <w:rPr/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</w:rPr>
              <w:t>frameworks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Configura um projeto utilizando Spring Boot.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Codifica classes para gerar a camada de controller.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Codifica interface para viabilizar a comunicação com o repositório de dados.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Define rotas para mapeamento de serviços.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docente irá falar sobre o plano de formação de um profissional full stack.</w:t>
              <w:br/>
              <w:t>Será apresentado cada etapa que os alunos já passaram durante o curso e aonde chegaremos com essa UC.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 irá fazer a instalação e configuração do STS.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aluno, irá criar o primeiro projeto e executá-lo no spring boot.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 irá criar uma conta no site do github para fazer o versionamento do seu código. Em seguida, irá fazer o primeiro commit do código.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 irá fazer as configurações para uso do H2 na sua aplicação. O aluno irá criar uma classe de Aluno com os atributos orientados pelo professor e irá executar o projeto e verificar a criação de tabela de Aluno no H2.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 aprenderá sobre os conceitos de uma aplicação monolítica e será feita uma discussão sobre quais as vantagens e desvantagens dessa aplicação. Será apresentado o conceito de Servlet. Será apresentado o conceito do Spring boot e comparar uma aplicação usando só servlet e outra usando o spring boot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4h/a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/>
              <w:t>Desenvolver sistemas web back-end com frameworks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Configura um projeto utilizando Spring Boot.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Codifica classes para gerar a camada de controller.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Codifica interface para viabilizar a comunicação com o repositório de dados.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Define rotas para mapeamento de serviços.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 xml:space="preserve">Será apresentado o padrão MVC e como ele é utilizado nas aplicações atuais com spring boot. 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 irá compreender os conceitos das camadas do spring boot. Em seguida, o aluno terá uma pratica de desenvolver essas camadas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 irá instalar o mysql e fazer as configurações no spring para utilizar o MYSQL. O aluno irá desativar as configurações do H2 e habilitar o uso do Mysql. Em seguida, irá executar o projeto e verificar a criação da tabela Aluno no Mysql.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 irá criar a interface de repositório do aluno. O aluno, irá criar o primeiro projeto e executá-lo no spring boot.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 irá fazer as configurações para uso do H2 na sua aplicação. Irá executar o projeto e verificar a criação de tabela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8h/a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/>
              <w:t>Desenvolver sistemas web back-end com frameworks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Configura um projeto utilizando Spring Boot.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Codifica classes para gerar a camada de controller.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Codifica interface para viabilizar a comunicação com o repositório de dados.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Define rotas para mapeamento de serviços.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Será apresentado um mini mundo em que os alunos deverão fazer o modelo logico. EM cima do modelo desenhado os alunos irão começar a fazer uma pratica junto com o professor para codificar uma aplicação spring boot do modelo. O aluno irá criar a classe de inicialização para popular as entidades que iremos utilizar durante a UC.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 irá criar a persistência de um objeto aluno.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Em seguida, o aluno irá comitar as alterações feitas no projeto no git.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12h/a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Desenvolver sistemas distribuídos na plataforma Java.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Nesta aula o aluno irá criar as classes proposta no modelo de dados apresentado.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 irá aprender sobre mapeamento one-to-one, many-to-many, one-to-many, com base no modelo dados apresentado.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color w:val="auto"/>
                <w:sz w:val="24"/>
                <w:szCs w:val="24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16h/a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Desenvolver sistemas distribuídos na plataforma Java.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 irá fazer a persistência dos objetos aluno, endereço, telefone, estado e cidade.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Além disso, o aluno irá fazer o primeiro JPQL para busca de aluno por email e nome.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20h/a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Desenvolver sistemas distribuídos na plataforma Java.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Prova ciclo 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24h/a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Desenvolver sistemas distribuídos na plataforma Java.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Iremos corrigir a prova e também, daremos seguimento implementando a classe de Pedido e a persistência dos objetos do modelo logico projetado. Em seguida, o aluno irá comitar as alterações feitas no projeto no git.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28h/a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Desenvolver sistemas distribuídos na plataforma Java.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 irá realizar atividade: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Crie as classe do Curso e categoria do curso e inserir dados no banco de dados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color w:val="auto"/>
                <w:sz w:val="24"/>
                <w:szCs w:val="24"/>
              </w:rPr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A classe curso deve conter: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ID(Integer), nome(String), descrição(String) e preco(double)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color w:val="auto"/>
                <w:sz w:val="24"/>
                <w:szCs w:val="24"/>
              </w:rPr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A classe categoria deve conter: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ID(Integer), nome(String)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color w:val="auto"/>
                <w:sz w:val="24"/>
                <w:szCs w:val="24"/>
              </w:rPr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color w:val="auto"/>
                <w:sz w:val="24"/>
                <w:szCs w:val="24"/>
              </w:rPr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 xml:space="preserve">Varios cursos pode estar em várias categorias 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Varias Categorias podem estar em Varios Cursos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color w:val="auto"/>
                <w:sz w:val="24"/>
                <w:szCs w:val="24"/>
              </w:rPr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Curso e Categoria relacionamento (Many-to-Many)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32h/a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Desenvolver sistemas distribuídos na plataforma Java.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professor irá corrigir os trabalhos dos alunos que foi realizado na aula anterior. O professor irá apresentar as soluções mais adequadas relacionado a atividade.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36h/a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Desenvolver sistemas distribuídos na plataforma Java.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 irá aprender a configurar o Thymeleaf no projeto.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 irá criar uma exception ObjectNotFound para ser utilizada no sistema. Será implementado a busca de categoria para ser apresentada na tela. O aluno irá criar a classe de controller de categoria para fazer ligação com o thymeleaf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Cs/>
              </w:rPr>
            </w:pPr>
            <w:r>
              <w:rPr/>
              <w:t>40h/a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Desenvolver sistemas distribuídos na plataforma Java.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 irá criar a pagina html com uso das tags do thymeleaf para apresentar a lista de categorias conforme o layout indicado pelo professor. O aluno também irá fazer toda implementação de ações do botão de adicionar, salvar, alterar e excluir uma categoria.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Atividade ligada a uma demanda do projeto integrador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44h/a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Desenvolver sistemas distribuídos na plataforma Java.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O aluno irá realizar a atividade proposta pelo professor.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Construir uma tela de login: nome e login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Em seguida acessar um menu com um botão que ao ser clicado, irá para uma tela de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Listagem de curso.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Atividade ligada a uma demanda do projeto integrador</w:t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color w:val="auto"/>
                <w:sz w:val="24"/>
                <w:szCs w:val="24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48h/a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Desenvolver sistemas distribuídos na plataforma Java.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Iremos utilizar os recursos Lazy e Eagier , ver as melhores práticas para o uso.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52h/a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Desenvolver sistemas distribuídos na plataforma Java.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Iremos fazer a implementação do botão remover do carrinho.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56h/a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Desenvolver sistemas distribuídos na plataforma Java.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Prova ciclo 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60h/a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Desenvolver sistemas distribuídos na plataforma Java.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 xml:space="preserve">Aula de Recuperação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64h/a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Desenvolver sistemas distribuídos na plataforma Java.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</w:r>
          </w:p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rec0"/>
              <w:widowControl w:val="false"/>
              <w:spacing w:before="60" w:after="0"/>
              <w:ind w:left="0" w:hanging="0"/>
              <w:jc w:val="left"/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color w:val="auto"/>
                <w:sz w:val="24"/>
                <w:szCs w:val="24"/>
              </w:rPr>
              <w:t>Recuperação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rec0"/>
              <w:widowControl w:val="false"/>
              <w:spacing w:before="60" w:after="0"/>
              <w:ind w:left="0" w:hanging="0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4h/a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68h/a</w:t>
            </w:r>
          </w:p>
        </w:tc>
      </w:tr>
    </w:tbl>
    <w:p>
      <w:pPr>
        <w:pStyle w:val="Normal"/>
        <w:spacing w:before="0" w:after="160"/>
        <w:rPr>
          <w:rFonts w:ascii="Calibri" w:hAnsi="Calibri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993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67" w:hanging="360"/>
      </w:pPr>
      <w:rPr>
        <w:spacing w:val="-1"/>
        <w:b/>
        <w:bCs/>
        <w:w w:val="100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1088" w:hanging="341"/>
      </w:pPr>
      <w:rPr>
        <w:rFonts w:ascii="Wingdings" w:hAnsi="Wingdings" w:cs="Wingdings" w:hint="default"/>
        <w:w w:val="100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314" w:hanging="227"/>
      </w:pPr>
      <w:rPr>
        <w:rFonts w:ascii="Wingdings" w:hAnsi="Wingdings" w:cs="Wingdings" w:hint="default"/>
        <w:sz w:val="14"/>
        <w:szCs w:val="14"/>
        <w:w w:val="100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320" w:hanging="22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80" w:hanging="22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94" w:hanging="22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308" w:hanging="22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722" w:hanging="22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36" w:hanging="227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58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f570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570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cf5708"/>
    <w:pPr>
      <w:keepNext w:val="true"/>
      <w:spacing w:lineRule="auto" w:line="240" w:before="240" w:after="60"/>
      <w:outlineLvl w:val="2"/>
    </w:pPr>
    <w:rPr>
      <w:rFonts w:ascii="Arial" w:hAnsi="Arial" w:eastAsia="Times New Roman" w:cs="Times New Roman"/>
      <w:b/>
      <w:b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825103"/>
    <w:pPr>
      <w:keepNext w:val="true"/>
      <w:spacing w:lineRule="auto" w:line="240" w:before="0" w:after="0"/>
      <w:outlineLvl w:val="5"/>
    </w:pPr>
    <w:rPr>
      <w:rFonts w:ascii="Times New Roman" w:hAnsi="Times New Roman" w:eastAsia="Times New Roman" w:cs="Times New Roman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6Char" w:customStyle="1">
    <w:name w:val="Título 6 Char"/>
    <w:basedOn w:val="DefaultParagraphFont"/>
    <w:qFormat/>
    <w:rsid w:val="00825103"/>
    <w:rPr>
      <w:rFonts w:ascii="Times New Roman" w:hAnsi="Times New Roman" w:eastAsia="Times New Roman" w:cs="Times New Roman"/>
      <w:sz w:val="24"/>
      <w:szCs w:val="20"/>
    </w:rPr>
  </w:style>
  <w:style w:type="character" w:styleId="CorpodetextoChar" w:customStyle="1">
    <w:name w:val="Corpo de texto Char"/>
    <w:basedOn w:val="DefaultParagraphFont"/>
    <w:qFormat/>
    <w:rsid w:val="009a5711"/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character" w:styleId="Corpodetexto3Char" w:customStyle="1">
    <w:name w:val="Corpo de texto 3 Char"/>
    <w:basedOn w:val="DefaultParagraphFont"/>
    <w:link w:val="BodyText3"/>
    <w:qFormat/>
    <w:rsid w:val="00537e35"/>
    <w:rPr>
      <w:rFonts w:ascii="Times New Roman" w:hAnsi="Times New Roman" w:eastAsia="Times New Roman" w:cs="Times New Roman"/>
      <w:sz w:val="16"/>
      <w:szCs w:val="1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cf5708"/>
    <w:rPr>
      <w:rFonts w:ascii="Segoe UI" w:hAnsi="Segoe UI" w:cs="Segoe UI"/>
      <w:sz w:val="18"/>
      <w:szCs w:val="18"/>
    </w:rPr>
  </w:style>
  <w:style w:type="character" w:styleId="Ttulo1Char" w:customStyle="1">
    <w:name w:val="Título 1 Char"/>
    <w:basedOn w:val="DefaultParagraphFont"/>
    <w:uiPriority w:val="9"/>
    <w:qFormat/>
    <w:rsid w:val="00cf570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uiPriority w:val="9"/>
    <w:semiHidden/>
    <w:qFormat/>
    <w:rsid w:val="00cf570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qFormat/>
    <w:rsid w:val="00cf5708"/>
    <w:rPr>
      <w:rFonts w:ascii="Arial" w:hAnsi="Arial" w:eastAsia="Times New Roman" w:cs="Times New Roman"/>
      <w:b/>
      <w:bCs/>
      <w:sz w:val="26"/>
      <w:szCs w:val="26"/>
      <w:lang w:val="x-none" w:eastAsia="x-none"/>
    </w:rPr>
  </w:style>
  <w:style w:type="character" w:styleId="RodapChar" w:customStyle="1">
    <w:name w:val="Rodapé Char"/>
    <w:basedOn w:val="DefaultParagraphFont"/>
    <w:qFormat/>
    <w:rsid w:val="00cf5708"/>
    <w:rPr>
      <w:rFonts w:ascii="Arial" w:hAnsi="Arial" w:eastAsia="Times New Roman" w:cs="Times New Roman"/>
      <w:sz w:val="24"/>
      <w:szCs w:val="20"/>
      <w:lang w:val="x-none"/>
    </w:rPr>
  </w:style>
  <w:style w:type="character" w:styleId="CabealhoChar" w:customStyle="1">
    <w:name w:val="Cabeçalho Char"/>
    <w:basedOn w:val="DefaultParagraphFont"/>
    <w:uiPriority w:val="99"/>
    <w:qFormat/>
    <w:rsid w:val="00ca24e4"/>
    <w:rPr/>
  </w:style>
  <w:style w:type="character" w:styleId="MargemsimplesChar" w:customStyle="1">
    <w:name w:val="Margem simples Char"/>
    <w:link w:val="Margemsimples"/>
    <w:qFormat/>
    <w:rsid w:val="00cf17ca"/>
    <w:rPr>
      <w:rFonts w:ascii="Arial" w:hAnsi="Arial" w:eastAsia="Times New Roman" w:cs="Arial"/>
      <w:color w:val="000000"/>
      <w:sz w:val="20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9a5711"/>
    <w:pPr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odyText3">
    <w:name w:val="Body Text 3"/>
    <w:basedOn w:val="Normal"/>
    <w:link w:val="Corpodetexto3Char"/>
    <w:qFormat/>
    <w:rsid w:val="00537e35"/>
    <w:pPr>
      <w:spacing w:lineRule="auto" w:line="240" w:before="0" w:after="120"/>
    </w:pPr>
    <w:rPr>
      <w:rFonts w:ascii="Times New Roman" w:hAnsi="Times New Roman" w:eastAsia="Times New Roman" w:cs="Times New Roman"/>
      <w:sz w:val="16"/>
      <w:szCs w:val="16"/>
    </w:rPr>
  </w:style>
  <w:style w:type="paragraph" w:styleId="ListParagraph">
    <w:name w:val="List Paragraph"/>
    <w:basedOn w:val="Normal"/>
    <w:uiPriority w:val="1"/>
    <w:qFormat/>
    <w:rsid w:val="000d596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f570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rsid w:val="00cf570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>
      <w:rFonts w:ascii="Arial" w:hAnsi="Arial" w:eastAsia="Times New Roman" w:cs="Times New Roman"/>
      <w:sz w:val="24"/>
      <w:szCs w:val="20"/>
      <w:lang w:val="x-none"/>
    </w:rPr>
  </w:style>
  <w:style w:type="paragraph" w:styleId="Bulletbsico1" w:customStyle="1">
    <w:name w:val="Bullet básico 1"/>
    <w:basedOn w:val="Normal"/>
    <w:qFormat/>
    <w:rsid w:val="00ca24e4"/>
    <w:pPr>
      <w:numPr>
        <w:ilvl w:val="0"/>
        <w:numId w:val="1"/>
      </w:numPr>
      <w:spacing w:lineRule="auto" w:line="240" w:before="120" w:after="0"/>
      <w:jc w:val="both"/>
    </w:pPr>
    <w:rPr>
      <w:rFonts w:ascii="Arial" w:hAnsi="Arial" w:eastAsia="Times New Roman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a24e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rporec0" w:customStyle="1">
    <w:name w:val="Corpo rec 0"/>
    <w:basedOn w:val="Normal"/>
    <w:qFormat/>
    <w:rsid w:val="00d60e89"/>
    <w:pPr>
      <w:spacing w:lineRule="auto" w:line="240" w:before="120" w:after="0"/>
      <w:ind w:left="340" w:hanging="0"/>
      <w:jc w:val="both"/>
    </w:pPr>
    <w:rPr>
      <w:rFonts w:ascii="Arial" w:hAnsi="Arial" w:eastAsia="Times New Roman" w:cs="Arial"/>
      <w:color w:val="000000"/>
      <w:szCs w:val="26"/>
    </w:rPr>
  </w:style>
  <w:style w:type="paragraph" w:styleId="Margemsimples" w:customStyle="1">
    <w:name w:val="Margem simples"/>
    <w:basedOn w:val="Normal"/>
    <w:link w:val="MargemsimplesChar"/>
    <w:qFormat/>
    <w:rsid w:val="00cf17ca"/>
    <w:pPr>
      <w:spacing w:lineRule="auto" w:line="240" w:before="0" w:after="0"/>
    </w:pPr>
    <w:rPr>
      <w:rFonts w:ascii="Arial" w:hAnsi="Arial" w:eastAsia="Times New Roman" w:cs="Arial"/>
      <w:color w:val="000000"/>
      <w:sz w:val="2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671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21599-DFE1-47B7-9DE1-32AA79A4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LibreOffice/7.4.1.2$Windows_X86_64 LibreOffice_project/3c58a8f3a960df8bc8fd77b461821e42c061c5f0</Application>
  <AppVersion>15.0000</AppVersion>
  <Pages>6</Pages>
  <Words>1726</Words>
  <Characters>9301</Characters>
  <CharactersWithSpaces>10818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2022-07-28T21:40:00Z</dcterms:created>
  <dc:creator>nivea</dc:creator>
  <dc:description/>
  <dc:language>pt-BR</dc:language>
  <cp:lastModifiedBy/>
  <cp:lastPrinted>2017-12-18T19:53:00Z</cp:lastPrinted>
  <dcterms:modified xsi:type="dcterms:W3CDTF">2023-02-23T17:46:13Z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