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3F25" w14:textId="7A737617" w:rsidR="00675B0F" w:rsidRDefault="00675B0F">
      <w:r>
        <w:t xml:space="preserve">Roteiro </w:t>
      </w:r>
    </w:p>
    <w:p w14:paraId="1592FC1C" w14:textId="77777777" w:rsidR="00675B0F" w:rsidRDefault="00675B0F"/>
    <w:p w14:paraId="4EC48493" w14:textId="22C0D175" w:rsidR="00675B0F" w:rsidRDefault="00675B0F">
      <w:r>
        <w:t>Exemplos de KPIs:</w:t>
      </w:r>
    </w:p>
    <w:p w14:paraId="06B4BEEF" w14:textId="04230E90" w:rsidR="00675B0F" w:rsidRDefault="00675B0F">
      <w:r>
        <w:t>- IMC, Exames de Sangue</w:t>
      </w:r>
    </w:p>
    <w:p w14:paraId="4F134BCD" w14:textId="77777777" w:rsidR="00C66E27" w:rsidRDefault="00C66E27"/>
    <w:p w14:paraId="63207A50" w14:textId="067B9BC3" w:rsidR="00675B0F" w:rsidRDefault="00C66E27">
      <w:r>
        <w:t>Excel curiosidade: Scroll</w:t>
      </w:r>
    </w:p>
    <w:p w14:paraId="64F5D1E3" w14:textId="54284A98" w:rsidR="00352D74" w:rsidRDefault="00352D74">
      <w:r>
        <w:t>F4 – trava célula</w:t>
      </w:r>
    </w:p>
    <w:p w14:paraId="7C3E82CA" w14:textId="77777777" w:rsidR="00C66E27" w:rsidRDefault="00C66E27"/>
    <w:p w14:paraId="69D03101" w14:textId="1C0B409B" w:rsidR="008F35F9" w:rsidRDefault="008F35F9">
      <w:r>
        <w:t>Excel fórmulas:</w:t>
      </w:r>
    </w:p>
    <w:p w14:paraId="70486A66" w14:textId="59DE2C86" w:rsidR="008F35F9" w:rsidRDefault="008F35F9">
      <w:r>
        <w:t>SOM</w:t>
      </w:r>
      <w:r w:rsidR="00352D74">
        <w:t>A;</w:t>
      </w:r>
      <w:r>
        <w:t xml:space="preserve"> SE</w:t>
      </w:r>
      <w:r w:rsidR="00352D74">
        <w:t>;</w:t>
      </w:r>
      <w:r>
        <w:t xml:space="preserve"> SOMASE</w:t>
      </w:r>
      <w:r w:rsidR="00352D74">
        <w:t>;</w:t>
      </w:r>
      <w:r>
        <w:t xml:space="preserve"> CONT.SE</w:t>
      </w:r>
      <w:r w:rsidR="00352D74">
        <w:t>;</w:t>
      </w:r>
      <w:r>
        <w:t xml:space="preserve"> CONCATENAR</w:t>
      </w:r>
    </w:p>
    <w:p w14:paraId="34969A55" w14:textId="77777777" w:rsidR="00352D74" w:rsidRDefault="00352D74"/>
    <w:p w14:paraId="447A3617" w14:textId="41AD68B4" w:rsidR="003B48BD" w:rsidRDefault="003B48BD">
      <w:r>
        <w:t>PROCV Simples:</w:t>
      </w:r>
      <w:r w:rsidR="00DD68CB">
        <w:t xml:space="preserve"> Ensinar usar caixa de combinação</w:t>
      </w:r>
    </w:p>
    <w:p w14:paraId="443EF82F" w14:textId="618BBB6E" w:rsidR="00352D74" w:rsidRDefault="00352D74">
      <w:r w:rsidRPr="00352D74">
        <w:t>=PROCV(ÍNDICE($B$8:$B$13;$G$8);$B$7:$E$13;COL(B1);0)</w:t>
      </w:r>
      <w:r>
        <w:t xml:space="preserve"> – Já usando o índice</w:t>
      </w:r>
    </w:p>
    <w:p w14:paraId="224D978D" w14:textId="77777777" w:rsidR="00352D74" w:rsidRDefault="00352D74"/>
    <w:p w14:paraId="33CDA6F2" w14:textId="77A124EE" w:rsidR="00DD68CB" w:rsidRDefault="00DD68CB">
      <w:r>
        <w:t xml:space="preserve">PROCV com 2 critérios: </w:t>
      </w:r>
      <w:r w:rsidRPr="00DD68CB">
        <w:t>=PROCV(G8;B7:E13;CORRESP(H7;B7:E7;0);0)</w:t>
      </w:r>
    </w:p>
    <w:p w14:paraId="198E8097" w14:textId="77777777" w:rsidR="00352D74" w:rsidRDefault="00352D74"/>
    <w:p w14:paraId="7451E6B6" w14:textId="2E913837" w:rsidR="00DD68CB" w:rsidRDefault="00DD68CB">
      <w:r>
        <w:t>PROCV com Indireto: Transformar em tabelas com nomes por UF</w:t>
      </w:r>
      <w:r>
        <w:br/>
      </w:r>
      <w:r w:rsidRPr="00DD68CB">
        <w:t>=PROCV(L7;INDIRETO(K8);2;0)</w:t>
      </w:r>
    </w:p>
    <w:p w14:paraId="79F4DC1E" w14:textId="77777777" w:rsidR="00352D74" w:rsidRDefault="00352D74"/>
    <w:p w14:paraId="205D8B51" w14:textId="28C2974A" w:rsidR="00DD68CB" w:rsidRDefault="00352D74">
      <w:r>
        <w:t>PROCV Faixa de Valores:</w:t>
      </w:r>
    </w:p>
    <w:p w14:paraId="52C43521" w14:textId="0A266D37" w:rsidR="00352D74" w:rsidRDefault="00352D74">
      <w:r w:rsidRPr="00352D74">
        <w:t>=PROCV($H$7;$B$7:$E$13;LIN(A2);0)</w:t>
      </w:r>
      <w:r>
        <w:t xml:space="preserve"> – padrão para buscar valores</w:t>
      </w:r>
    </w:p>
    <w:p w14:paraId="366104F9" w14:textId="78A9B8E3" w:rsidR="00352D74" w:rsidRDefault="00352D74">
      <w:r w:rsidRPr="00352D74">
        <w:t>=PROCV(H11;J7:L10;3;1)*H11</w:t>
      </w:r>
      <w:r>
        <w:t xml:space="preserve"> – buscar comissão usando aproximação</w:t>
      </w:r>
    </w:p>
    <w:p w14:paraId="59DE8676" w14:textId="77777777" w:rsidR="00871B55" w:rsidRDefault="00871B55"/>
    <w:p w14:paraId="703E8192" w14:textId="6F3CB44A" w:rsidR="008F35F9" w:rsidRDefault="00871B55">
      <w:r>
        <w:t>CALCULANDO KPIs</w:t>
      </w:r>
      <w:r w:rsidR="00446C9C">
        <w:t>:</w:t>
      </w:r>
    </w:p>
    <w:p w14:paraId="76D0EEE1" w14:textId="2ACA40B6" w:rsidR="00446C9C" w:rsidRDefault="00446C9C">
      <w:r>
        <w:t xml:space="preserve">CA  </w:t>
      </w:r>
      <w:r w:rsidRPr="00446C9C">
        <w:t>=D6/C6*100</w:t>
      </w:r>
    </w:p>
    <w:p w14:paraId="15D5BDEA" w14:textId="25276959" w:rsidR="00446C9C" w:rsidRDefault="00446C9C">
      <w:r>
        <w:t xml:space="preserve">QA </w:t>
      </w:r>
      <w:r w:rsidRPr="00446C9C">
        <w:t>=(D6-E6)/D6*100</w:t>
      </w:r>
    </w:p>
    <w:p w14:paraId="693E7AE4" w14:textId="46E3D781" w:rsidR="00446C9C" w:rsidRDefault="00446C9C">
      <w:r>
        <w:t xml:space="preserve">Inserir 2 gráficos de linhas </w:t>
      </w:r>
    </w:p>
    <w:p w14:paraId="6F9B0845" w14:textId="1817EF27" w:rsidR="00446C9C" w:rsidRDefault="00446C9C">
      <w:r>
        <w:t>TMA, CA e QA</w:t>
      </w:r>
    </w:p>
    <w:p w14:paraId="3F799E34" w14:textId="4907AA7E" w:rsidR="00446C9C" w:rsidRDefault="00446C9C">
      <w:r>
        <w:t>Clientes, Acordos e Acordos Pagos</w:t>
      </w:r>
    </w:p>
    <w:p w14:paraId="050347CA" w14:textId="4452B6CC" w:rsidR="00446C9C" w:rsidRDefault="00446C9C">
      <w:r>
        <w:t>Planilha 2: Copiar a planilha 1</w:t>
      </w:r>
    </w:p>
    <w:p w14:paraId="41EE5650" w14:textId="3314F57B" w:rsidR="00446C9C" w:rsidRDefault="00446C9C">
      <w:r>
        <w:t>Acrescentar Acordos no ano 36000</w:t>
      </w:r>
    </w:p>
    <w:p w14:paraId="787AF73F" w14:textId="678A4C52" w:rsidR="00446C9C" w:rsidRDefault="00446C9C">
      <w:r>
        <w:t>Acordos pagos no 65% = 23400</w:t>
      </w:r>
    </w:p>
    <w:p w14:paraId="685C4126" w14:textId="47487647" w:rsidR="00446C9C" w:rsidRDefault="00446C9C">
      <w:r>
        <w:t>Acrescentar Projeção de acordos e Projeção Pagos</w:t>
      </w:r>
    </w:p>
    <w:p w14:paraId="4DE45334" w14:textId="5F26B434" w:rsidR="00446C9C" w:rsidRDefault="00446C9C">
      <w:r w:rsidRPr="00446C9C">
        <w:lastRenderedPageBreak/>
        <w:t>=SOMA($D$9:D9)/(($C$5/12)*LIN(A1))</w:t>
      </w:r>
      <w:r>
        <w:t xml:space="preserve"> Acordos</w:t>
      </w:r>
    </w:p>
    <w:p w14:paraId="3A29FFFC" w14:textId="43CFC7D9" w:rsidR="00446C9C" w:rsidRDefault="00446C9C">
      <w:r>
        <w:t>Total acordos / (acordos no ano / 12) * LIN(A1))</w:t>
      </w:r>
    </w:p>
    <w:p w14:paraId="434059BD" w14:textId="362CEF80" w:rsidR="004101BF" w:rsidRDefault="00446C9C">
      <w:r w:rsidRPr="00446C9C">
        <w:t>=SOMA($E$9:E9)/(($E$6/12)*LIN(B1))</w:t>
      </w:r>
      <w:r>
        <w:t xml:space="preserve"> Pagos</w:t>
      </w:r>
    </w:p>
    <w:p w14:paraId="560561BD" w14:textId="0D18CA86" w:rsidR="00446C9C" w:rsidRDefault="00446C9C">
      <w:r>
        <w:t xml:space="preserve">Total Pagos / ( (Pagos no / 12) * </w:t>
      </w:r>
      <w:r w:rsidR="00D1074E">
        <w:t>LIN(A1)</w:t>
      </w:r>
      <w:r>
        <w:t>)</w:t>
      </w:r>
    </w:p>
    <w:p w14:paraId="4A51CF0E" w14:textId="6355F41A" w:rsidR="002B457E" w:rsidRDefault="002B457E">
      <w:r>
        <w:t>Inserir gráficos de linha: Projeção acordos e Projeção Pagos</w:t>
      </w:r>
    </w:p>
    <w:p w14:paraId="5D2FC6E6" w14:textId="77777777" w:rsidR="00446C9C" w:rsidRDefault="00446C9C"/>
    <w:p w14:paraId="13FFF83A" w14:textId="019EC6E1" w:rsidR="004101BF" w:rsidRDefault="004101BF">
      <w:r>
        <w:t>TABELA DINÂMICA</w:t>
      </w:r>
    </w:p>
    <w:p w14:paraId="0268A055" w14:textId="0273152C" w:rsidR="008F35F9" w:rsidRDefault="008F35F9">
      <w:r>
        <w:t>Relatório do sistema:</w:t>
      </w:r>
      <w:r w:rsidR="004101BF">
        <w:t xml:space="preserve"> 649</w:t>
      </w:r>
    </w:p>
    <w:p w14:paraId="778EF78E" w14:textId="73EF723D" w:rsidR="0089425F" w:rsidRDefault="0089425F">
      <w:r>
        <w:t>- criar coluna VINCULO usando a função SE</w:t>
      </w:r>
    </w:p>
    <w:p w14:paraId="2E590D96" w14:textId="77F96442" w:rsidR="00553A36" w:rsidRDefault="00553A36">
      <w:r>
        <w:t>- inserir tabela dinâmica</w:t>
      </w:r>
    </w:p>
    <w:p w14:paraId="26B16EE7" w14:textId="36A6163D" w:rsidR="00553A36" w:rsidRDefault="00553A36">
      <w:r>
        <w:t xml:space="preserve">- em linhas: </w:t>
      </w:r>
      <w:r w:rsidR="008059B8">
        <w:t>Setor, Recebimento e Recebimento (Participação)</w:t>
      </w:r>
    </w:p>
    <w:p w14:paraId="245DF4F4" w14:textId="3330A0A0" w:rsidR="008059B8" w:rsidRDefault="008059B8">
      <w:r>
        <w:t>- Mostrar % do total geral</w:t>
      </w:r>
    </w:p>
    <w:p w14:paraId="6715322F" w14:textId="74F837CF" w:rsidR="008059B8" w:rsidRDefault="008059B8">
      <w:r>
        <w:t>- Formatação condicional da participação</w:t>
      </w:r>
    </w:p>
    <w:p w14:paraId="23871EE5" w14:textId="692DBA89" w:rsidR="008059B8" w:rsidRDefault="00F42A1A">
      <w:r>
        <w:t>- copiar a tabela pronta e deixar apenas vinculo em Linhas</w:t>
      </w:r>
    </w:p>
    <w:p w14:paraId="614C53ED" w14:textId="5B7F896B" w:rsidR="008769A5" w:rsidRDefault="008769A5">
      <w:r>
        <w:t>- inserir item de segmentação de dados</w:t>
      </w:r>
      <w:r w:rsidR="00C16218">
        <w:t xml:space="preserve"> (analisar, inserir segmentação)</w:t>
      </w:r>
    </w:p>
    <w:p w14:paraId="05A38D02" w14:textId="7210D1F6" w:rsidR="0095624E" w:rsidRDefault="0095624E">
      <w:r>
        <w:t>- conectar a segmentação com a tabela principal</w:t>
      </w:r>
      <w:r w:rsidR="0076718E">
        <w:t xml:space="preserve"> (opções, conexões de relatório)</w:t>
      </w:r>
    </w:p>
    <w:p w14:paraId="676A420B" w14:textId="50AFC611" w:rsidR="00DE03F8" w:rsidRDefault="00DE03F8">
      <w:r>
        <w:t>- opções da segmentação: 2 colunas</w:t>
      </w:r>
      <w:r w:rsidR="00536A95">
        <w:t>, escolher design</w:t>
      </w:r>
    </w:p>
    <w:p w14:paraId="2212B719" w14:textId="6CD67115" w:rsidR="00D22C18" w:rsidRDefault="00D22C18" w:rsidP="00D22C18">
      <w:r>
        <w:t xml:space="preserve">- </w:t>
      </w:r>
      <w:r>
        <w:t>configurações</w:t>
      </w:r>
      <w:r>
        <w:t xml:space="preserve"> da segmentação: </w:t>
      </w:r>
      <w:r>
        <w:t>não exibir cabeçalhos</w:t>
      </w:r>
    </w:p>
    <w:p w14:paraId="59C97ECF" w14:textId="77777777" w:rsidR="00D22C18" w:rsidRDefault="00D22C18"/>
    <w:p w14:paraId="3CAD9963" w14:textId="77777777" w:rsidR="008F35F9" w:rsidRDefault="008F35F9"/>
    <w:p w14:paraId="06341BFA" w14:textId="77777777" w:rsidR="008F35F9" w:rsidRDefault="008F35F9"/>
    <w:sectPr w:rsidR="008F35F9" w:rsidSect="00675B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0F"/>
    <w:rsid w:val="002B457E"/>
    <w:rsid w:val="00352D74"/>
    <w:rsid w:val="003B48BD"/>
    <w:rsid w:val="004101BF"/>
    <w:rsid w:val="00446C9C"/>
    <w:rsid w:val="00536A95"/>
    <w:rsid w:val="00553A36"/>
    <w:rsid w:val="00675B0F"/>
    <w:rsid w:val="006F1473"/>
    <w:rsid w:val="0076718E"/>
    <w:rsid w:val="008059B8"/>
    <w:rsid w:val="00871B55"/>
    <w:rsid w:val="008769A5"/>
    <w:rsid w:val="0089425F"/>
    <w:rsid w:val="008F35F9"/>
    <w:rsid w:val="0095624E"/>
    <w:rsid w:val="00BC1464"/>
    <w:rsid w:val="00C16218"/>
    <w:rsid w:val="00C66E27"/>
    <w:rsid w:val="00D1074E"/>
    <w:rsid w:val="00D22C18"/>
    <w:rsid w:val="00DD68CB"/>
    <w:rsid w:val="00DE03F8"/>
    <w:rsid w:val="00F4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18BE"/>
  <w15:chartTrackingRefBased/>
  <w15:docId w15:val="{E9692FAC-164D-4F49-9C06-3C71364C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19</cp:revision>
  <dcterms:created xsi:type="dcterms:W3CDTF">2023-07-18T13:53:00Z</dcterms:created>
  <dcterms:modified xsi:type="dcterms:W3CDTF">2023-07-18T15:08:00Z</dcterms:modified>
</cp:coreProperties>
</file>