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706" w:rsidRPr="005A4706" w:rsidRDefault="005A4706" w:rsidP="005A4706">
      <w:pPr>
        <w:rPr>
          <w:b/>
          <w:bCs/>
        </w:rPr>
      </w:pPr>
      <w:r w:rsidRPr="005A4706">
        <w:rPr>
          <w:b/>
          <w:bCs/>
        </w:rPr>
        <w:t>Client Onboarding Guide: Clerq AI Invoice Processor</w:t>
      </w:r>
    </w:p>
    <w:p w:rsidR="005A4706" w:rsidRPr="005A4706" w:rsidRDefault="005A4706" w:rsidP="005A4706">
      <w:r w:rsidRPr="005A4706">
        <w:t xml:space="preserve">Welcome to Clerq, your automated finance operations and invoice processing system. This engine is designed to eliminate manual data entry, prevent duplicate payments, and manage manager approvals while keeping your finance team in complete control of the final audit log. </w:t>
      </w:r>
    </w:p>
    <w:p w:rsidR="005A4706" w:rsidRPr="005A4706" w:rsidRDefault="005A4706" w:rsidP="005A4706">
      <w:r w:rsidRPr="005A4706">
        <w:t xml:space="preserve">Our secure n8n backend automation handles the document ingestion, data extraction, duplicate checking, and routing. Your team’s interaction is strictly limited to reviewing the final output in your Google Sheets Command Center and clicking approval buttons in your email. </w:t>
      </w:r>
    </w:p>
    <w:p w:rsidR="005A4706" w:rsidRPr="005A4706" w:rsidRDefault="005A4706" w:rsidP="005A4706">
      <w:pPr>
        <w:rPr>
          <w:b/>
          <w:bCs/>
        </w:rPr>
      </w:pPr>
      <w:r w:rsidRPr="005A4706">
        <w:rPr>
          <w:b/>
          <w:bCs/>
        </w:rPr>
        <w:t>1. How the System Works (The High-Level Overview)</w:t>
      </w:r>
    </w:p>
    <w:p w:rsidR="005A4706" w:rsidRPr="005A4706" w:rsidRDefault="005A4706" w:rsidP="005A4706">
      <w:r w:rsidRPr="005A4706">
        <w:t xml:space="preserve">Your system operates as a "Human-in-the-Loop" architecture. The AI does the heavy lifting of reading unstructured PDFs, but business decisions—like paying high-value invoices—remain explicitly controlled by your team. </w:t>
      </w:r>
    </w:p>
    <w:p w:rsidR="005A4706" w:rsidRPr="005A4706" w:rsidRDefault="005A4706" w:rsidP="005A4706">
      <w:pPr>
        <w:numPr>
          <w:ilvl w:val="0"/>
          <w:numId w:val="1"/>
        </w:numPr>
      </w:pPr>
      <w:r w:rsidRPr="005A4706">
        <w:rPr>
          <w:b/>
          <w:bCs/>
        </w:rPr>
        <w:t>The Inbox (Instant):</w:t>
      </w:r>
      <w:r w:rsidRPr="005A4706">
        <w:t xml:space="preserve"> The system securely monitors a dedicated company inbox for emails containing the word "invoice" and PDF attachments, automatically discarding unneeded files like receipts. </w:t>
      </w:r>
    </w:p>
    <w:p w:rsidR="005A4706" w:rsidRPr="005A4706" w:rsidRDefault="005A4706" w:rsidP="005A4706">
      <w:pPr>
        <w:numPr>
          <w:ilvl w:val="0"/>
          <w:numId w:val="1"/>
        </w:numPr>
      </w:pPr>
      <w:r w:rsidRPr="005A4706">
        <w:rPr>
          <w:b/>
          <w:bCs/>
        </w:rPr>
        <w:t>The Brain (Instant):</w:t>
      </w:r>
      <w:r w:rsidRPr="005A4706">
        <w:t xml:space="preserve"> An AI extraction model acts as a digital accountant, reading the PDF and pulling out six exact data points (vendor, invoice number, dates, currency, and total amount). </w:t>
      </w:r>
    </w:p>
    <w:p w:rsidR="005A4706" w:rsidRPr="005A4706" w:rsidRDefault="005A4706" w:rsidP="005A4706">
      <w:pPr>
        <w:numPr>
          <w:ilvl w:val="0"/>
          <w:numId w:val="1"/>
        </w:numPr>
      </w:pPr>
      <w:r w:rsidRPr="005A4706">
        <w:rPr>
          <w:b/>
          <w:bCs/>
        </w:rPr>
        <w:t>The Bouncer (Instant):</w:t>
      </w:r>
      <w:r w:rsidRPr="005A4706">
        <w:t xml:space="preserve"> The system queries your Google Sheet to ensure this exact invoice hasn't been submitted before, preventing duplicate payments. It also verifies that all required data is present and the total is a positive number. </w:t>
      </w:r>
    </w:p>
    <w:p w:rsidR="005A4706" w:rsidRPr="005A4706" w:rsidRDefault="005A4706" w:rsidP="005A4706">
      <w:pPr>
        <w:numPr>
          <w:ilvl w:val="0"/>
          <w:numId w:val="1"/>
        </w:numPr>
      </w:pPr>
      <w:r w:rsidRPr="005A4706">
        <w:rPr>
          <w:b/>
          <w:bCs/>
        </w:rPr>
        <w:t>The Traffic Cop (Conditional):</w:t>
      </w:r>
    </w:p>
    <w:p w:rsidR="005A4706" w:rsidRPr="005A4706" w:rsidRDefault="005A4706" w:rsidP="005A4706">
      <w:pPr>
        <w:numPr>
          <w:ilvl w:val="1"/>
          <w:numId w:val="1"/>
        </w:numPr>
      </w:pPr>
      <w:r w:rsidRPr="005A4706">
        <w:t xml:space="preserve">Invoices ≤ $1,000 are instantly logged as ready for routine payment. </w:t>
      </w:r>
    </w:p>
    <w:p w:rsidR="005A4706" w:rsidRPr="005A4706" w:rsidRDefault="005A4706" w:rsidP="005A4706">
      <w:pPr>
        <w:numPr>
          <w:ilvl w:val="1"/>
          <w:numId w:val="1"/>
        </w:numPr>
      </w:pPr>
      <w:r w:rsidRPr="005A4706">
        <w:t xml:space="preserve">Invoices &gt; $1,000 trigger an automated email to a manager for 1-click approval. No payments are executed automatically; Clerq simply prepares the paperwork for your accounting software. </w:t>
      </w:r>
    </w:p>
    <w:p w:rsidR="005A4706" w:rsidRPr="005A4706" w:rsidRDefault="005A4706" w:rsidP="005A4706">
      <w:pPr>
        <w:rPr>
          <w:b/>
          <w:bCs/>
        </w:rPr>
      </w:pPr>
      <w:r w:rsidRPr="005A4706">
        <w:rPr>
          <w:b/>
          <w:bCs/>
        </w:rPr>
        <w:t>2. Your Command Center (Understanding the Spreadsheet)</w:t>
      </w:r>
    </w:p>
    <w:p w:rsidR="005A4706" w:rsidRPr="005A4706" w:rsidRDefault="005A4706" w:rsidP="005A4706">
      <w:r w:rsidRPr="005A4706">
        <w:t xml:space="preserve">Your entire audit trail is controlled from a single Google Sheet.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4782"/>
        <w:gridCol w:w="1982"/>
      </w:tblGrid>
      <w:tr w:rsidR="005A4706" w:rsidRPr="005A4706" w:rsidTr="005A470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Column 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Primary Owner</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vendor_name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extracted company name billing 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invoice_number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unique identifier for the bill. Used to prevent duplicates.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lastRenderedPageBreak/>
              <w:t>invoice_date</w:t>
            </w:r>
            <w:r w:rsidRPr="005A4706">
              <w:t xml:space="preserve"> / </w:t>
            </w:r>
            <w:r w:rsidRPr="005A4706">
              <w:rPr>
                <w:b/>
                <w:bCs/>
              </w:rPr>
              <w:t>due_date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billing and deadline 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currency</w:t>
            </w:r>
            <w:r w:rsidRPr="005A4706">
              <w:t xml:space="preserve"> / </w:t>
            </w:r>
            <w:r w:rsidRPr="005A4706">
              <w:rPr>
                <w:b/>
                <w:bCs/>
              </w:rPr>
              <w:t>total_amount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financial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current workflow state of the invoice.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 / Shared</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failure_reason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Explains why an invoice was rejected or flagged for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approval_decision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Records the manager's click (APPROVED or REJECTED).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Manager (via email)</w:t>
            </w:r>
          </w:p>
        </w:tc>
      </w:tr>
      <w:tr w:rsidR="005A4706" w:rsidRPr="005A4706" w:rsidTr="005A470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rPr>
                <w:b/>
                <w:bCs/>
              </w:rPr>
              <w:t>decision_timestamp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The exact date and time the manager made their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4706" w:rsidRPr="005A4706" w:rsidRDefault="005A4706" w:rsidP="005A4706">
            <w:r w:rsidRPr="005A4706">
              <w:t>System</w:t>
            </w:r>
          </w:p>
        </w:tc>
      </w:tr>
    </w:tbl>
    <w:p w:rsidR="005A4706" w:rsidRPr="005A4706" w:rsidRDefault="005A4706" w:rsidP="005A4706">
      <w:pPr>
        <w:rPr>
          <w:b/>
          <w:bCs/>
        </w:rPr>
      </w:pPr>
      <w:r w:rsidRPr="005A4706">
        <w:rPr>
          <w:b/>
          <w:bCs/>
        </w:rPr>
        <w:t>3. The "Status" Column: Your Workflow Audit</w:t>
      </w:r>
    </w:p>
    <w:p w:rsidR="005A4706" w:rsidRPr="005A4706" w:rsidRDefault="005A4706" w:rsidP="005A4706">
      <w:r w:rsidRPr="005A4706">
        <w:t xml:space="preserve">The </w:t>
      </w:r>
      <w:r w:rsidRPr="005A4706">
        <w:rPr>
          <w:b/>
          <w:bCs/>
        </w:rPr>
        <w:t>status</w:t>
      </w:r>
      <w:r w:rsidRPr="005A4706">
        <w:t xml:space="preserve"> column tells your finance team exactly where an invoice stands. </w:t>
      </w:r>
    </w:p>
    <w:p w:rsidR="005A4706" w:rsidRPr="005A4706" w:rsidRDefault="005A4706" w:rsidP="005A4706">
      <w:pPr>
        <w:numPr>
          <w:ilvl w:val="0"/>
          <w:numId w:val="2"/>
        </w:numPr>
      </w:pPr>
      <w:r w:rsidRPr="005A4706">
        <w:rPr>
          <w:b/>
          <w:bCs/>
        </w:rPr>
        <w:t>READY_FOR_ROUTINE_PROCESSING:</w:t>
      </w:r>
      <w:r w:rsidRPr="005A4706">
        <w:t xml:space="preserve"> The invoice is valid, under the $1,000 threshold, and ready for your ERP/accounting software to pay. </w:t>
      </w:r>
    </w:p>
    <w:p w:rsidR="005A4706" w:rsidRPr="005A4706" w:rsidRDefault="005A4706" w:rsidP="005A4706">
      <w:pPr>
        <w:numPr>
          <w:ilvl w:val="0"/>
          <w:numId w:val="2"/>
        </w:numPr>
      </w:pPr>
      <w:r w:rsidRPr="005A4706">
        <w:rPr>
          <w:b/>
          <w:bCs/>
        </w:rPr>
        <w:t>PENDING_MANAGER_APPROVAL:</w:t>
      </w:r>
      <w:r w:rsidRPr="005A4706">
        <w:t xml:space="preserve"> The invoice is valid but exceeds $1,000. The system has emailed a manager and is currently paused, waiting for their decision. </w:t>
      </w:r>
    </w:p>
    <w:p w:rsidR="005A4706" w:rsidRPr="005A4706" w:rsidRDefault="005A4706" w:rsidP="005A4706">
      <w:pPr>
        <w:numPr>
          <w:ilvl w:val="0"/>
          <w:numId w:val="2"/>
        </w:numPr>
      </w:pPr>
      <w:r w:rsidRPr="005A4706">
        <w:rPr>
          <w:b/>
          <w:bCs/>
        </w:rPr>
        <w:t>APPROVED</w:t>
      </w:r>
      <w:r w:rsidRPr="005A4706">
        <w:t xml:space="preserve"> / </w:t>
      </w:r>
      <w:r w:rsidRPr="005A4706">
        <w:rPr>
          <w:b/>
          <w:bCs/>
        </w:rPr>
        <w:t>REJECTED:</w:t>
      </w:r>
      <w:r w:rsidRPr="005A4706">
        <w:t xml:space="preserve"> The manager has clicked a decision button in their email. The system has recorded their choice and the exact timestamp. </w:t>
      </w:r>
    </w:p>
    <w:p w:rsidR="005A4706" w:rsidRPr="005A4706" w:rsidRDefault="005A4706" w:rsidP="005A4706">
      <w:pPr>
        <w:numPr>
          <w:ilvl w:val="0"/>
          <w:numId w:val="2"/>
        </w:numPr>
      </w:pPr>
      <w:r w:rsidRPr="005A4706">
        <w:rPr>
          <w:b/>
          <w:bCs/>
        </w:rPr>
        <w:t>DUPLICATE_REJECTED:</w:t>
      </w:r>
      <w:r w:rsidRPr="005A4706">
        <w:t xml:space="preserve"> The system found a matching vendor and invoice number already in the sheet. The duplicate was blocked from processing. </w:t>
      </w:r>
    </w:p>
    <w:p w:rsidR="005A4706" w:rsidRPr="005A4706" w:rsidRDefault="005A4706" w:rsidP="005A4706">
      <w:pPr>
        <w:numPr>
          <w:ilvl w:val="0"/>
          <w:numId w:val="2"/>
        </w:numPr>
      </w:pPr>
      <w:r w:rsidRPr="005A4706">
        <w:rPr>
          <w:b/>
          <w:bCs/>
        </w:rPr>
        <w:t>NEEDS_HUMAN_REVIEW:</w:t>
      </w:r>
      <w:r w:rsidRPr="005A4706">
        <w:t xml:space="preserve"> The AI could not find required fields, the PDF was corrupt, or the total amount was missing. Your team must investigate this file manually. </w:t>
      </w:r>
    </w:p>
    <w:p w:rsidR="005A4706" w:rsidRPr="005A4706" w:rsidRDefault="005A4706" w:rsidP="005A4706">
      <w:pPr>
        <w:rPr>
          <w:b/>
          <w:bCs/>
        </w:rPr>
      </w:pPr>
      <w:r w:rsidRPr="005A4706">
        <w:rPr>
          <w:b/>
          <w:bCs/>
        </w:rPr>
        <w:t>4. Your Workflow Routine &amp; Manager Approvals</w:t>
      </w:r>
    </w:p>
    <w:p w:rsidR="005A4706" w:rsidRPr="005A4706" w:rsidRDefault="005A4706" w:rsidP="005A4706">
      <w:r w:rsidRPr="005A4706">
        <w:t>Managing high-value invoice approvals requires zero software logins. Here is the operational workflow:</w:t>
      </w:r>
    </w:p>
    <w:p w:rsidR="005A4706" w:rsidRPr="005A4706" w:rsidRDefault="005A4706" w:rsidP="005A4706">
      <w:pPr>
        <w:numPr>
          <w:ilvl w:val="0"/>
          <w:numId w:val="3"/>
        </w:numPr>
      </w:pPr>
      <w:r w:rsidRPr="005A4706">
        <w:rPr>
          <w:b/>
          <w:bCs/>
        </w:rPr>
        <w:t>Step 1: Receive the Alert:</w:t>
      </w:r>
      <w:r w:rsidRPr="005A4706">
        <w:t xml:space="preserve"> When an invoice exceeds $1,000, the designated manager receives an automated HTML email containing the vendor name, invoice number, and total amount. </w:t>
      </w:r>
    </w:p>
    <w:p w:rsidR="005A4706" w:rsidRPr="005A4706" w:rsidRDefault="005A4706" w:rsidP="005A4706">
      <w:pPr>
        <w:numPr>
          <w:ilvl w:val="0"/>
          <w:numId w:val="3"/>
        </w:numPr>
      </w:pPr>
      <w:r w:rsidRPr="005A4706">
        <w:rPr>
          <w:b/>
          <w:bCs/>
        </w:rPr>
        <w:lastRenderedPageBreak/>
        <w:t>Step 2: Make a Decision:</w:t>
      </w:r>
      <w:r w:rsidRPr="005A4706">
        <w:t xml:space="preserve"> The email contains two secure buttons: </w:t>
      </w:r>
      <w:r w:rsidRPr="005A4706">
        <w:rPr>
          <w:b/>
          <w:bCs/>
        </w:rPr>
        <w:t>APPROVE</w:t>
      </w:r>
      <w:r w:rsidRPr="005A4706">
        <w:t xml:space="preserve"> and </w:t>
      </w:r>
      <w:r w:rsidRPr="005A4706">
        <w:rPr>
          <w:b/>
          <w:bCs/>
        </w:rPr>
        <w:t>REJECT</w:t>
      </w:r>
      <w:r w:rsidRPr="005A4706">
        <w:t xml:space="preserve">. The manager reviews the details directly on their phone or desktop and taps their decision. </w:t>
      </w:r>
    </w:p>
    <w:p w:rsidR="005A4706" w:rsidRPr="005A4706" w:rsidRDefault="005A4706" w:rsidP="005A4706">
      <w:pPr>
        <w:numPr>
          <w:ilvl w:val="0"/>
          <w:numId w:val="3"/>
        </w:numPr>
      </w:pPr>
      <w:r w:rsidRPr="005A4706">
        <w:rPr>
          <w:b/>
          <w:bCs/>
        </w:rPr>
        <w:t>Step 3: System Finalization:</w:t>
      </w:r>
      <w:r w:rsidRPr="005A4706">
        <w:t xml:space="preserve"> Clicking a button opens a blank confirmation tab. In the background, Clerq wakes up, updates the Google Sheet with the decision and timestamp, and completes the workflow. </w:t>
      </w:r>
    </w:p>
    <w:p w:rsidR="005A4706" w:rsidRPr="005A4706" w:rsidRDefault="005A4706" w:rsidP="005A4706">
      <w:pPr>
        <w:rPr>
          <w:b/>
          <w:bCs/>
        </w:rPr>
      </w:pPr>
      <w:r w:rsidRPr="005A4706">
        <w:rPr>
          <w:b/>
          <w:bCs/>
        </w:rPr>
        <w:t>5. Best Practices &amp; Troubleshooting</w:t>
      </w:r>
    </w:p>
    <w:p w:rsidR="005A4706" w:rsidRPr="005A4706" w:rsidRDefault="005A4706" w:rsidP="005A4706">
      <w:pPr>
        <w:numPr>
          <w:ilvl w:val="0"/>
          <w:numId w:val="4"/>
        </w:numPr>
      </w:pPr>
      <w:r w:rsidRPr="005A4706">
        <w:rPr>
          <w:b/>
          <w:bCs/>
        </w:rPr>
        <w:t>Handling Multiple Attachments:</w:t>
      </w:r>
      <w:r w:rsidRPr="005A4706">
        <w:t xml:space="preserve"> If a vendor emails an invoice and a receipt together, Clerq is programmed to automatically ignore files containing the word "receipt" in the filename, isolating only the true invoice. If a vendor attaches multiple valid invoices, Clerq will process them individually into separate spreadsheet rows. </w:t>
      </w:r>
    </w:p>
    <w:p w:rsidR="005A4706" w:rsidRPr="005A4706" w:rsidRDefault="005A4706" w:rsidP="005A4706">
      <w:pPr>
        <w:numPr>
          <w:ilvl w:val="0"/>
          <w:numId w:val="4"/>
        </w:numPr>
      </w:pPr>
      <w:r w:rsidRPr="005A4706">
        <w:rPr>
          <w:b/>
          <w:bCs/>
        </w:rPr>
        <w:t>Bypassing the Automation:</w:t>
      </w:r>
      <w:r w:rsidRPr="005A4706">
        <w:t xml:space="preserve"> If you manually type a row into the spreadsheet, ensure the vendor_name and invoice_number are accurate, as Clerq uses these exact fields to prevent future duplicates. </w:t>
      </w:r>
    </w:p>
    <w:p w:rsidR="008549F5" w:rsidRDefault="005A4706">
      <w:bookmarkStart w:id="0" w:name="_GoBack"/>
      <w:bookmarkEnd w:id="0"/>
    </w:p>
    <w:sectPr w:rsidR="0085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A7600E"/>
    <w:multiLevelType w:val="multilevel"/>
    <w:tmpl w:val="649C2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02031"/>
    <w:multiLevelType w:val="multilevel"/>
    <w:tmpl w:val="4BC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463F8"/>
    <w:multiLevelType w:val="multilevel"/>
    <w:tmpl w:val="C63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E61A3"/>
    <w:multiLevelType w:val="multilevel"/>
    <w:tmpl w:val="FE6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F4"/>
    <w:rsid w:val="00163D2B"/>
    <w:rsid w:val="005A3586"/>
    <w:rsid w:val="005A4706"/>
    <w:rsid w:val="0060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C36E2-541D-484C-9472-0191619A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36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PROJECT</cp:lastModifiedBy>
  <cp:revision>2</cp:revision>
  <dcterms:created xsi:type="dcterms:W3CDTF">2026-10-25T15:57:00Z</dcterms:created>
  <dcterms:modified xsi:type="dcterms:W3CDTF">2026-10-25T15:57:00Z</dcterms:modified>
</cp:coreProperties>
</file>