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B720A">
      <w:pPr>
        <w:rPr>
          <w:rFonts w:hint="default" w:ascii="Arial" w:hAnsi="Arial" w:eastAsia="SimSun" w:cs="Arial"/>
          <w:sz w:val="24"/>
          <w:szCs w:val="24"/>
        </w:rPr>
      </w:pPr>
    </w:p>
    <w:p w14:paraId="1AF6683F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Diagrama de Clases:</w:t>
      </w:r>
    </w:p>
    <w:p w14:paraId="0ADE5E56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71B2F74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4FA04902">
      <w:pPr>
        <w:jc w:val="center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drawing>
          <wp:inline distT="0" distB="0" distL="114300" distR="114300">
            <wp:extent cx="1108075" cy="3772535"/>
            <wp:effectExtent l="0" t="0" r="4445" b="6985"/>
            <wp:docPr id="2" name="Imagen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3772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B34F06">
      <w:pPr>
        <w:rPr>
          <w:rFonts w:hint="default" w:ascii="Arial" w:hAnsi="Arial" w:eastAsia="SimSun" w:cs="Arial"/>
          <w:sz w:val="24"/>
          <w:szCs w:val="24"/>
        </w:rPr>
      </w:pPr>
    </w:p>
    <w:p w14:paraId="6BB73434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Diagrama de Componentes:</w:t>
      </w:r>
    </w:p>
    <w:p w14:paraId="3A6155A0">
      <w:pPr>
        <w:rPr>
          <w:rFonts w:hint="default" w:ascii="Arial" w:hAnsi="Arial" w:eastAsia="SimSun" w:cs="Arial"/>
          <w:sz w:val="24"/>
          <w:szCs w:val="24"/>
        </w:rPr>
      </w:pPr>
    </w:p>
    <w:p w14:paraId="7352D406">
      <w:pPr>
        <w:jc w:val="center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drawing>
          <wp:inline distT="0" distB="0" distL="114300" distR="114300">
            <wp:extent cx="3730625" cy="3709670"/>
            <wp:effectExtent l="0" t="0" r="3175" b="8890"/>
            <wp:docPr id="3" name="Imagen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370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7188E"/>
    <w:rsid w:val="07B7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2025-10-02T21:18:00Z</dcterms:created>
  <dc:creator>Usuario</dc:creator>
  <cp:lastModifiedBy>Usuario</cp:lastModifiedBy>
  <dcterms:modified xsi:type="dcterms:W3CDTF">2025-10-02T21:26:12Z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2C411F9A26354A2A9946F2608C55D33D_11</vt:lpwstr>
  </property>
</Properties>
</file>