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F39F9" w14:textId="50165F5B" w:rsidR="00D60155" w:rsidRDefault="00D60155" w:rsidP="00D60155">
      <w:pPr>
        <w:rPr>
          <w:b/>
          <w:bCs/>
        </w:rPr>
      </w:pPr>
      <w:r w:rsidRPr="00D60155">
        <w:rPr>
          <w:b/>
          <w:bCs/>
        </w:rPr>
        <w:t>Drivers Worksheet</w:t>
      </w:r>
      <w:r w:rsidR="00E472AD">
        <w:rPr>
          <w:b/>
          <w:bCs/>
        </w:rPr>
        <w:t xml:space="preserve"> [9]</w:t>
      </w:r>
    </w:p>
    <w:p w14:paraId="4345F46D" w14:textId="77777777" w:rsidR="00D60155" w:rsidRDefault="00D60155" w:rsidP="00D60155">
      <w:pPr>
        <w:pStyle w:val="ListParagraph"/>
        <w:numPr>
          <w:ilvl w:val="0"/>
          <w:numId w:val="1"/>
        </w:numPr>
        <w:rPr>
          <w:b/>
          <w:bCs/>
        </w:rPr>
      </w:pPr>
      <w:r w:rsidRPr="00D60155">
        <w:rPr>
          <w:b/>
          <w:bCs/>
        </w:rPr>
        <w:t>Actors &amp; roles</w:t>
      </w:r>
    </w:p>
    <w:p w14:paraId="41635F38" w14:textId="5B0985DC" w:rsidR="00D60155" w:rsidRDefault="00D60155" w:rsidP="00D60155">
      <w:pPr>
        <w:pStyle w:val="ListParagraph"/>
      </w:pPr>
      <w:r w:rsidRPr="00D60155">
        <w:t>Who can use the system and how are they differentiated</w:t>
      </w:r>
      <w:r w:rsidR="00127150">
        <w:t>. Authorization follows NIST RBAC</w:t>
      </w:r>
      <w:r w:rsidR="00E472AD">
        <w:t xml:space="preserve"> [1]</w:t>
      </w:r>
    </w:p>
    <w:p w14:paraId="696751FF" w14:textId="5A7108ED" w:rsidR="00D60155" w:rsidRPr="00D60155" w:rsidRDefault="00D60155" w:rsidP="00D60155">
      <w:pPr>
        <w:pStyle w:val="ListParagraph"/>
        <w:numPr>
          <w:ilvl w:val="0"/>
          <w:numId w:val="6"/>
        </w:numPr>
        <w:rPr>
          <w:b/>
          <w:bCs/>
        </w:rPr>
      </w:pPr>
      <w:r>
        <w:t>Admin</w:t>
      </w:r>
      <w:r w:rsidR="00127150">
        <w:t xml:space="preserve">: user/role/config </w:t>
      </w:r>
      <w:proofErr w:type="spellStart"/>
      <w:r w:rsidR="00127150">
        <w:t>mgmt</w:t>
      </w:r>
      <w:proofErr w:type="spellEnd"/>
    </w:p>
    <w:p w14:paraId="3E1B6738" w14:textId="76224E6D" w:rsidR="00D60155" w:rsidRPr="00D60155" w:rsidRDefault="00D60155" w:rsidP="00D60155">
      <w:pPr>
        <w:pStyle w:val="ListParagraph"/>
        <w:numPr>
          <w:ilvl w:val="0"/>
          <w:numId w:val="6"/>
        </w:numPr>
        <w:rPr>
          <w:b/>
          <w:bCs/>
        </w:rPr>
      </w:pPr>
      <w:r>
        <w:t>Technician</w:t>
      </w:r>
      <w:r w:rsidR="00127150">
        <w:t>: sensors/actuators</w:t>
      </w:r>
    </w:p>
    <w:p w14:paraId="5C28F0C4" w14:textId="6EE71AC4" w:rsidR="00D60155" w:rsidRPr="00D60155" w:rsidRDefault="00D60155" w:rsidP="00D60155">
      <w:pPr>
        <w:pStyle w:val="ListParagraph"/>
        <w:numPr>
          <w:ilvl w:val="0"/>
          <w:numId w:val="6"/>
        </w:numPr>
        <w:rPr>
          <w:b/>
          <w:bCs/>
        </w:rPr>
      </w:pPr>
      <w:r>
        <w:t>Neighbour (end-user)</w:t>
      </w:r>
      <w:r w:rsidR="00127150">
        <w:t>: read own data + limited actuators</w:t>
      </w:r>
    </w:p>
    <w:p w14:paraId="2C2991B5" w14:textId="77777777" w:rsidR="00D60155" w:rsidRPr="00D60155" w:rsidRDefault="00D60155" w:rsidP="00D60155">
      <w:pPr>
        <w:pStyle w:val="ListParagraph"/>
        <w:numPr>
          <w:ilvl w:val="0"/>
          <w:numId w:val="1"/>
        </w:numPr>
        <w:rPr>
          <w:b/>
          <w:bCs/>
        </w:rPr>
      </w:pPr>
      <w:r w:rsidRPr="00D60155">
        <w:rPr>
          <w:b/>
          <w:bCs/>
        </w:rPr>
        <w:t>Primary features (v1 scope</w:t>
      </w:r>
      <w:r>
        <w:rPr>
          <w:b/>
          <w:bCs/>
        </w:rPr>
        <w:t>)</w:t>
      </w:r>
      <w:r w:rsidRPr="00D60155">
        <w:br/>
        <w:t xml:space="preserve">The smallest set of features you </w:t>
      </w:r>
      <w:r w:rsidRPr="00D60155">
        <w:rPr>
          <w:i/>
          <w:iCs/>
        </w:rPr>
        <w:t>must</w:t>
      </w:r>
      <w:r w:rsidRPr="00D60155">
        <w:t xml:space="preserve"> deliver now.</w:t>
      </w:r>
    </w:p>
    <w:p w14:paraId="09B5DA7B" w14:textId="0016674B" w:rsidR="00D60155" w:rsidRPr="00D60155" w:rsidRDefault="00D60155" w:rsidP="00D60155">
      <w:pPr>
        <w:pStyle w:val="ListParagraph"/>
        <w:numPr>
          <w:ilvl w:val="0"/>
          <w:numId w:val="4"/>
        </w:numPr>
      </w:pPr>
      <w:r w:rsidRPr="00D60155">
        <w:t>Auth</w:t>
      </w:r>
      <w:r w:rsidR="00127150">
        <w:t>entication</w:t>
      </w:r>
    </w:p>
    <w:p w14:paraId="162FECC6" w14:textId="19C42319" w:rsidR="00D60155" w:rsidRDefault="00D60155" w:rsidP="00D60155">
      <w:pPr>
        <w:pStyle w:val="ListParagraph"/>
        <w:numPr>
          <w:ilvl w:val="0"/>
          <w:numId w:val="4"/>
        </w:numPr>
      </w:pPr>
      <w:r w:rsidRPr="00D60155">
        <w:t>Rol</w:t>
      </w:r>
      <w:r>
        <w:t>e-based dashboards</w:t>
      </w:r>
    </w:p>
    <w:p w14:paraId="06A1C757" w14:textId="51EBCD6C" w:rsidR="00D60155" w:rsidRDefault="00D60155" w:rsidP="00D60155">
      <w:pPr>
        <w:pStyle w:val="ListParagraph"/>
        <w:numPr>
          <w:ilvl w:val="0"/>
          <w:numId w:val="4"/>
        </w:numPr>
      </w:pPr>
      <w:r>
        <w:t>Sensor readings</w:t>
      </w:r>
    </w:p>
    <w:p w14:paraId="234E97F5" w14:textId="378A9C9A" w:rsidR="00D60155" w:rsidRDefault="00D60155" w:rsidP="00D60155">
      <w:pPr>
        <w:pStyle w:val="ListParagraph"/>
        <w:numPr>
          <w:ilvl w:val="0"/>
          <w:numId w:val="4"/>
        </w:numPr>
      </w:pPr>
      <w:r>
        <w:t>Actuator control</w:t>
      </w:r>
    </w:p>
    <w:p w14:paraId="203E7304" w14:textId="51A538DA" w:rsidR="00D60155" w:rsidRDefault="00D60155" w:rsidP="00D60155">
      <w:pPr>
        <w:pStyle w:val="ListParagraph"/>
        <w:numPr>
          <w:ilvl w:val="0"/>
          <w:numId w:val="4"/>
        </w:numPr>
      </w:pPr>
      <w:r>
        <w:t>Alerts</w:t>
      </w:r>
      <w:r w:rsidR="00127150">
        <w:t xml:space="preserve"> (runtime)</w:t>
      </w:r>
    </w:p>
    <w:p w14:paraId="7C4752A2" w14:textId="677BC730" w:rsidR="00D60155" w:rsidRDefault="00127150" w:rsidP="00D60155">
      <w:pPr>
        <w:pStyle w:val="ListParagraph"/>
        <w:numPr>
          <w:ilvl w:val="0"/>
          <w:numId w:val="4"/>
        </w:numPr>
      </w:pPr>
      <w:r>
        <w:t>Audit l</w:t>
      </w:r>
      <w:r w:rsidR="00D60155">
        <w:t>ogs</w:t>
      </w:r>
      <w:r>
        <w:t xml:space="preserve"> (security)</w:t>
      </w:r>
    </w:p>
    <w:p w14:paraId="1588AA90" w14:textId="08AF23C6" w:rsidR="00D60155" w:rsidRPr="00D60155" w:rsidRDefault="00D60155" w:rsidP="00D60155">
      <w:pPr>
        <w:pStyle w:val="ListParagraph"/>
        <w:numPr>
          <w:ilvl w:val="0"/>
          <w:numId w:val="4"/>
        </w:numPr>
      </w:pPr>
      <w:r>
        <w:t>Exports</w:t>
      </w:r>
    </w:p>
    <w:p w14:paraId="3A147C03" w14:textId="77777777" w:rsidR="00D60155" w:rsidRPr="00D60155" w:rsidRDefault="00D60155" w:rsidP="00D60155">
      <w:pPr>
        <w:pStyle w:val="ListParagraph"/>
        <w:numPr>
          <w:ilvl w:val="0"/>
          <w:numId w:val="1"/>
        </w:numPr>
        <w:rPr>
          <w:b/>
          <w:bCs/>
        </w:rPr>
      </w:pPr>
      <w:r w:rsidRPr="00D60155">
        <w:rPr>
          <w:b/>
          <w:bCs/>
        </w:rPr>
        <w:t>Data sources</w:t>
      </w:r>
      <w:r w:rsidRPr="00D60155">
        <w:br/>
        <w:t>Where does raw data come from (sensors, APIs, user input, files)?</w:t>
      </w:r>
    </w:p>
    <w:p w14:paraId="7D08DB90" w14:textId="278E03F1" w:rsidR="00D60155" w:rsidRDefault="00D60155" w:rsidP="00D60155">
      <w:pPr>
        <w:pStyle w:val="ListParagraph"/>
        <w:numPr>
          <w:ilvl w:val="0"/>
          <w:numId w:val="5"/>
        </w:numPr>
      </w:pPr>
      <w:r w:rsidRPr="00D60155">
        <w:t>Local/simulated</w:t>
      </w:r>
      <w:r>
        <w:t xml:space="preserve"> sensors producing readings</w:t>
      </w:r>
    </w:p>
    <w:p w14:paraId="71C4006B" w14:textId="57B0E02F" w:rsidR="00127150" w:rsidRDefault="00127150" w:rsidP="00D60155">
      <w:pPr>
        <w:pStyle w:val="ListParagraph"/>
        <w:numPr>
          <w:ilvl w:val="0"/>
          <w:numId w:val="5"/>
        </w:numPr>
      </w:pPr>
      <w:r w:rsidRPr="00127150">
        <w:t xml:space="preserve">Sensors sampled every </w:t>
      </w:r>
      <w:r w:rsidR="004C5600" w:rsidRPr="004C5600">
        <w:t xml:space="preserve">N </w:t>
      </w:r>
      <w:proofErr w:type="gramStart"/>
      <w:r w:rsidR="004C5600" w:rsidRPr="004C5600">
        <w:t>seconds;</w:t>
      </w:r>
      <w:proofErr w:type="gramEnd"/>
      <w:r w:rsidR="004C5600" w:rsidRPr="004C5600">
        <w:t xml:space="preserve"> up to M readings per second</w:t>
      </w:r>
      <w:r w:rsidR="004C5600">
        <w:t xml:space="preserve"> </w:t>
      </w:r>
      <w:r w:rsidRPr="00127150">
        <w:t>during tests.</w:t>
      </w:r>
    </w:p>
    <w:p w14:paraId="5EE8E1D1" w14:textId="340A5661" w:rsidR="00D60155" w:rsidRPr="00D60155" w:rsidRDefault="00D60155" w:rsidP="00D60155">
      <w:pPr>
        <w:pStyle w:val="ListParagraph"/>
        <w:numPr>
          <w:ilvl w:val="0"/>
          <w:numId w:val="5"/>
        </w:numPr>
      </w:pPr>
      <w:r>
        <w:t>User inputs</w:t>
      </w:r>
    </w:p>
    <w:p w14:paraId="0A0142C2" w14:textId="38F05A25" w:rsidR="00D60155" w:rsidRPr="00D60155" w:rsidRDefault="00D60155" w:rsidP="00D60155">
      <w:pPr>
        <w:pStyle w:val="ListParagraph"/>
        <w:numPr>
          <w:ilvl w:val="0"/>
          <w:numId w:val="1"/>
        </w:numPr>
        <w:rPr>
          <w:b/>
          <w:bCs/>
        </w:rPr>
      </w:pPr>
      <w:r w:rsidRPr="00D60155">
        <w:rPr>
          <w:b/>
          <w:bCs/>
        </w:rPr>
        <w:t>Persistence policy</w:t>
      </w:r>
      <w:r w:rsidRPr="00D60155">
        <w:br/>
        <w:t>What is stored, where, and what’s forbidden (e.g., “JSON via repositories; controllers never touch files”)?</w:t>
      </w:r>
      <w:r w:rsidR="00E472AD">
        <w:t xml:space="preserve"> [4], [5], [10]</w:t>
      </w:r>
    </w:p>
    <w:p w14:paraId="17D91A36" w14:textId="0D7EA01C" w:rsidR="00D60155" w:rsidRDefault="00127150" w:rsidP="00D60155">
      <w:pPr>
        <w:pStyle w:val="ListParagraph"/>
        <w:numPr>
          <w:ilvl w:val="0"/>
          <w:numId w:val="7"/>
        </w:numPr>
      </w:pPr>
      <w:r w:rsidRPr="00127150">
        <w:t>Repository pattern (interfaces in domain; JSON adapters in infrastructure).</w:t>
      </w:r>
    </w:p>
    <w:p w14:paraId="495C9082" w14:textId="66BE342B" w:rsidR="00127150" w:rsidRDefault="00127150" w:rsidP="00127150">
      <w:pPr>
        <w:pStyle w:val="ListParagraph"/>
        <w:numPr>
          <w:ilvl w:val="0"/>
          <w:numId w:val="7"/>
        </w:numPr>
      </w:pPr>
      <w:r w:rsidRPr="00127150">
        <w:t>No controller file I/O</w:t>
      </w:r>
      <w:r>
        <w:t>, n</w:t>
      </w:r>
      <w:r w:rsidRPr="00127150">
        <w:t>o controller may read/write files directly</w:t>
      </w:r>
    </w:p>
    <w:p w14:paraId="558C9BDB" w14:textId="29E43741" w:rsidR="00127150" w:rsidRDefault="00127150" w:rsidP="00127150">
      <w:pPr>
        <w:pStyle w:val="ListParagraph"/>
        <w:numPr>
          <w:ilvl w:val="0"/>
          <w:numId w:val="7"/>
        </w:numPr>
      </w:pPr>
      <w:r w:rsidRPr="00127150">
        <w:t xml:space="preserve">JSON files carry </w:t>
      </w:r>
      <w:proofErr w:type="spellStart"/>
      <w:r w:rsidRPr="00127150">
        <w:rPr>
          <w:rFonts w:ascii="Consolas" w:hAnsi="Consolas"/>
        </w:rPr>
        <w:t>schemaVersion</w:t>
      </w:r>
      <w:proofErr w:type="spellEnd"/>
      <w:r>
        <w:t>,</w:t>
      </w:r>
      <w:r w:rsidRPr="00127150">
        <w:t xml:space="preserve"> upgrader migrates on load.</w:t>
      </w:r>
    </w:p>
    <w:p w14:paraId="2C19C712" w14:textId="78170E47" w:rsidR="00D60155" w:rsidRPr="00D60155" w:rsidRDefault="00D60155" w:rsidP="00D60155">
      <w:pPr>
        <w:pStyle w:val="ListParagraph"/>
        <w:numPr>
          <w:ilvl w:val="0"/>
          <w:numId w:val="1"/>
        </w:numPr>
        <w:rPr>
          <w:b/>
          <w:bCs/>
        </w:rPr>
      </w:pPr>
      <w:r w:rsidRPr="00D60155">
        <w:rPr>
          <w:b/>
          <w:bCs/>
        </w:rPr>
        <w:t>UI entry points &amp; navigation</w:t>
      </w:r>
      <w:r w:rsidRPr="00D60155">
        <w:br/>
        <w:t>First screens and routing (e.g., Login → Role menu → dashboards).</w:t>
      </w:r>
      <w:r w:rsidR="00E472AD">
        <w:t xml:space="preserve"> [6], [10]</w:t>
      </w:r>
    </w:p>
    <w:p w14:paraId="0EDDB56A" w14:textId="670FA49E" w:rsidR="00D60155" w:rsidRPr="00D60155" w:rsidRDefault="00D60155" w:rsidP="00D60155">
      <w:pPr>
        <w:pStyle w:val="ListParagraph"/>
        <w:numPr>
          <w:ilvl w:val="0"/>
          <w:numId w:val="8"/>
        </w:numPr>
      </w:pPr>
      <w:r w:rsidRPr="00D60155">
        <w:t>Login</w:t>
      </w:r>
      <w:r>
        <w:t xml:space="preserve"> →</w:t>
      </w:r>
      <w:r w:rsidR="00127150">
        <w:t>Role Menu (</w:t>
      </w:r>
      <w:proofErr w:type="spellStart"/>
      <w:r w:rsidR="00127150">
        <w:t>MainMenuView</w:t>
      </w:r>
      <w:proofErr w:type="spellEnd"/>
      <w:r w:rsidR="00127150">
        <w:t>)</w:t>
      </w:r>
      <w:r>
        <w:t xml:space="preserve"> → Role dashboards/panels</w:t>
      </w:r>
    </w:p>
    <w:p w14:paraId="0135F033" w14:textId="34A66ECF" w:rsidR="00D60155" w:rsidRPr="00D60155" w:rsidRDefault="00D60155" w:rsidP="00D60155">
      <w:pPr>
        <w:pStyle w:val="ListParagraph"/>
        <w:numPr>
          <w:ilvl w:val="0"/>
          <w:numId w:val="1"/>
        </w:numPr>
        <w:rPr>
          <w:b/>
          <w:bCs/>
        </w:rPr>
      </w:pPr>
      <w:r w:rsidRPr="00D60155">
        <w:rPr>
          <w:b/>
          <w:bCs/>
        </w:rPr>
        <w:t>Security &amp; authorization</w:t>
      </w:r>
      <w:r w:rsidRPr="00D60155">
        <w:br/>
        <w:t>Authentication mechanism and role rules (who can do what, where checks happen).</w:t>
      </w:r>
      <w:r w:rsidR="00E472AD">
        <w:t xml:space="preserve"> [1], [2]</w:t>
      </w:r>
    </w:p>
    <w:p w14:paraId="64228D21" w14:textId="12DB3954" w:rsidR="00D60155" w:rsidRPr="00D60155" w:rsidRDefault="00D60155" w:rsidP="00D60155">
      <w:pPr>
        <w:pStyle w:val="ListParagraph"/>
        <w:numPr>
          <w:ilvl w:val="0"/>
          <w:numId w:val="8"/>
        </w:numPr>
        <w:rPr>
          <w:b/>
          <w:bCs/>
        </w:rPr>
      </w:pPr>
      <w:r>
        <w:t>Email + password authentication</w:t>
      </w:r>
    </w:p>
    <w:p w14:paraId="66529B11" w14:textId="0305CDA3" w:rsidR="00D60155" w:rsidRPr="004C5600" w:rsidRDefault="00D60155" w:rsidP="00D60155">
      <w:pPr>
        <w:pStyle w:val="ListParagraph"/>
        <w:numPr>
          <w:ilvl w:val="0"/>
          <w:numId w:val="8"/>
        </w:numPr>
        <w:rPr>
          <w:b/>
          <w:bCs/>
        </w:rPr>
      </w:pPr>
      <w:r>
        <w:t>Services enforce role checks before actuator changes</w:t>
      </w:r>
      <w:r w:rsidR="004C5600">
        <w:t xml:space="preserve"> or </w:t>
      </w:r>
      <w:r>
        <w:t>exports</w:t>
      </w:r>
    </w:p>
    <w:p w14:paraId="3D4AB34B" w14:textId="492B1820" w:rsidR="004C5600" w:rsidRPr="004C5600" w:rsidRDefault="004C5600" w:rsidP="004C5600">
      <w:pPr>
        <w:pStyle w:val="ListParagraph"/>
        <w:numPr>
          <w:ilvl w:val="0"/>
          <w:numId w:val="8"/>
        </w:numPr>
      </w:pPr>
      <w:r w:rsidRPr="004C5600">
        <w:t>Passwords stored using a strong one-way hash (</w:t>
      </w:r>
      <w:proofErr w:type="spellStart"/>
      <w:r w:rsidRPr="004C5600">
        <w:t>bcrypt</w:t>
      </w:r>
      <w:proofErr w:type="spellEnd"/>
      <w:r w:rsidRPr="004C5600">
        <w:t xml:space="preserve">/Argon2id)  </w:t>
      </w:r>
    </w:p>
    <w:p w14:paraId="75CD1431" w14:textId="3DC3CB2D" w:rsidR="004C5600" w:rsidRPr="004C5600" w:rsidRDefault="004C5600" w:rsidP="004C5600">
      <w:pPr>
        <w:pStyle w:val="ListParagraph"/>
        <w:numPr>
          <w:ilvl w:val="0"/>
          <w:numId w:val="8"/>
        </w:numPr>
      </w:pPr>
      <w:r w:rsidRPr="004C5600">
        <w:t xml:space="preserve">Short-lived session token or secure cookie for login state  </w:t>
      </w:r>
    </w:p>
    <w:p w14:paraId="2B4AFECE" w14:textId="525728A7" w:rsidR="00D60155" w:rsidRPr="00D60155" w:rsidRDefault="00D60155" w:rsidP="00D60155">
      <w:pPr>
        <w:pStyle w:val="ListParagraph"/>
        <w:numPr>
          <w:ilvl w:val="0"/>
          <w:numId w:val="1"/>
        </w:numPr>
        <w:rPr>
          <w:b/>
          <w:bCs/>
        </w:rPr>
      </w:pPr>
      <w:r w:rsidRPr="00D60155">
        <w:rPr>
          <w:b/>
          <w:bCs/>
        </w:rPr>
        <w:lastRenderedPageBreak/>
        <w:t>Non-functional constraints</w:t>
      </w:r>
      <w:r w:rsidRPr="00D60155">
        <w:br/>
        <w:t>Anything that affects class boundaries: offline-friendly, testability, portability, low coupling, easy swap JSON→DB, etc.</w:t>
      </w:r>
      <w:r w:rsidR="00E472AD">
        <w:t xml:space="preserve"> [3], [6], [7]</w:t>
      </w:r>
    </w:p>
    <w:p w14:paraId="6AC98F14" w14:textId="700E8122" w:rsidR="004C5600" w:rsidRDefault="004C5600" w:rsidP="004C5600">
      <w:pPr>
        <w:pStyle w:val="ListParagraph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 xml:space="preserve">Offline demo on one machine (availability </w:t>
      </w:r>
      <w:r>
        <w:rPr>
          <w:rFonts w:hint="eastAsia"/>
        </w:rPr>
        <w:t>≥</w:t>
      </w:r>
      <w:r>
        <w:rPr>
          <w:rFonts w:hint="eastAsia"/>
        </w:rPr>
        <w:t xml:space="preserve">99% during demo)  </w:t>
      </w:r>
    </w:p>
    <w:p w14:paraId="5182EC06" w14:textId="0E63EBAA" w:rsidR="004C5600" w:rsidRDefault="004C5600" w:rsidP="004C5600">
      <w:pPr>
        <w:pStyle w:val="ListParagraph"/>
        <w:numPr>
          <w:ilvl w:val="0"/>
          <w:numId w:val="9"/>
        </w:numPr>
      </w:pPr>
      <w:r>
        <w:t xml:space="preserve">High testability and low coupling between layers  </w:t>
      </w:r>
    </w:p>
    <w:p w14:paraId="26A58277" w14:textId="5949B393" w:rsidR="004C5600" w:rsidRDefault="004C5600" w:rsidP="004C5600">
      <w:pPr>
        <w:pStyle w:val="ListParagraph"/>
        <w:numPr>
          <w:ilvl w:val="0"/>
          <w:numId w:val="9"/>
        </w:numPr>
      </w:pPr>
      <w:r>
        <w:t xml:space="preserve">Response time &lt; 200 </w:t>
      </w:r>
      <w:proofErr w:type="spellStart"/>
      <w:r>
        <w:t>ms</w:t>
      </w:r>
      <w:proofErr w:type="spellEnd"/>
      <w:r>
        <w:t xml:space="preserve"> for dashboard queries (performance)  </w:t>
      </w:r>
    </w:p>
    <w:p w14:paraId="13C3FE91" w14:textId="0BD645F8" w:rsidR="004C5600" w:rsidRPr="00D60155" w:rsidRDefault="004C5600" w:rsidP="004C5600">
      <w:pPr>
        <w:pStyle w:val="ListParagraph"/>
        <w:numPr>
          <w:ilvl w:val="0"/>
          <w:numId w:val="9"/>
        </w:numPr>
      </w:pPr>
      <w:r>
        <w:rPr>
          <w:rFonts w:hint="eastAsia"/>
        </w:rPr>
        <w:t xml:space="preserve">JSON </w:t>
      </w:r>
      <w:r>
        <w:rPr>
          <w:rFonts w:hint="eastAsia"/>
        </w:rPr>
        <w:t>→</w:t>
      </w:r>
      <w:r>
        <w:rPr>
          <w:rFonts w:hint="eastAsia"/>
        </w:rPr>
        <w:t xml:space="preserve"> DB swappable for maintainability/portability</w:t>
      </w:r>
    </w:p>
    <w:p w14:paraId="7F5FB175" w14:textId="2A974687" w:rsidR="00D60155" w:rsidRPr="00D60155" w:rsidRDefault="00D60155" w:rsidP="00D60155">
      <w:pPr>
        <w:pStyle w:val="ListParagraph"/>
        <w:numPr>
          <w:ilvl w:val="0"/>
          <w:numId w:val="1"/>
        </w:numPr>
        <w:rPr>
          <w:b/>
          <w:bCs/>
        </w:rPr>
      </w:pPr>
      <w:r w:rsidRPr="00D60155">
        <w:rPr>
          <w:b/>
          <w:bCs/>
        </w:rPr>
        <w:t>Logging, audit, and observability</w:t>
      </w:r>
      <w:r w:rsidRPr="00D60155">
        <w:br/>
        <w:t>What events must be recorded and retrievable?</w:t>
      </w:r>
      <w:r w:rsidR="00E472AD">
        <w:t xml:space="preserve"> [2]</w:t>
      </w:r>
    </w:p>
    <w:p w14:paraId="3FDBF71D" w14:textId="77C73DAA" w:rsidR="00D60155" w:rsidRDefault="00127150" w:rsidP="00D60155">
      <w:pPr>
        <w:pStyle w:val="ListParagraph"/>
        <w:numPr>
          <w:ilvl w:val="0"/>
          <w:numId w:val="10"/>
        </w:numPr>
      </w:pPr>
      <w:r>
        <w:t xml:space="preserve">Audit log: </w:t>
      </w:r>
      <w:r w:rsidR="00D60155">
        <w:t>auth events</w:t>
      </w:r>
    </w:p>
    <w:p w14:paraId="51A2AB41" w14:textId="0A23A3E5" w:rsidR="00127150" w:rsidRDefault="00127150" w:rsidP="00D60155">
      <w:pPr>
        <w:pStyle w:val="ListParagraph"/>
        <w:numPr>
          <w:ilvl w:val="0"/>
          <w:numId w:val="10"/>
        </w:numPr>
      </w:pPr>
      <w:r>
        <w:t>Role/admin changes</w:t>
      </w:r>
    </w:p>
    <w:p w14:paraId="2DD96DCE" w14:textId="14A2A686" w:rsidR="00D60155" w:rsidRDefault="00D60155" w:rsidP="00D60155">
      <w:pPr>
        <w:pStyle w:val="ListParagraph"/>
        <w:numPr>
          <w:ilvl w:val="0"/>
          <w:numId w:val="10"/>
        </w:numPr>
      </w:pPr>
      <w:r>
        <w:t>Actuator toggles</w:t>
      </w:r>
    </w:p>
    <w:p w14:paraId="2ADF3EB5" w14:textId="37E7C8E3" w:rsidR="00127150" w:rsidRDefault="00127150" w:rsidP="00D60155">
      <w:pPr>
        <w:pStyle w:val="ListParagraph"/>
        <w:numPr>
          <w:ilvl w:val="0"/>
          <w:numId w:val="10"/>
        </w:numPr>
      </w:pPr>
      <w:r>
        <w:t>Append-only with integrity checks (hash chain)</w:t>
      </w:r>
    </w:p>
    <w:p w14:paraId="2ABA3B64" w14:textId="44A073CE" w:rsidR="00127150" w:rsidRPr="00D60155" w:rsidRDefault="00127150" w:rsidP="00D60155">
      <w:pPr>
        <w:pStyle w:val="ListParagraph"/>
        <w:numPr>
          <w:ilvl w:val="0"/>
          <w:numId w:val="10"/>
        </w:numPr>
      </w:pPr>
      <w:r>
        <w:t xml:space="preserve">No secrets/PII beyond </w:t>
      </w:r>
      <w:proofErr w:type="spellStart"/>
      <w:r w:rsidRPr="004C5600">
        <w:rPr>
          <w:rFonts w:ascii="Consolas" w:hAnsi="Consolas"/>
        </w:rPr>
        <w:t>actorId</w:t>
      </w:r>
      <w:proofErr w:type="spellEnd"/>
      <w:r>
        <w:t xml:space="preserve"> &amp; coarse context</w:t>
      </w:r>
    </w:p>
    <w:p w14:paraId="743666B6" w14:textId="4E474A5F" w:rsidR="00D60155" w:rsidRPr="000D55E9" w:rsidRDefault="00D60155" w:rsidP="00D60155">
      <w:pPr>
        <w:pStyle w:val="ListParagraph"/>
        <w:numPr>
          <w:ilvl w:val="0"/>
          <w:numId w:val="1"/>
        </w:numPr>
        <w:rPr>
          <w:b/>
          <w:bCs/>
        </w:rPr>
      </w:pPr>
      <w:r w:rsidRPr="00D60155">
        <w:rPr>
          <w:b/>
          <w:bCs/>
        </w:rPr>
        <w:t xml:space="preserve">Alerts/async </w:t>
      </w:r>
      <w:proofErr w:type="spellStart"/>
      <w:r w:rsidRPr="00D60155">
        <w:rPr>
          <w:b/>
          <w:bCs/>
        </w:rPr>
        <w:t>behavior</w:t>
      </w:r>
      <w:proofErr w:type="spellEnd"/>
      <w:r w:rsidRPr="00D60155">
        <w:br/>
        <w:t>When/why alerts trigger; push vs polling; who sees them.</w:t>
      </w:r>
      <w:r w:rsidR="00E472AD">
        <w:t xml:space="preserve"> [8]</w:t>
      </w:r>
    </w:p>
    <w:p w14:paraId="3F102D58" w14:textId="37C3AB69" w:rsidR="000D55E9" w:rsidRDefault="000D55E9" w:rsidP="000D55E9">
      <w:pPr>
        <w:pStyle w:val="ListParagraph"/>
        <w:numPr>
          <w:ilvl w:val="0"/>
          <w:numId w:val="11"/>
        </w:numPr>
      </w:pPr>
      <w:r>
        <w:t>Threshold breaches and device offline events create alerts</w:t>
      </w:r>
    </w:p>
    <w:p w14:paraId="264459EC" w14:textId="182D2D23" w:rsidR="00127150" w:rsidRDefault="00127150" w:rsidP="00127150">
      <w:pPr>
        <w:pStyle w:val="ListParagraph"/>
        <w:numPr>
          <w:ilvl w:val="0"/>
          <w:numId w:val="11"/>
        </w:numPr>
      </w:pPr>
      <w:r>
        <w:t>Alerts delivered via SSE, fallback to polling if unsupported</w:t>
      </w:r>
    </w:p>
    <w:p w14:paraId="04501BCD" w14:textId="1E2D2DF8" w:rsidR="00127150" w:rsidRPr="000D55E9" w:rsidRDefault="00127150" w:rsidP="00127150">
      <w:pPr>
        <w:pStyle w:val="ListParagraph"/>
        <w:numPr>
          <w:ilvl w:val="0"/>
          <w:numId w:val="11"/>
        </w:numPr>
      </w:pPr>
      <w:r>
        <w:t>Severities: INFO/WARN/CRIT with de-duplication window and throttle</w:t>
      </w:r>
    </w:p>
    <w:p w14:paraId="5251739E" w14:textId="77777777" w:rsidR="00D60155" w:rsidRPr="000D55E9" w:rsidRDefault="00D60155" w:rsidP="00D60155">
      <w:pPr>
        <w:pStyle w:val="ListParagraph"/>
        <w:numPr>
          <w:ilvl w:val="0"/>
          <w:numId w:val="1"/>
        </w:numPr>
        <w:rPr>
          <w:b/>
          <w:bCs/>
        </w:rPr>
      </w:pPr>
      <w:r w:rsidRPr="00D60155">
        <w:rPr>
          <w:b/>
          <w:bCs/>
        </w:rPr>
        <w:t>Reporting/export</w:t>
      </w:r>
      <w:r w:rsidRPr="00D60155">
        <w:br/>
        <w:t>What needs exporting (format, frequency, provenance requirements)?</w:t>
      </w:r>
    </w:p>
    <w:p w14:paraId="1B5DCA42" w14:textId="020CDEB1" w:rsidR="000D55E9" w:rsidRPr="000D55E9" w:rsidRDefault="000D55E9" w:rsidP="000D55E9">
      <w:pPr>
        <w:pStyle w:val="ListParagraph"/>
        <w:numPr>
          <w:ilvl w:val="0"/>
          <w:numId w:val="12"/>
        </w:numPr>
      </w:pPr>
      <w:r>
        <w:t>CSV/JSON export</w:t>
      </w:r>
      <w:r w:rsidR="004C5600">
        <w:t xml:space="preserve">s embed </w:t>
      </w:r>
      <w:proofErr w:type="spellStart"/>
      <w:r w:rsidR="004C5600" w:rsidRPr="004C5600">
        <w:rPr>
          <w:rFonts w:ascii="Consolas" w:hAnsi="Consolas"/>
        </w:rPr>
        <w:t>generatedAt</w:t>
      </w:r>
      <w:proofErr w:type="spellEnd"/>
      <w:r w:rsidR="004C5600" w:rsidRPr="004C5600">
        <w:rPr>
          <w:rFonts w:ascii="Consolas" w:hAnsi="Consolas"/>
        </w:rPr>
        <w:t xml:space="preserve">, </w:t>
      </w:r>
      <w:proofErr w:type="spellStart"/>
      <w:r w:rsidR="004C5600" w:rsidRPr="004C5600">
        <w:rPr>
          <w:rFonts w:ascii="Consolas" w:hAnsi="Consolas"/>
        </w:rPr>
        <w:t>schemaVersion</w:t>
      </w:r>
      <w:proofErr w:type="spellEnd"/>
      <w:r w:rsidR="004C5600" w:rsidRPr="004C5600">
        <w:rPr>
          <w:rFonts w:ascii="Consolas" w:hAnsi="Consolas"/>
        </w:rPr>
        <w:t>, filters</w:t>
      </w:r>
    </w:p>
    <w:p w14:paraId="573D7225" w14:textId="3E50F927" w:rsidR="00D60155" w:rsidRPr="000D55E9" w:rsidRDefault="00D60155" w:rsidP="00D60155">
      <w:pPr>
        <w:pStyle w:val="ListParagraph"/>
        <w:numPr>
          <w:ilvl w:val="0"/>
          <w:numId w:val="1"/>
        </w:numPr>
        <w:rPr>
          <w:b/>
          <w:bCs/>
        </w:rPr>
      </w:pPr>
      <w:r w:rsidRPr="00D60155">
        <w:rPr>
          <w:b/>
          <w:bCs/>
        </w:rPr>
        <w:t>Configuration</w:t>
      </w:r>
      <w:r w:rsidRPr="00D60155">
        <w:br/>
        <w:t>What is configurable (thresholds, file paths) and where config lives.</w:t>
      </w:r>
      <w:r w:rsidR="00E472AD">
        <w:t xml:space="preserve"> [5]</w:t>
      </w:r>
    </w:p>
    <w:p w14:paraId="6DDBE05D" w14:textId="7BC25E09" w:rsidR="000D55E9" w:rsidRDefault="000D55E9" w:rsidP="000D55E9">
      <w:pPr>
        <w:pStyle w:val="ListParagraph"/>
        <w:numPr>
          <w:ilvl w:val="0"/>
          <w:numId w:val="12"/>
        </w:numPr>
      </w:pPr>
      <w:r>
        <w:t>Thresholds</w:t>
      </w:r>
    </w:p>
    <w:p w14:paraId="5D9B75FB" w14:textId="11CE4E51" w:rsidR="000D55E9" w:rsidRDefault="000D55E9" w:rsidP="000D55E9">
      <w:pPr>
        <w:pStyle w:val="ListParagraph"/>
        <w:numPr>
          <w:ilvl w:val="0"/>
          <w:numId w:val="12"/>
        </w:numPr>
      </w:pPr>
      <w:r>
        <w:t>Polling interval</w:t>
      </w:r>
    </w:p>
    <w:p w14:paraId="7647B713" w14:textId="33559924" w:rsidR="004C5600" w:rsidRPr="004C5600" w:rsidRDefault="000D55E9" w:rsidP="000D55E9">
      <w:pPr>
        <w:pStyle w:val="ListParagraph"/>
        <w:numPr>
          <w:ilvl w:val="0"/>
          <w:numId w:val="12"/>
        </w:numPr>
      </w:pPr>
      <w:r>
        <w:t xml:space="preserve">File paths loaded from a single </w:t>
      </w:r>
      <w:r w:rsidRPr="004C5600">
        <w:rPr>
          <w:rFonts w:ascii="Consolas" w:hAnsi="Consolas"/>
        </w:rPr>
        <w:t>Config</w:t>
      </w:r>
    </w:p>
    <w:p w14:paraId="6212DCB9" w14:textId="09598DB1" w:rsidR="004C5600" w:rsidRPr="004C5600" w:rsidRDefault="004C5600" w:rsidP="004C5600">
      <w:pPr>
        <w:pStyle w:val="ListParagraph"/>
        <w:numPr>
          <w:ilvl w:val="0"/>
          <w:numId w:val="12"/>
        </w:numPr>
      </w:pPr>
      <w:r w:rsidRPr="004C5600">
        <w:t xml:space="preserve">Config via env + config file, </w:t>
      </w:r>
      <w:r w:rsidRPr="004C5600">
        <w:rPr>
          <w:b/>
          <w:bCs/>
        </w:rPr>
        <w:t>secrets never in repo</w:t>
      </w:r>
      <w:r>
        <w:rPr>
          <w:b/>
          <w:bCs/>
        </w:rPr>
        <w:t>.</w:t>
      </w:r>
    </w:p>
    <w:p w14:paraId="75066E68" w14:textId="0AF32987" w:rsidR="004C5600" w:rsidRPr="004C5600" w:rsidRDefault="004C5600" w:rsidP="004C5600">
      <w:pPr>
        <w:pStyle w:val="ListParagraph"/>
        <w:numPr>
          <w:ilvl w:val="0"/>
          <w:numId w:val="12"/>
        </w:numPr>
      </w:pPr>
      <w:r>
        <w:t>Hot-reload thresholds/polling interval</w:t>
      </w:r>
    </w:p>
    <w:p w14:paraId="3BECB00A" w14:textId="5231B018" w:rsidR="00D60155" w:rsidRPr="000D55E9" w:rsidRDefault="00D60155" w:rsidP="00D60155">
      <w:pPr>
        <w:pStyle w:val="ListParagraph"/>
        <w:numPr>
          <w:ilvl w:val="0"/>
          <w:numId w:val="1"/>
        </w:numPr>
        <w:rPr>
          <w:b/>
          <w:bCs/>
        </w:rPr>
      </w:pPr>
      <w:r w:rsidRPr="00D60155">
        <w:rPr>
          <w:b/>
          <w:bCs/>
        </w:rPr>
        <w:t>Out of scope (v1)</w:t>
      </w:r>
      <w:r w:rsidRPr="00D60155">
        <w:br/>
        <w:t xml:space="preserve">What you will explicitly </w:t>
      </w:r>
      <w:r w:rsidRPr="00D60155">
        <w:rPr>
          <w:i/>
          <w:iCs/>
        </w:rPr>
        <w:t>not</w:t>
      </w:r>
      <w:r w:rsidRPr="00D60155">
        <w:t xml:space="preserve"> handle now (prevents accidental creep).</w:t>
      </w:r>
    </w:p>
    <w:p w14:paraId="04B5DCA2" w14:textId="2CF59A4D" w:rsidR="000D55E9" w:rsidRDefault="000D55E9" w:rsidP="000D55E9">
      <w:pPr>
        <w:pStyle w:val="ListParagraph"/>
        <w:numPr>
          <w:ilvl w:val="0"/>
          <w:numId w:val="13"/>
        </w:numPr>
      </w:pPr>
      <w:r>
        <w:t>Real user management emails</w:t>
      </w:r>
    </w:p>
    <w:p w14:paraId="1528566C" w14:textId="56D6D307" w:rsidR="000D55E9" w:rsidRDefault="000D55E9" w:rsidP="000D55E9">
      <w:pPr>
        <w:pStyle w:val="ListParagraph"/>
        <w:numPr>
          <w:ilvl w:val="0"/>
          <w:numId w:val="13"/>
        </w:numPr>
      </w:pPr>
      <w:r>
        <w:t>Cloud MQTT</w:t>
      </w:r>
    </w:p>
    <w:p w14:paraId="36EF410E" w14:textId="39E9A6C0" w:rsidR="000D55E9" w:rsidRDefault="000D55E9" w:rsidP="000D55E9">
      <w:pPr>
        <w:pStyle w:val="ListParagraph"/>
        <w:numPr>
          <w:ilvl w:val="0"/>
          <w:numId w:val="13"/>
        </w:numPr>
      </w:pPr>
      <w:r>
        <w:t>Multi-tenant accounts</w:t>
      </w:r>
      <w:r w:rsidR="004C5600">
        <w:t>, RBAC, SSO/OIDC</w:t>
      </w:r>
    </w:p>
    <w:p w14:paraId="773098D7" w14:textId="353DA36C" w:rsidR="004C5600" w:rsidRDefault="004C5600" w:rsidP="004C5600">
      <w:pPr>
        <w:pStyle w:val="ListParagraph"/>
        <w:numPr>
          <w:ilvl w:val="0"/>
          <w:numId w:val="13"/>
        </w:numPr>
      </w:pPr>
      <w:r>
        <w:t>Real-time cloud messaging</w:t>
      </w:r>
    </w:p>
    <w:p w14:paraId="2BE81607" w14:textId="77777777" w:rsidR="004C5600" w:rsidRPr="000D55E9" w:rsidRDefault="004C5600" w:rsidP="004C5600"/>
    <w:p w14:paraId="641D1446" w14:textId="77777777" w:rsidR="002E3D9E" w:rsidRDefault="002E3D9E">
      <w:r>
        <w:br w:type="page"/>
      </w:r>
    </w:p>
    <w:p w14:paraId="32EF0B35" w14:textId="211CACC7" w:rsidR="00E472AD" w:rsidRPr="00E472AD" w:rsidRDefault="00E472AD" w:rsidP="00E472AD">
      <w:r w:rsidRPr="00E472AD">
        <w:lastRenderedPageBreak/>
        <w:t xml:space="preserve">[1] J. F. Ferraiolo, D. R. Kuhn, and R. Chandramouli, </w:t>
      </w:r>
      <w:r w:rsidRPr="00E472AD">
        <w:rPr>
          <w:i/>
          <w:iCs/>
        </w:rPr>
        <w:t>Role-Based Access Control</w:t>
      </w:r>
      <w:r w:rsidRPr="00E472AD">
        <w:t>. Norwood, MA, USA: Artech House, 2003.</w:t>
      </w:r>
    </w:p>
    <w:p w14:paraId="178DC8E6" w14:textId="05A39617" w:rsidR="00E472AD" w:rsidRPr="00E472AD" w:rsidRDefault="00E472AD" w:rsidP="00E472AD">
      <w:r w:rsidRPr="00E472AD">
        <w:t xml:space="preserve">[2] OWASP Foundation, </w:t>
      </w:r>
      <w:r w:rsidRPr="00E472AD">
        <w:rPr>
          <w:i/>
          <w:iCs/>
        </w:rPr>
        <w:t>OWASP Application Security Verification Standard (ASVS) v4.0.3</w:t>
      </w:r>
      <w:r w:rsidRPr="00E472AD">
        <w:t xml:space="preserve">, 2023. [Online]. Available: </w:t>
      </w:r>
      <w:hyperlink r:id="rId8" w:tgtFrame="_new" w:history="1">
        <w:r w:rsidRPr="00E472AD">
          <w:rPr>
            <w:rStyle w:val="Hyperlink"/>
          </w:rPr>
          <w:t>https://owasp.org/www-project-application-security-verification-standard/</w:t>
        </w:r>
      </w:hyperlink>
    </w:p>
    <w:p w14:paraId="49B33510" w14:textId="77777777" w:rsidR="00E472AD" w:rsidRDefault="00E472AD" w:rsidP="00E472AD">
      <w:r w:rsidRPr="00E472AD">
        <w:t xml:space="preserve">[3] International Organization for Standardization, </w:t>
      </w:r>
      <w:r w:rsidRPr="00E472AD">
        <w:rPr>
          <w:i/>
          <w:iCs/>
        </w:rPr>
        <w:t>ISO/IEC 25010:2011 Systems and Software Engineering — Systems and Software Quality Requirements and Evaluation (</w:t>
      </w:r>
      <w:proofErr w:type="spellStart"/>
      <w:r w:rsidRPr="00E472AD">
        <w:rPr>
          <w:i/>
          <w:iCs/>
        </w:rPr>
        <w:t>SQuaRE</w:t>
      </w:r>
      <w:proofErr w:type="spellEnd"/>
      <w:r w:rsidRPr="00E472AD">
        <w:rPr>
          <w:i/>
          <w:iCs/>
        </w:rPr>
        <w:t>) — System and Software Quality Models</w:t>
      </w:r>
      <w:r w:rsidRPr="00E472AD">
        <w:t>. Geneva, Switzerland: ISO, 2011.</w:t>
      </w:r>
    </w:p>
    <w:p w14:paraId="5DDD5377" w14:textId="7B0773B0" w:rsidR="00E472AD" w:rsidRPr="00E472AD" w:rsidRDefault="00E472AD" w:rsidP="00E472AD">
      <w:r w:rsidRPr="00E472AD">
        <w:t xml:space="preserve">[4] M. Fowler, </w:t>
      </w:r>
      <w:r w:rsidRPr="00E472AD">
        <w:rPr>
          <w:i/>
          <w:iCs/>
        </w:rPr>
        <w:t>Patterns of Enterprise Application Architecture</w:t>
      </w:r>
      <w:r w:rsidRPr="00E472AD">
        <w:t>. Boston, MA, USA: Addison-Wesley, 2003.</w:t>
      </w:r>
    </w:p>
    <w:p w14:paraId="0ED7EAD4" w14:textId="32B74BFC" w:rsidR="00E472AD" w:rsidRPr="00E472AD" w:rsidRDefault="00E472AD" w:rsidP="00E472AD">
      <w:r w:rsidRPr="00E472AD">
        <w:t xml:space="preserve">[5] E. Evans, </w:t>
      </w:r>
      <w:r w:rsidRPr="00E472AD">
        <w:rPr>
          <w:i/>
          <w:iCs/>
        </w:rPr>
        <w:t>Domain-Driven Design: Tackling Complexity in the Heart of Software</w:t>
      </w:r>
      <w:r w:rsidRPr="00E472AD">
        <w:t>. Boston, MA, USA: Addison-Wesley, 2004.</w:t>
      </w:r>
    </w:p>
    <w:p w14:paraId="66A55E31" w14:textId="77777777" w:rsidR="00E472AD" w:rsidRDefault="00E472AD" w:rsidP="00E472AD">
      <w:r w:rsidRPr="00E472AD">
        <w:t xml:space="preserve">[6] C. Alexander, </w:t>
      </w:r>
      <w:r w:rsidRPr="00E472AD">
        <w:rPr>
          <w:i/>
          <w:iCs/>
        </w:rPr>
        <w:t>The Timeless Way of Building</w:t>
      </w:r>
      <w:r w:rsidRPr="00E472AD">
        <w:t>. New York, NY, USA: Oxford Univ. Press, 1979.</w:t>
      </w:r>
    </w:p>
    <w:p w14:paraId="0B8B2A56" w14:textId="77777777" w:rsidR="00E472AD" w:rsidRDefault="00E472AD" w:rsidP="00E472AD">
      <w:r w:rsidRPr="00E472AD">
        <w:t xml:space="preserve">[7] W3C, </w:t>
      </w:r>
      <w:r w:rsidRPr="00E472AD">
        <w:rPr>
          <w:i/>
          <w:iCs/>
        </w:rPr>
        <w:t>Web Content Accessibility Guidelines (WCAG) 2.1</w:t>
      </w:r>
      <w:r w:rsidRPr="00E472AD">
        <w:t xml:space="preserve">, 2018. [Online]. Available: </w:t>
      </w:r>
      <w:hyperlink r:id="rId9" w:tgtFrame="_new" w:history="1">
        <w:r w:rsidRPr="00E472AD">
          <w:rPr>
            <w:rStyle w:val="Hyperlink"/>
          </w:rPr>
          <w:t>https://www.w3.org/TR/WCAG21/</w:t>
        </w:r>
      </w:hyperlink>
    </w:p>
    <w:p w14:paraId="1A0B421F" w14:textId="10F371BE" w:rsidR="00E472AD" w:rsidRDefault="00E472AD" w:rsidP="00E472AD">
      <w:r w:rsidRPr="00E472AD">
        <w:t xml:space="preserve">[8] Google Developers, </w:t>
      </w:r>
      <w:r w:rsidRPr="00E472AD">
        <w:rPr>
          <w:i/>
          <w:iCs/>
        </w:rPr>
        <w:t xml:space="preserve">“Web Fundamentals: Server-Sent Events (SSE) vs. </w:t>
      </w:r>
      <w:proofErr w:type="spellStart"/>
      <w:r w:rsidRPr="00E472AD">
        <w:rPr>
          <w:i/>
          <w:iCs/>
        </w:rPr>
        <w:t>WebSockets</w:t>
      </w:r>
      <w:proofErr w:type="spellEnd"/>
      <w:r w:rsidRPr="00E472AD">
        <w:rPr>
          <w:i/>
          <w:iCs/>
        </w:rPr>
        <w:t>,”</w:t>
      </w:r>
      <w:r w:rsidRPr="00E472AD">
        <w:t xml:space="preserve"> Google Developer Docs, 2023. [Online]. Available: </w:t>
      </w:r>
      <w:hyperlink r:id="rId10" w:tgtFrame="_new" w:history="1">
        <w:r w:rsidRPr="00E472AD">
          <w:rPr>
            <w:rStyle w:val="Hyperlink"/>
          </w:rPr>
          <w:t>https://developer.mozilla.org/en-US/docs/Web/API/Server-sent_events</w:t>
        </w:r>
      </w:hyperlink>
    </w:p>
    <w:p w14:paraId="31B8061D" w14:textId="77777777" w:rsidR="00E472AD" w:rsidRDefault="00E472AD">
      <w:r w:rsidRPr="00E472AD">
        <w:t xml:space="preserve">[9] P. Bourque and R. E. Fairley, Eds., </w:t>
      </w:r>
      <w:r w:rsidRPr="00E472AD">
        <w:rPr>
          <w:i/>
          <w:iCs/>
        </w:rPr>
        <w:t>SWEBOK v3.0: Guide to the Software Engineering Body of Knowledge</w:t>
      </w:r>
      <w:r w:rsidRPr="00E472AD">
        <w:t>. Los Alamitos, CA, USA: IEEE Computer Society, 2014.</w:t>
      </w:r>
    </w:p>
    <w:p w14:paraId="281AF58A" w14:textId="2D4A7E55" w:rsidR="00E472AD" w:rsidRDefault="00E472AD">
      <w:pPr>
        <w:rPr>
          <w:i/>
          <w:iCs/>
        </w:rPr>
      </w:pPr>
      <w:r w:rsidRPr="00E472AD">
        <w:t xml:space="preserve">[10] Gamma, E., Helm, R., Johnson, R., and </w:t>
      </w:r>
      <w:proofErr w:type="spellStart"/>
      <w:r w:rsidRPr="00E472AD">
        <w:t>Vlissides</w:t>
      </w:r>
      <w:proofErr w:type="spellEnd"/>
      <w:r w:rsidRPr="00E472AD">
        <w:t xml:space="preserve">, J., </w:t>
      </w:r>
      <w:r w:rsidRPr="00E472AD">
        <w:rPr>
          <w:i/>
          <w:iCs/>
        </w:rPr>
        <w:t>Design Patterns: Elements of Reusable Object-Oriented Software</w:t>
      </w:r>
      <w:r w:rsidRPr="00E472AD">
        <w:t>. Reading, MA, USA: Addison-Wesley, 1995.</w:t>
      </w:r>
    </w:p>
    <w:sectPr w:rsidR="00E472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916F8"/>
    <w:multiLevelType w:val="hybridMultilevel"/>
    <w:tmpl w:val="2B9EBFB0"/>
    <w:lvl w:ilvl="0" w:tplc="4702702E">
      <w:numFmt w:val="bullet"/>
      <w:lvlText w:val="•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3EB6377"/>
    <w:multiLevelType w:val="hybridMultilevel"/>
    <w:tmpl w:val="6A6E677E"/>
    <w:lvl w:ilvl="0" w:tplc="4702702E">
      <w:numFmt w:val="bullet"/>
      <w:lvlText w:val="•"/>
      <w:lvlJc w:val="left"/>
      <w:pPr>
        <w:ind w:left="1080" w:hanging="360"/>
      </w:pPr>
      <w:rPr>
        <w:rFonts w:ascii="Cambria" w:eastAsiaTheme="minorEastAsia" w:hAnsi="Cambria" w:cstheme="minorBidi" w:hint="default"/>
        <w:b w:val="0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6235798"/>
    <w:multiLevelType w:val="hybridMultilevel"/>
    <w:tmpl w:val="393C1824"/>
    <w:lvl w:ilvl="0" w:tplc="4702702E">
      <w:numFmt w:val="bullet"/>
      <w:lvlText w:val="•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B370E20"/>
    <w:multiLevelType w:val="hybridMultilevel"/>
    <w:tmpl w:val="1FC64CD8"/>
    <w:lvl w:ilvl="0" w:tplc="4702702E">
      <w:numFmt w:val="bullet"/>
      <w:lvlText w:val="•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EC86CBA"/>
    <w:multiLevelType w:val="hybridMultilevel"/>
    <w:tmpl w:val="F3E6441A"/>
    <w:lvl w:ilvl="0" w:tplc="4702702E">
      <w:numFmt w:val="bullet"/>
      <w:lvlText w:val="•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0E747D4"/>
    <w:multiLevelType w:val="hybridMultilevel"/>
    <w:tmpl w:val="08ECA9B6"/>
    <w:lvl w:ilvl="0" w:tplc="29A88BFE">
      <w:start w:val="2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4EC6319"/>
    <w:multiLevelType w:val="hybridMultilevel"/>
    <w:tmpl w:val="3454E04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E659D7"/>
    <w:multiLevelType w:val="hybridMultilevel"/>
    <w:tmpl w:val="A176D2D2"/>
    <w:lvl w:ilvl="0" w:tplc="4702702E">
      <w:numFmt w:val="bullet"/>
      <w:lvlText w:val="•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1765C3F"/>
    <w:multiLevelType w:val="hybridMultilevel"/>
    <w:tmpl w:val="6EECE190"/>
    <w:lvl w:ilvl="0" w:tplc="4702702E">
      <w:numFmt w:val="bullet"/>
      <w:lvlText w:val="•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328704B"/>
    <w:multiLevelType w:val="hybridMultilevel"/>
    <w:tmpl w:val="620CF83E"/>
    <w:lvl w:ilvl="0" w:tplc="4702702E">
      <w:numFmt w:val="bullet"/>
      <w:lvlText w:val="•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EBF0F94"/>
    <w:multiLevelType w:val="hybridMultilevel"/>
    <w:tmpl w:val="B1E0740E"/>
    <w:lvl w:ilvl="0" w:tplc="4702702E">
      <w:numFmt w:val="bullet"/>
      <w:lvlText w:val="•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C571000"/>
    <w:multiLevelType w:val="hybridMultilevel"/>
    <w:tmpl w:val="EE50F646"/>
    <w:lvl w:ilvl="0" w:tplc="4702702E">
      <w:numFmt w:val="bullet"/>
      <w:lvlText w:val="•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DA10F55"/>
    <w:multiLevelType w:val="hybridMultilevel"/>
    <w:tmpl w:val="ADDA233C"/>
    <w:lvl w:ilvl="0" w:tplc="4702702E">
      <w:numFmt w:val="bullet"/>
      <w:lvlText w:val="•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94591318">
    <w:abstractNumId w:val="6"/>
  </w:num>
  <w:num w:numId="2" w16cid:durableId="1514369739">
    <w:abstractNumId w:val="5"/>
  </w:num>
  <w:num w:numId="3" w16cid:durableId="120849822">
    <w:abstractNumId w:val="1"/>
  </w:num>
  <w:num w:numId="4" w16cid:durableId="16777574">
    <w:abstractNumId w:val="9"/>
  </w:num>
  <w:num w:numId="5" w16cid:durableId="2135323176">
    <w:abstractNumId w:val="4"/>
  </w:num>
  <w:num w:numId="6" w16cid:durableId="1537547368">
    <w:abstractNumId w:val="12"/>
  </w:num>
  <w:num w:numId="7" w16cid:durableId="1554149722">
    <w:abstractNumId w:val="11"/>
  </w:num>
  <w:num w:numId="8" w16cid:durableId="1000278588">
    <w:abstractNumId w:val="10"/>
  </w:num>
  <w:num w:numId="9" w16cid:durableId="210315495">
    <w:abstractNumId w:val="8"/>
  </w:num>
  <w:num w:numId="10" w16cid:durableId="126970724">
    <w:abstractNumId w:val="2"/>
  </w:num>
  <w:num w:numId="11" w16cid:durableId="1880195045">
    <w:abstractNumId w:val="7"/>
  </w:num>
  <w:num w:numId="12" w16cid:durableId="1585529583">
    <w:abstractNumId w:val="0"/>
  </w:num>
  <w:num w:numId="13" w16cid:durableId="14150857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155"/>
    <w:rsid w:val="000D55E9"/>
    <w:rsid w:val="00127150"/>
    <w:rsid w:val="002B0B8A"/>
    <w:rsid w:val="002E3D9E"/>
    <w:rsid w:val="003238F5"/>
    <w:rsid w:val="00347861"/>
    <w:rsid w:val="003963DE"/>
    <w:rsid w:val="004C5600"/>
    <w:rsid w:val="00B8511E"/>
    <w:rsid w:val="00CA1720"/>
    <w:rsid w:val="00D60155"/>
    <w:rsid w:val="00E472AD"/>
    <w:rsid w:val="00E86EE5"/>
    <w:rsid w:val="00F34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9C2AF"/>
  <w15:chartTrackingRefBased/>
  <w15:docId w15:val="{08BF3A69-5D98-4EE3-8C9C-DBA2150D5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1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1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icture">
    <w:name w:val="Picture"/>
    <w:basedOn w:val="Normal"/>
    <w:link w:val="PictureChar"/>
    <w:qFormat/>
    <w:rsid w:val="003963DE"/>
    <w:pPr>
      <w:spacing w:after="200" w:line="276" w:lineRule="auto"/>
      <w:jc w:val="center"/>
    </w:pPr>
    <w:rPr>
      <w:color w:val="404040" w:themeColor="text1" w:themeTint="BF"/>
      <w:sz w:val="20"/>
      <w:lang w:val="es-ES"/>
    </w:rPr>
  </w:style>
  <w:style w:type="character" w:customStyle="1" w:styleId="PictureChar">
    <w:name w:val="Picture Char"/>
    <w:basedOn w:val="DefaultParagraphFont"/>
    <w:link w:val="Picture"/>
    <w:rsid w:val="003963DE"/>
    <w:rPr>
      <w:color w:val="404040" w:themeColor="text1" w:themeTint="BF"/>
      <w:sz w:val="20"/>
      <w:lang w:val="es-ES"/>
    </w:rPr>
  </w:style>
  <w:style w:type="character" w:customStyle="1" w:styleId="Heading1Char">
    <w:name w:val="Heading 1 Char"/>
    <w:basedOn w:val="DefaultParagraphFont"/>
    <w:link w:val="Heading1"/>
    <w:uiPriority w:val="9"/>
    <w:rsid w:val="00D60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1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1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1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1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1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15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72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72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wasp.org/www-project-application-security-verification-standard/?utm_source=chatgpt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developer.mozilla.org/en-US/docs/Web/API/Server-sent_events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w3.org/TR/WCAG2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1614e75-b7a8-4db4-ac1d-89c6300bb4a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850AFF1643BD41A57C674B12D42853" ma:contentTypeVersion="15" ma:contentTypeDescription="Create a new document." ma:contentTypeScope="" ma:versionID="251cbd7bb43b0607e1109c7f16dd5b83">
  <xsd:schema xmlns:xsd="http://www.w3.org/2001/XMLSchema" xmlns:xs="http://www.w3.org/2001/XMLSchema" xmlns:p="http://schemas.microsoft.com/office/2006/metadata/properties" xmlns:ns3="51614e75-b7a8-4db4-ac1d-89c6300bb4ae" xmlns:ns4="44cd380a-25f7-46c2-ae65-e331e8687d40" targetNamespace="http://schemas.microsoft.com/office/2006/metadata/properties" ma:root="true" ma:fieldsID="08eb855ba613bf7e7c47514b35645030" ns3:_="" ns4:_="">
    <xsd:import namespace="51614e75-b7a8-4db4-ac1d-89c6300bb4ae"/>
    <xsd:import namespace="44cd380a-25f7-46c2-ae65-e331e8687d4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614e75-b7a8-4db4-ac1d-89c6300bb4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cd380a-25f7-46c2-ae65-e331e8687d40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63EFE89-6774-4598-8CFB-9735F364699E}">
  <ds:schemaRefs>
    <ds:schemaRef ds:uri="http://schemas.microsoft.com/office/2006/metadata/properties"/>
    <ds:schemaRef ds:uri="http://schemas.microsoft.com/office/infopath/2007/PartnerControls"/>
    <ds:schemaRef ds:uri="51614e75-b7a8-4db4-ac1d-89c6300bb4ae"/>
  </ds:schemaRefs>
</ds:datastoreItem>
</file>

<file path=customXml/itemProps2.xml><?xml version="1.0" encoding="utf-8"?>
<ds:datastoreItem xmlns:ds="http://schemas.openxmlformats.org/officeDocument/2006/customXml" ds:itemID="{3F6CC63A-8E67-47C7-A59F-92C582056CB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F29FE5-5F70-4C68-9B62-F795A09962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614e75-b7a8-4db4-ac1d-89c6300bb4ae"/>
    <ds:schemaRef ds:uri="44cd380a-25f7-46c2-ae65-e331e8687d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</TotalTime>
  <Pages>3</Pages>
  <Words>707</Words>
  <Characters>4036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G-L</dc:creator>
  <cp:keywords/>
  <dc:description/>
  <cp:lastModifiedBy>Paula G-L</cp:lastModifiedBy>
  <cp:revision>4</cp:revision>
  <dcterms:created xsi:type="dcterms:W3CDTF">2025-11-12T14:26:00Z</dcterms:created>
  <dcterms:modified xsi:type="dcterms:W3CDTF">2025-11-12T21:28:00Z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0x0101005E850AFF1643BD41A57C674B12D42853</vt:lpwstr>
  </property>
</Properties>
</file>