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Director General &amp; Ingeniero de Software Senior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b0qi5m_lhjxyitbmm_sal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_ssr-fftg8rntnx8yd7va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uhade68tu7f3a82jkufpy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160"/>
              <w:jc w:val="righ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right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twiceD</w:t>
            </w: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 Technology GmbH</w:t>
            </w:r>
          </w:p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twiceD Technology GmbH</w:t>
      </w:r>
    </w:p>
    <w:p>
      <w:r>
        <w:rPr>
          <w:rFonts w:ascii="Nunito" w:cs="Nunito" w:eastAsia="Nunito" w:hAnsi="Nunito"/>
          <w:sz w:val="22"/>
          <w:szCs w:val="22"/>
        </w:rPr>
        <w:t xml:space="preserve">twiceD Technology GmbH es una empresa de software con sede en Alemania, especializada en soluciones de desarrollo a la medida para la industria y las empresas. Realizamos proyectos completos o apoyamos a los equipos de nuestros clientes con desarrolladores experimentados en las áreas de IoT, sistemas embebidos, software empresarial y desarrollo full-stack. El siguiente perfil presenta a uno de nuestros expertos.</w:t>
      </w:r>
    </w:p>
    <w:p>
      <w:pPr>
        <w:spacing w:after="60"/>
      </w:pPr>
      <w:r>
        <w:rPr>
          <w:rFonts w:ascii="Nunito" w:cs="Nunito" w:eastAsia="Nunito" w:hAnsi="Nunito"/>
          <w:sz w:val="22"/>
          <w:szCs w:val="22"/>
        </w:rPr>
        <w:t xml:space="preserve">Un panorama completo de proyectos se encuentra actualmente en desarrollo en </w:t>
      </w:r>
      <w:hyperlink w:history="1" r:id="rId9bdi530xdn_m6zw_mwcrx">
        <w:r>
          <w:rPr>
            <w:rFonts w:ascii="Nunito" w:cs="Nunito" w:eastAsia="Nunito" w:hAnsi="Nunito"/>
            <w:color w:val="1E3A5F"/>
            <w:sz w:val="22"/>
            <w:szCs w:val="22"/>
          </w:rPr>
          <w:t xml:space="preserve">danieldeusing.de</w:t>
        </w:r>
      </w:hyperlink>
      <w:r>
        <w:rPr>
          <w:rFonts w:ascii="Nunito" w:cs="Nunito" w:eastAsia="Nunito" w:hAnsi="Nunito"/>
          <w:sz w:val="22"/>
          <w:szCs w:val="22"/>
        </w:rPr>
        <w:t xml:space="preserve">.</w:t>
      </w:r>
    </w:p>
    <w:p>
      <w:pPr>
        <w:pStyle w:val="SectionHeader"/>
      </w:pPr>
      <w:r>
        <w:t xml:space="preserve">Perfil del Empleado</w:t>
      </w:r>
    </w:p>
    <w:p>
      <w:r>
        <w:rPr>
          <w:rFonts w:ascii="Nunito" w:cs="Nunito" w:eastAsia="Nunito" w:hAnsi="Nunito"/>
        </w:rPr>
        <w:t xml:space="preserve">Ingeniero de software orientado a resultados con </w:t>
      </w:r>
      <w:r>
        <w:rPr>
          <w:rFonts w:ascii="Nunito" w:cs="Nunito" w:eastAsia="Nunito" w:hAnsi="Nunito"/>
          <w:b/>
          <w:bCs/>
        </w:rPr>
        <w:t xml:space="preserve">experiencia profesional desde 2012</w:t>
      </w:r>
      <w:r>
        <w:rPr>
          <w:rFonts w:ascii="Nunito" w:cs="Nunito" w:eastAsia="Nunito" w:hAnsi="Nunito"/>
        </w:rPr>
        <w:t xml:space="preserve"> en desarrollo full-stack, IoT, sistemas embebidos y software empresarial. Historial comprobado liderando equipos de desarrollo y entregando sistemas de misión crítica para clientes de los sectores automotriz, de defensa e industrial. Destaca en la depuración sistemática y el análisis de causa raíz de problemas complejos. Experiencia en revisión de código con enfoque en la transferencia de conocimiento y el desarrollo del equipo. Combina experiencia técnica práctica con habilidades de liderazgo: desde la planeación de la arquitectura, pasando por la implementación, hasta la operación en producción. Sólidas habilidades de comunicación en alemán, inglés y español. Experiencia en equipos ágiles y distribuidos y en proyectos internacionales.</w:t>
      </w:r>
    </w:p>
    <w:p>
      <w:pPr>
        <w:pStyle w:val="SectionHeader"/>
      </w:pPr>
      <w:r>
        <w:t xml:space="preserve">Fortalezas Clave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Depuración rápida en producción – </w:t>
      </w:r>
      <w:r>
        <w:rPr>
          <w:rFonts w:ascii="Nunito" w:cs="Nunito" w:eastAsia="Nunito" w:hAnsi="Nunito"/>
          <w:sz w:val="20"/>
          <w:szCs w:val="20"/>
        </w:rPr>
        <w:t xml:space="preserve">Como fundador de la empresa he asumido repetidamente correcciones urgentes en producción, lo que me entrenó para localizar y resolver problemas con rapidez, a menudo en código que no escribí.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Mentoría y transferencia de conocimiento en ambos sentidos – </w:t>
      </w:r>
      <w:r>
        <w:rPr>
          <w:rFonts w:ascii="Nunito" w:cs="Nunito" w:eastAsia="Nunito" w:hAnsi="Nunito"/>
          <w:sz w:val="20"/>
          <w:szCs w:val="20"/>
        </w:rPr>
        <w:t xml:space="preserve">Disfruto haciendo crecer a desarrolladores junior, y valoro cuánto aprenden también los senior humildes de la perspectiva fresca de un junior.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Ingeniería potenciada por IA – </w:t>
      </w:r>
      <w:r>
        <w:rPr>
          <w:rFonts w:ascii="Nunito" w:cs="Nunito" w:eastAsia="Nunito" w:hAnsi="Nunito"/>
          <w:sz w:val="20"/>
          <w:szCs w:val="20"/>
        </w:rPr>
        <w:t xml:space="preserve">Tres años en profundidad desarrollando con IA: no solo programar con ella, sino configurarla para obtener resultados de alta calidad y rentables, manteniendo la arquitectura y el criterio en manos humanas: los conceptos por encima de la sintaxis.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Programación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Infraestructura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Herramientas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Bases de Datos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Arquitectura &amp; Diseño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Seguridad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Metodología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Dominios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Proyectos Seleccionados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Los siguientes proyectos comprenden exclusivamente actividades de desarrollo. Las actividades en funciones directivas no se incluyen.</w:t>
      </w:r>
    </w:p>
    <w:p>
      <w:pPr>
        <w:pStyle w:val="ProjectTitle"/>
      </w:pPr>
      <w:r>
        <w:t xml:space="preserve">LiMAPS – Plataforma de Análisis de Mediciones en Tiempo Real</w:t>
      </w:r>
    </w:p>
    <w:p>
      <w:pPr>
        <w:pStyle w:val="CompanyRole"/>
      </w:pPr>
      <w:r>
        <w:t xml:space="preserve">LITEF GmbH (Northrop Grumman) | Desarrollador Líder &amp; Líder de Equipo | 2022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 sistema de análisis de mediciones en tiempo real para sistemas de navegación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Arquitectura del pipeline de datos en tiempo real, desde el ring buffer en memoria compartida hasta el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de 4 desarrolladores; también desplegado en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una biblioteca en C de LITEF para acceso de alto rendimiento a memoria compartida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Empresarial de Ventas de Vehículos (Volkswagen Group)</w:t>
      </w:r>
    </w:p>
    <w:p>
      <w:pPr>
        <w:pStyle w:val="CompanyRole"/>
      </w:pPr>
      <w:r>
        <w:t xml:space="preserve">Cloudflight GmbH / Porsche Informatik GmbH | Desarrollador de Software &amp; Arquitecto | 2021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Contribución a la plataforma central de ventas del Grupo VW, que da servicio a concesionarios en más de 28 países para las marcas Audi, VW, Skoda, Seat, Cupra y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años en el equipo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2 años en el equipo SFO4 (en curso):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½ año en el equipo SWP (en curso): aplicación de ventas legacy para Italia – corrección de errores, funcionalidades de seguridad y regulatorias, mantenimiento hasta la migración en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2 años en el Technical Architecture Team (en curso): equipo interdominio que define la arquitectura general del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GigE Vision para Linux – Interfaz de Cámara de Alta Velocidad</w:t>
      </w:r>
    </w:p>
    <w:p>
      <w:pPr>
        <w:pStyle w:val="CompanyRole"/>
      </w:pPr>
      <w:r>
        <w:t xml:space="preserve">PLC2 Design GmbH / Mercedes-Benz &amp; Bosch | Desarrollador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driver de alto rendimiento para el kernel de Linux destinado a sistemas de cámaras industriales utilizados en la producción automotriz.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Rendimiento de 40 Gbit/s de datos con cero pérdida de paquetes y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un driver en espacio de kernel con transferencia de datos optimizada de kernel a espacio de usuario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Colaboración con el equipo de hardware/FPGA de PLC2 y más de 20 ingenieros de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Gestión Electrónica de Facturas</w:t>
      </w:r>
    </w:p>
    <w:p>
      <w:pPr>
        <w:pStyle w:val="CompanyRole"/>
      </w:pPr>
      <w:r>
        <w:t xml:space="preserve">IHK Schwaben | Líder de Equipo &amp;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 sistema de facturación electrónica para las empresas afiliadas a la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de 3 desarrolladores para la gestión de facturas y la integración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la infraestructura backend existente de la IHK para un intercambio de datos fluido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Gestión de Temas de Examen</w:t>
      </w:r>
    </w:p>
    <w:p>
      <w:pPr>
        <w:pStyle w:val="CompanyRole"/>
      </w:pPr>
      <w:r>
        <w:t xml:space="preserve">IHK Schwaben | Líder de Equipo &amp;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una plataforma para la presentación y gestión de temas de exámenes de formación profesional.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flujo de trabajo completo para la presentación, revisión y aprobación de temas de examen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Comparte la infraestructura backend con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Alineación de Precisión</w:t>
      </w:r>
    </w:p>
    <w:p>
      <w:pPr>
        <w:pStyle w:val="CompanyRole"/>
      </w:pPr>
      <w:r>
        <w:t xml:space="preserve">LITEF GmbH (Northrop Grumman) |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App nativa de Android para un dispositivo portátil de medición inercial utilizado en topografía de precisión (p. ej., perforación petrolera).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una app Android completa con visualización 3D de orientación en tiempo real (pitch, roll, azimut)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conectividad Bluetooth LE, gestión de proyectos sin conexión y exportación 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Publicada en Google Play; mantenimiento continuo con actualizaciones de seguridad y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Tarjeta Capturadora de Alta Velocidad</w:t>
      </w:r>
    </w:p>
    <w:p>
      <w:pPr>
        <w:pStyle w:val="CompanyRole"/>
      </w:pPr>
      <w:r>
        <w:t xml:space="preserve">PLC2 Design GmbH | Desarrollador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software para una tarjeta capturadora basada en PCIe utilizada en la adquisición de datos automotrices.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Adaptación del driver GigE Vision existente (del proyecto Athena/Mercedes) al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la aplicación de control en Qt para configuración de captura, monitoreo de streams y conversión de imágenes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Rendimiento de 40 Gbit/s con ~0% de carga de CPU mediante transferencias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Gestión Empresarial de Proyectos y Tiempos</w:t>
      </w:r>
    </w:p>
    <w:p>
      <w:pPr>
        <w:pStyle w:val="CompanyRole"/>
      </w:pPr>
      <w:r>
        <w:t xml:space="preserve">twiceD Technology GmbH | Desarrollador Líder &amp; Líder de Equipo | 2019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desarrollo propio para gestión de proyectos, registro de tiempos y analítica de negocios.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central de 4 desarrolladores (más de 8 colaboradores en total) para una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integración LDAP, exportación a DATEV y migración de datos desde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Desplegada internamente en las oficinas de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Registro y Reservaciones</w:t>
      </w:r>
    </w:p>
    <w:p>
      <w:pPr>
        <w:pStyle w:val="CompanyRole"/>
      </w:pPr>
      <w:r>
        <w:t xml:space="preserve">PLC2 GmbH | Desarrollador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registro para la conferencia de desarrolladores FPGA líder en Europa (más de 500 asistentes).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backend en Spring Boot: flujo de registro, reservación de sesiones, procesamiento de pagos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gestión de asientos en tiempo real, manejo de listas de espera y detección de conflictos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La plataforma dio servicio a la conferencia con éxito durante 3 años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Verificación de Certificados</w:t>
      </w:r>
    </w:p>
    <w:p>
      <w:pPr>
        <w:pStyle w:val="CompanyRole"/>
      </w:pPr>
      <w:r>
        <w:t xml:space="preserve">IHK Schwaben / IHK München | Desarrollador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conjunto con la IHK München para la verificación digital de certificados de formación profesional.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 sistema de verificación seguro para que los empleadores validen certificados de formación profesional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Colaboración con el equipo de desarrollo de la IHK München en una arquitectura de plataforma compartida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Influencers</w:t>
      </w:r>
    </w:p>
    <w:p>
      <w:pPr>
        <w:pStyle w:val="CompanyRole"/>
      </w:pPr>
      <w:r>
        <w:t xml:space="preserve">4NEEDS | Desarrollador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una plataforma de ICO para marketing de influencers basada en tecnología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smart contracts para la emisión y el comercio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full-stack: frontend en Angular, backend en Java, servicios en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del SDK de Blockchain para la gestión de wallets y el procesamiento de transacciones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Operativo Embebido &amp; Drivers</w:t>
      </w:r>
    </w:p>
    <w:p>
      <w:pPr>
        <w:pStyle w:val="CompanyRole"/>
      </w:pPr>
      <w:r>
        <w:t xml:space="preserve">PLC2 Design GmbH | Desarrollador de Sistemas Embebidos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sistema Linux embebido completo para hardware de PLC2 con bootloader, kernel y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Imagen de Linux basada en Yocto con kernel personalizado y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drivers de kernel para la comunicación con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Configuración del bootloader (U-Boot) y optimización del arranque para un inicio rápido del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Vida Asistida</w:t>
      </w:r>
    </w:p>
    <w:p>
      <w:pPr>
        <w:pStyle w:val="CompanyRole"/>
      </w:pPr>
      <w:r>
        <w:t xml:space="preserve">KUNDO xT GmbH | Desarrollador &amp; Arquitecto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Co-arquitectura de una plataforma de smart home certificada Z-Wave para el cuidado de adultos mayores, desplegada en cooperativas de vivienda en toda Alemania.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Co-diseño de la arquitectura del sistema para un gateway Linux embebido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backend principal en Java/OSGi: motor de reglas, sistema de alarmas, integración cloud vía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la certificación Z-Wave del dispositivo acompañante de 4 botones; apoyo en la certificación del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los protocolos Z-Wave, HomeMatic, SML y M-Bus en una capa de control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Móvil de Emergencia</w:t>
      </w:r>
    </w:p>
    <w:p>
      <w:pPr>
        <w:pStyle w:val="CompanyRole"/>
      </w:pPr>
      <w:r>
        <w:t xml:space="preserve">SafeGuard Solutions GmbH | Desarrollador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sistema móvil de emergencia con beacons BLE para la localización en interiores de personas en riesgo.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nativa de Android con escaneo de beacons Bluetooth LE y trilateración para el posicionamiento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notificaciones push y comunicación con el backend para alertas en tiempo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Optimización del consumo de energía para el escaneo BLE continuo en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sistemas externos para el reenvío de alarmas y el intercambio de datos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Desarrollador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una API RESTful para el gateway de smart home WireGate para integrar diversos protocolos de automatización de edificios.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basada en JSON para el control y la configuración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el backend existente en Python del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propia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Cofundación y liderazgo del desarrollo técnico de una startup de smart home con gateway propio y automatización del hogar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embebido de desarrollo propio (Yocto) con soporte multiprotocolo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completo desde la selección de hardware, pasando por el backend, hasta la app Android (enfoque: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Integración de EnOcean en DigitalSTROM</w:t>
      </w:r>
    </w:p>
    <w:p>
      <w:pPr>
        <w:pStyle w:val="CompanyRole"/>
      </w:pPr>
      <w:r>
        <w:t xml:space="preserve">Visioneering AG | Desarrollador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Integración del protocolo inalámbrico EnOcean en el ecosistema DigitalSTROM como wrapper para dispositivos virtuales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protocolos: sensores EnOcean mapeados como dispositivos virtuales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 DSM virtual (DigitalSTROM-Meter) para integrar dispositivos EnOcean en el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Interfaz web propia para la configuración y gestión de los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Experiencia Laboral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actualidad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Director General &amp; Desarrollador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Director General &amp; Desarrollador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Personal Académico &amp; Docente (medio tiempo)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Practicante de Desarrollo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(voluntario)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Desarrollador de Software (asistente estudiantil)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Formación Académica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Informática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Tesis: Coordinación y combinación de tecnologías heterogéneas en el contexto de Smart Home (Calificación: 1.0)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Informática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Tesis: Homogeneización de la automatización de edificios mediante TCP/IP (Calificación: 1.3)</w:t>
            </w:r>
          </w:p>
        </w:tc>
      </w:tr>
    </w:tbl>
    <w:p>
      <w:pPr>
        <w:pStyle w:val="SectionHeader"/>
      </w:pPr>
      <w:r>
        <w:t xml:space="preserve">Certificaciones &amp; Publicaciones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Publicación revisada por pares – Investigación del estándar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Reconocimientos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Ganador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Categoría: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Ganador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Región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Alemán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Español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Nunito" w:cs="Nunito" w:eastAsia="Nunito" w:hAnsi="Nunito"/>
        <w:color w:val="666666"/>
        <w:sz w:val="18"/>
        <w:szCs w:val="18"/>
      </w:rPr>
      <w:t xml:space="preserve"> | info@twiced.de | +49-151-16545891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b0qi5m_lhjxyitbmm_sal" Type="http://schemas.openxmlformats.org/officeDocument/2006/relationships/hyperlink" Target="https://github.com/danieldeusing/" TargetMode="External"/><Relationship Id="rId_ssr-fftg8rntnx8yd7va" Type="http://schemas.openxmlformats.org/officeDocument/2006/relationships/hyperlink" Target="https://www.linkedin.com/in/daniel-deusing-6859b987/" TargetMode="External"/><Relationship Id="rIduhade68tu7f3a82jkufpy" Type="http://schemas.openxmlformats.org/officeDocument/2006/relationships/hyperlink" Target="https://www.xing.com/profile/Daniel_Deusing/" TargetMode="External"/><Relationship Id="rId9bdi530xdn_m6zw_mwcrx" Type="http://schemas.openxmlformats.org/officeDocument/2006/relationships/hyperlink" Target="https://danieldeusing.de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1" Type="http://schemas.openxmlformats.org/officeDocument/2006/relationships/image" Target="media/f2b8b8c737ede4e854902fac39457936892ec225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2026-10-12T21:00:09.647Z</dcterms:created>
  <dcterms:modified xsi:type="dcterms:W3CDTF">2026-10-12T21:00:09.648Z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