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Shoppable Wedding Visualiser: Company Build Plan</w:t>
      </w:r>
    </w:p>
    <w:p>
      <w:pPr/>
      <w:r>
        <w:t xml:space="preserve">Oct 2, 2026</w:t>
      </w:r>
      <w:r>
        <w:t xml:space="preserve"> · </w:t>
      </w:r>
      <w:r>
        <w:t xml:space="preserve">@Kam</w:t>
      </w:r>
    </w:p>
    <w:p>
      <w:pPr>
        <w:pStyle w:val="Heading2"/>
      </w:pPr>
      <w:r>
        <w:t xml:space="preserve">Summary</w:t>
      </w:r>
    </w:p>
    <w:p>
      <w:pPr/>
      <w:r>
        <w:t xml:space="preserve">We are building a UK platform that turns an AI render of a couple's wedding into a priced, bookable order from real local suppliers, and we earn about 12% commission on every order. The render is the hook; the supplier network and the order are the business.</w:t>
      </w:r>
    </w:p>
    <w:p>
      <w:pPr/>
      <w:r>
        <w:rPr>
          <w:b/>
        </w:rPr>
        <w:t xml:space="preserve">The plan at a glance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Item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Plan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Working name</w:t>
            </w:r>
          </w:p>
        </w:tc>
        <w:tc>
          <w:tcPr>
            <w:tcW w:w="4680" w:type="dxa"/>
          </w:tcPr>
          <w:p>
            <w:pPr/>
            <w:r>
              <w:t xml:space="preserve">"the platform" (brand to be chosen in Phase 0)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Customers who pay</w:t>
            </w:r>
          </w:p>
        </w:tc>
        <w:tc>
          <w:tcPr>
            <w:tcW w:w="4680" w:type="dxa"/>
          </w:tcPr>
          <w:p>
            <w:pPr/>
            <w:r>
              <w:t xml:space="preserve">Suppliers, through commission on confirmed orders and optional featured listings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Customers who use it free</w:t>
            </w:r>
          </w:p>
        </w:tc>
        <w:tc>
          <w:tcPr>
            <w:tcW w:w="4680" w:type="dxa"/>
          </w:tcPr>
          <w:p>
            <w:pPr/>
            <w:r>
              <w:t xml:space="preserve">Couples planning a wedding; later, venues that embed it on their sites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First market</w:t>
            </w:r>
          </w:p>
        </w:tc>
        <w:tc>
          <w:tcPr>
            <w:tcW w:w="4680" w:type="dxa"/>
          </w:tcPr>
          <w:p>
            <w:pPr/>
            <w:r>
              <w:t xml:space="preserve">One region: Essex, Hertfordshire and the London fringe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What we sell first</w:t>
            </w:r>
          </w:p>
        </w:tc>
        <w:tc>
          <w:tcPr>
            <w:tcW w:w="4680" w:type="dxa"/>
          </w:tcPr>
          <w:p>
            <w:pPr/>
            <w:r>
              <w:t xml:space="preserve">Flowers, décor and styling, furniture and prop hire, lighting, mobile bars, marquees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Time to first revenue</w:t>
            </w:r>
          </w:p>
        </w:tc>
        <w:tc>
          <w:tcPr>
            <w:tcW w:w="4680" w:type="dxa"/>
          </w:tcPr>
          <w:p>
            <w:pPr/>
            <w:r>
              <w:t xml:space="preserve">About 2 months, using a manual "concierge" version before any software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Time to product-market proof</w:t>
            </w:r>
          </w:p>
        </w:tc>
        <w:tc>
          <w:tcPr>
            <w:tcW w:w="4680" w:type="dxa"/>
          </w:tcPr>
          <w:p>
            <w:pPr/>
            <w:r>
              <w:t xml:space="preserve">About 12 months (gate: 150 paid orders, 10% of viewed quotes becoming orders)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Capital needed to reach proof</w:t>
            </w:r>
          </w:p>
        </w:tc>
        <w:tc>
          <w:tcPr>
            <w:tcW w:w="4680" w:type="dxa"/>
          </w:tcPr>
          <w:p>
            <w:pPr/>
            <w:r>
              <w:t xml:space="preserve">Roughly £40k to £90k, depending on how much the founders build themselves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Illustrative year 3 revenue</w:t>
            </w:r>
          </w:p>
        </w:tc>
        <w:tc>
          <w:tcPr>
            <w:tcW w:w="4680" w:type="dxa"/>
          </w:tcPr>
          <w:p>
            <w:pPr/>
            <w:r>
              <w:t xml:space="preserve">About £1m across three to four regions</w:t>
            </w:r>
          </w:p>
        </w:tc>
      </w:tr>
    </w:tbl>
    <w:p>
      <w:pPr/>
      <w:r>
        <w:t xml:space="preserve">All prices, costs and projections in this plan are working estimates to be tested, not guarantees. Legal and tax points must be confirmed with a solicitor and accountant.</w:t>
      </w:r>
    </w:p>
    <w:p>
      <w:pPr>
        <w:pStyle w:val="Heading2"/>
      </w:pPr>
      <w:r>
        <w:t xml:space="preserve">The idea</w:t>
      </w:r>
    </w:p>
    <w:p>
      <w:pPr/>
      <w:r>
        <w:t xml:space="preserve">A couple uploads a photo of their venue, picks a style, and sees their wedding styled in that room; every item in the picture is a real product from a local supplier, with a price, so they can book the whole look in one checkout.</w:t>
      </w:r>
    </w:p>
    <w:p>
      <w:pPr/>
      <w:r>
        <w:rPr>
          <w:b/>
        </w:rPr>
        <w:t xml:space="preserve">What each side gets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Who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Problem today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What the platform gives them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Couples</w:t>
            </w:r>
          </w:p>
        </w:tc>
        <w:tc>
          <w:tcPr>
            <w:tcW w:w="3120" w:type="dxa"/>
          </w:tcPr>
          <w:p>
            <w:pPr/>
            <w:r>
              <w:t xml:space="preserve">Pinterest boards don't tell you who supplies it, what it costs or whether it fits your room</w:t>
            </w:r>
          </w:p>
        </w:tc>
        <w:tc>
          <w:tcPr>
            <w:tcW w:w="3120" w:type="dxa"/>
          </w:tcPr>
          <w:p>
            <w:pPr/>
            <w:r>
              <w:t xml:space="preserve">See it in their own venue, get an itemised price, book several suppliers in one go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Suppliers (florists, stylists, hire companies, bars, marquees)</w:t>
            </w:r>
          </w:p>
        </w:tc>
        <w:tc>
          <w:tcPr>
            <w:tcW w:w="3120" w:type="dxa"/>
          </w:tcPr>
          <w:p>
            <w:pPr/>
            <w:r>
              <w:t xml:space="preserve">Hours spent quoting couples who never book; marketing spend on platforms that send weak leads</w:t>
            </w:r>
          </w:p>
        </w:tc>
        <w:tc>
          <w:tcPr>
            <w:tcW w:w="3120" w:type="dxa"/>
          </w:tcPr>
          <w:p>
            <w:pPr/>
            <w:r>
              <w:t xml:space="preserve">Ready-to-book orders from couples who have already chosen the look and seen the price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Venues (later)</w:t>
            </w:r>
          </w:p>
        </w:tc>
        <w:tc>
          <w:tcPr>
            <w:tcW w:w="3120" w:type="dxa"/>
          </w:tcPr>
          <w:p>
            <w:pPr/>
            <w:r>
              <w:t xml:space="preserve">Couples struggle to picture an empty barn or room as their wedding</w:t>
            </w:r>
          </w:p>
        </w:tc>
        <w:tc>
          <w:tcPr>
            <w:tcW w:w="3120" w:type="dxa"/>
          </w:tcPr>
          <w:p>
            <w:pPr/>
            <w:r>
              <w:t xml:space="preserve">An embeddable "style this room" tool that helps win bookings</w:t>
            </w:r>
          </w:p>
        </w:tc>
      </w:tr>
    </w:tbl>
    <w:p>
      <w:pPr/>
      <w:r>
        <w:rPr>
          <w:b/>
        </w:rPr>
        <w:t xml:space="preserve">How a couple uses it</w:t>
      </w:r>
    </w:p>
    <w:p>
      <w:pPr>
        <w:pStyle w:val="ListParagraph"/>
        <w:numPr>
          <w:ilvl w:val="0"/>
          <w:numId w:val="2"/>
        </w:numPr>
      </w:pPr>
      <w:r>
        <w:t xml:space="preserve">Upload venue photos (or pick the venue if it's already in our library).</w:t>
      </w:r>
    </w:p>
    <w:p>
      <w:pPr>
        <w:pStyle w:val="ListParagraph"/>
        <w:numPr>
          <w:ilvl w:val="0"/>
          <w:numId w:val="2"/>
        </w:numPr>
      </w:pPr>
      <w:r>
        <w:t xml:space="preserve">Choose a style, colour palette and guest count, or describe it in words.</w:t>
      </w:r>
    </w:p>
    <w:p>
      <w:pPr>
        <w:pStyle w:val="ListParagraph"/>
        <w:numPr>
          <w:ilvl w:val="0"/>
          <w:numId w:val="2"/>
        </w:numPr>
      </w:pPr>
      <w:r>
        <w:t xml:space="preserve">Get a render of their room styled with real catalogue items.</w:t>
      </w:r>
    </w:p>
    <w:p>
      <w:pPr>
        <w:pStyle w:val="ListParagraph"/>
        <w:numPr>
          <w:ilvl w:val="0"/>
          <w:numId w:val="2"/>
        </w:numPr>
      </w:pPr>
      <w:r>
        <w:t xml:space="preserve">Swap items they don't like; the price updates live.</w:t>
      </w:r>
    </w:p>
    <w:p>
      <w:pPr>
        <w:pStyle w:val="ListParagraph"/>
        <w:numPr>
          <w:ilvl w:val="0"/>
          <w:numId w:val="2"/>
        </w:numPr>
      </w:pPr>
      <w:r>
        <w:t xml:space="preserve">See an itemised order: what, how many, from which supplier, total price.</w:t>
      </w:r>
    </w:p>
    <w:p>
      <w:pPr>
        <w:pStyle w:val="ListParagraph"/>
        <w:numPr>
          <w:ilvl w:val="0"/>
          <w:numId w:val="2"/>
        </w:numPr>
      </w:pPr>
      <w:r>
        <w:t xml:space="preserve">Pay a deposit to secure the date with every supplier at once.</w:t>
      </w:r>
    </w:p>
    <w:p>
      <w:pPr>
        <w:pStyle w:val="ListParagraph"/>
        <w:numPr>
          <w:ilvl w:val="0"/>
          <w:numId w:val="2"/>
        </w:numPr>
      </w:pPr>
      <w:r>
        <w:t xml:space="preserve">A concierge confirms details with each supplier; suppliers deliver and set up on the day.</w:t>
      </w:r>
    </w:p>
    <w:p>
      <w:pPr/>
      <w:r>
        <w:rPr>
          <w:b/>
        </w:rPr>
        <w:t xml:space="preserve">What we are not</w:t>
      </w:r>
    </w:p>
    <w:p>
      <w:pPr>
        <w:pStyle w:val="ListParagraph"/>
        <w:numPr>
          <w:ilvl w:val="0"/>
          <w:numId w:val="3"/>
        </w:numPr>
      </w:pPr>
      <w:r>
        <w:t xml:space="preserve">Not a planning app: we don't compete with free checklists and budget tools.</w:t>
      </w:r>
    </w:p>
    <w:p>
      <w:pPr>
        <w:pStyle w:val="ListParagraph"/>
        <w:numPr>
          <w:ilvl w:val="0"/>
          <w:numId w:val="3"/>
        </w:numPr>
      </w:pPr>
      <w:r>
        <w:t xml:space="preserve">Not a directory: we don't sell listings that send enquiries; we sell confirmed orders.</w:t>
      </w:r>
    </w:p>
    <w:p>
      <w:pPr>
        <w:pStyle w:val="ListParagraph"/>
        <w:numPr>
          <w:ilvl w:val="0"/>
          <w:numId w:val="3"/>
        </w:numPr>
      </w:pPr>
      <w:r>
        <w:t xml:space="preserve">Not a decorator: suppliers deliver the work; we own the customer, the catalogue and the transaction.</w:t>
      </w:r>
    </w:p>
    <w:p>
      <w:pPr>
        <w:pStyle w:val="Heading2"/>
      </w:pPr>
      <w:r>
        <w:t xml:space="preserve">Why it works: research and reasoning</w:t>
      </w:r>
    </w:p>
    <w:p>
      <w:pPr/>
      <w:r>
        <w:t xml:space="preserve">The research shows couples spend about £2,600 per wedding on the "look" and that render tools already exist but stop at a picture; the reasoning is that earning on the order, not the app, is the only consumer wedding model that pays well.</w:t>
      </w:r>
    </w:p>
    <w:p>
      <w:pPr/>
      <w:r>
        <w:rPr>
          <w:b/>
        </w:rPr>
        <w:t xml:space="preserve">What the research supports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Finding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Evidence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What it means for us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Spend on the look</w:t>
            </w:r>
          </w:p>
        </w:tc>
        <w:tc>
          <w:tcPr>
            <w:tcW w:w="3120" w:type="dxa"/>
          </w:tcPr>
          <w:p>
            <w:pPr/>
            <w:r>
              <w:t xml:space="preserve">Flowers £1,187 and décor and styling £1,404 on average; marquee hire £4,633 where used (</w:t>
            </w:r>
            <w:hyperlink r:id="rId3" w:history="1">
              <w:r>
                <w:rPr>
                  <w:rStyle w:val="Hyperlink"/>
                </w:rPr>
                <w:t xml:space="preserve">Bridebook budget breakdown</w:t>
              </w:r>
            </w:hyperlink>
            <w:r>
              <w:t xml:space="preserve">)</w:t>
            </w:r>
          </w:p>
        </w:tc>
        <w:tc>
          <w:tcPr>
            <w:tcW w:w="3120" w:type="dxa"/>
          </w:tcPr>
          <w:p>
            <w:pPr/>
            <w:r>
              <w:t xml:space="preserve">About £2,600 per wedding is directly visible in a render and sellable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Market volume</w:t>
            </w:r>
          </w:p>
        </w:tc>
        <w:tc>
          <w:tcPr>
            <w:tcW w:w="3120" w:type="dxa"/>
          </w:tcPr>
          <w:p>
            <w:pPr/>
            <w:r>
              <w:t xml:space="preserve">224,402 marriages in England and Wales in 2023 (</w:t>
            </w:r>
            <w:hyperlink r:id="rId4" w:history="1">
              <w:r>
                <w:rPr>
                  <w:rStyle w:val="Hyperlink"/>
                </w:rPr>
                <w:t xml:space="preserve">ONS via Irish News</w:t>
              </w:r>
            </w:hyperlink>
            <w:r>
              <w:t xml:space="preserve">); roughly 240,000+ across the UK</w:t>
            </w:r>
          </w:p>
        </w:tc>
        <w:tc>
          <w:tcPr>
            <w:tcW w:w="3120" w:type="dxa"/>
          </w:tcPr>
          <w:p>
            <w:pPr/>
            <w:r>
              <w:t xml:space="preserve">Enough weddings to build a £1m+ business at 1 to 1.5% share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Dry-hire growth</w:t>
            </w:r>
          </w:p>
        </w:tc>
        <w:tc>
          <w:tcPr>
            <w:tcW w:w="3120" w:type="dxa"/>
          </w:tcPr>
          <w:p>
            <w:pPr/>
            <w:r>
              <w:t xml:space="preserve">Barns hosted 21% of 2025 weddings and 28% of 2027 bookings so far (</w:t>
            </w:r>
            <w:hyperlink r:id="rId5" w:history="1">
              <w:r>
                <w:rPr>
                  <w:rStyle w:val="Hyperlink"/>
                </w:rPr>
                <w:t xml:space="preserve">Bridebook UK Wedding Report 2026</w:t>
              </w:r>
            </w:hyperlink>
            <w:r>
              <w:t xml:space="preserve">)</w:t>
            </w:r>
          </w:p>
        </w:tc>
        <w:tc>
          <w:tcPr>
            <w:tcW w:w="3120" w:type="dxa"/>
          </w:tcPr>
          <w:p>
            <w:pPr/>
            <w:r>
              <w:t xml:space="preserve">Dry-hire venues supply nothing, so couples must hire in everything we sell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Spend per guest rising</w:t>
            </w:r>
          </w:p>
        </w:tc>
        <w:tc>
          <w:tcPr>
            <w:tcW w:w="3120" w:type="dxa"/>
          </w:tcPr>
          <w:p>
            <w:pPr/>
            <w:r>
              <w:t xml:space="preserve">Spend per head up 4% while guest lists shrink (</w:t>
            </w:r>
            <w:hyperlink r:id="rId6" w:history="1">
              <w:r>
                <w:rPr>
                  <w:rStyle w:val="Hyperlink"/>
                </w:rPr>
                <w:t xml:space="preserve">Hitched report</w:t>
              </w:r>
            </w:hyperlink>
            <w:r>
              <w:t xml:space="preserve">)</w:t>
            </w:r>
          </w:p>
        </w:tc>
        <w:tc>
          <w:tcPr>
            <w:tcW w:w="3120" w:type="dxa"/>
          </w:tcPr>
          <w:p>
            <w:pPr/>
            <w:r>
              <w:t xml:space="preserve">Couples pay for quality and styling, not headcount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AI acceptance</w:t>
            </w:r>
          </w:p>
        </w:tc>
        <w:tc>
          <w:tcPr>
            <w:tcW w:w="3120" w:type="dxa"/>
          </w:tcPr>
          <w:p>
            <w:pPr/>
            <w:r>
              <w:t xml:space="preserve">More than half of couples use AI in planning (</w:t>
            </w:r>
            <w:hyperlink r:id="rId7" w:history="1">
              <w:r>
                <w:rPr>
                  <w:rStyle w:val="Hyperlink"/>
                </w:rPr>
                <w:t xml:space="preserve">Zola</w:t>
              </w:r>
            </w:hyperlink>
            <w:r>
              <w:t xml:space="preserve">)</w:t>
            </w:r>
          </w:p>
        </w:tc>
        <w:tc>
          <w:tcPr>
            <w:tcW w:w="3120" w:type="dxa"/>
          </w:tcPr>
          <w:p>
            <w:pPr/>
            <w:r>
              <w:t xml:space="preserve">No need to convince couples to trust AI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Render tools exist</w:t>
            </w:r>
          </w:p>
        </w:tc>
        <w:tc>
          <w:tcPr>
            <w:tcW w:w="3120" w:type="dxa"/>
          </w:tcPr>
          <w:p>
            <w:pPr/>
            <w:r>
              <w:t xml:space="preserve">Apps turn a venue photo into a styled render in about 60 seconds (</w:t>
            </w:r>
            <w:hyperlink r:id="rId8" w:history="1">
              <w:r>
                <w:rPr>
                  <w:rStyle w:val="Hyperlink"/>
                </w:rPr>
                <w:t xml:space="preserve">Wedding Studio AI</w:t>
              </w:r>
            </w:hyperlink>
            <w:r>
              <w:t xml:space="preserve">)</w:t>
            </w:r>
          </w:p>
        </w:tc>
        <w:tc>
          <w:tcPr>
            <w:tcW w:w="3120" w:type="dxa"/>
          </w:tcPr>
          <w:p>
            <w:pPr/>
            <w:r>
              <w:t xml:space="preserve">The picture is a commodity; the bookable order is the gap</w:t>
            </w:r>
          </w:p>
        </w:tc>
      </w:tr>
    </w:tbl>
    <w:p>
      <w:pPr/>
      <w:r>
        <w:rPr>
          <w:b/>
        </w:rPr>
        <w:t xml:space="preserve">The reasoning (to be proven)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Commission beats subscriptions for couples.</w:t>
      </w:r>
      <w:r>
        <w:t xml:space="preserve"> Couples use wedding tools for about a year, then leave, and rarely pay for software. A cut of a £2,500+ order earns more than any app fee would.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Both sides have a real pain.</w:t>
      </w:r>
      <w:r>
        <w:t xml:space="preserve"> Couples struggle to turn inspiration into suppliers and a price. Suppliers waste time quoting couples who don't book.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The moat is the supply, not the AI.</w:t>
      </w:r>
      <w:r>
        <w:t xml:space="preserve"> Anyone can copy the render. Signing local suppliers, with real items, prices and availability, takes months and is hard to copy.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It compounds.</w:t>
      </w:r>
      <w:r>
        <w:t xml:space="preserve"> Every order adds data on what sells, at what price, in which venue. That improves renders, pricing and supplier ranking over time.</w:t>
      </w:r>
    </w:p>
    <w:p>
      <w:pPr/>
      <w:r>
        <w:rPr>
          <w:b/>
        </w:rPr>
        <w:t xml:space="preserve">Honest weaknesses</w:t>
      </w:r>
    </w:p>
    <w:p>
      <w:pPr>
        <w:pStyle w:val="ListParagraph"/>
        <w:numPr>
          <w:ilvl w:val="0"/>
          <w:numId w:val="5"/>
        </w:numPr>
      </w:pPr>
      <w:r>
        <w:t xml:space="preserve">Order values are lower than first assumed: about £2,600 for flowers and styling, rising only when furniture, bars and marquees are added.</w:t>
      </w:r>
    </w:p>
    <w:p>
      <w:pPr>
        <w:pStyle w:val="ListParagraph"/>
        <w:numPr>
          <w:ilvl w:val="0"/>
          <w:numId w:val="5"/>
        </w:numPr>
      </w:pPr>
      <w:r>
        <w:t xml:space="preserve">Florists often price per design, not per item, so their work is harder to turn into a catalogue than hire stock.</w:t>
      </w:r>
    </w:p>
    <w:p>
      <w:pPr>
        <w:pStyle w:val="ListParagraph"/>
        <w:numPr>
          <w:ilvl w:val="0"/>
          <w:numId w:val="5"/>
        </w:numPr>
      </w:pPr>
      <w:r>
        <w:t xml:space="preserve">The biggest unknown is whether couples will book a whole look in one checkout. Phase 1 exists to test exactly that.</w:t>
      </w:r>
    </w:p>
    <w:p>
      <w:pPr>
        <w:pStyle w:val="Heading2"/>
      </w:pPr>
      <w:r>
        <w:t xml:space="preserve">Market size and competitors</w:t>
      </w:r>
    </w:p>
    <w:p>
      <w:pPr/>
      <w:r>
        <w:t xml:space="preserve">The UK spend on wedding flowers and styling alone is roughly £600m a year, and our commission on it is worth about £75m; we need only a small share of that to build a £1m business.</w:t>
      </w:r>
    </w:p>
    <w:p>
      <w:pPr/>
      <w:r>
        <w:rPr>
          <w:b/>
        </w:rPr>
        <w:t xml:space="preserve">Market sizing (estimates, built from the figures above)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Layer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How it's calculated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Annual value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Total spend we could sell into</w:t>
            </w:r>
          </w:p>
        </w:tc>
        <w:tc>
          <w:tcPr>
            <w:tcW w:w="3120" w:type="dxa"/>
          </w:tcPr>
          <w:p>
            <w:pPr/>
            <w:r>
              <w:t xml:space="preserve">About 240,000 UK weddings × about £2,600 on flowers and styling</w:t>
            </w:r>
          </w:p>
        </w:tc>
        <w:tc>
          <w:tcPr>
            <w:tcW w:w="3120" w:type="dxa"/>
          </w:tcPr>
          <w:p>
            <w:pPr/>
            <w:r>
              <w:t xml:space="preserve">About £620m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Our revenue pool</w:t>
            </w:r>
          </w:p>
        </w:tc>
        <w:tc>
          <w:tcPr>
            <w:tcW w:w="3120" w:type="dxa"/>
          </w:tcPr>
          <w:p>
            <w:pPr/>
            <w:r>
              <w:t xml:space="preserve">£620m × 12% commission</w:t>
            </w:r>
          </w:p>
        </w:tc>
        <w:tc>
          <w:tcPr>
            <w:tcW w:w="3120" w:type="dxa"/>
          </w:tcPr>
          <w:p>
            <w:pPr/>
            <w:r>
              <w:t xml:space="preserve">About £75m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First region (Essex, Herts, London fringe)</w:t>
            </w:r>
          </w:p>
        </w:tc>
        <w:tc>
          <w:tcPr>
            <w:tcW w:w="3120" w:type="dxa"/>
          </w:tcPr>
          <w:p>
            <w:pPr/>
            <w:r>
              <w:t xml:space="preserve">Assume about 10% of UK weddings</w:t>
            </w:r>
          </w:p>
        </w:tc>
        <w:tc>
          <w:tcPr>
            <w:tcW w:w="3120" w:type="dxa"/>
          </w:tcPr>
          <w:p>
            <w:pPr/>
            <w:r>
              <w:t xml:space="preserve">About £7.5m commission pool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Year 3 target</w:t>
            </w:r>
          </w:p>
        </w:tc>
        <w:tc>
          <w:tcPr>
            <w:tcW w:w="3120" w:type="dxa"/>
          </w:tcPr>
          <w:p>
            <w:pPr/>
            <w:r>
              <w:t xml:space="preserve">About £1m revenue</w:t>
            </w:r>
          </w:p>
        </w:tc>
        <w:tc>
          <w:tcPr>
            <w:tcW w:w="3120" w:type="dxa"/>
          </w:tcPr>
          <w:p>
            <w:pPr/>
            <w:r>
              <w:t xml:space="preserve">About 1.3% of the UK pool</w:t>
            </w:r>
          </w:p>
        </w:tc>
      </w:tr>
    </w:tbl>
    <w:p>
      <w:pPr/>
      <w:r>
        <w:t xml:space="preserve">Adding furniture hire, bars and marquees would raise these figures; they are left out to stay conservative.</w:t>
      </w:r>
    </w:p>
    <w:p>
      <w:pPr/>
      <w:r>
        <w:rPr>
          <w:b/>
        </w:rPr>
        <w:t xml:space="preserve">Competitors and where we sit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Examples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What they do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Why we're different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Wedding directories</w:t>
            </w:r>
          </w:p>
        </w:tc>
        <w:tc>
          <w:tcPr>
            <w:tcW w:w="2340" w:type="dxa"/>
          </w:tcPr>
          <w:p>
            <w:pPr/>
            <w:r>
              <w:t xml:space="preserve">Bridebook, Hitched</w:t>
            </w:r>
          </w:p>
        </w:tc>
        <w:tc>
          <w:tcPr>
            <w:tcW w:w="2340" w:type="dxa"/>
          </w:tcPr>
          <w:p>
            <w:pPr/>
            <w:r>
              <w:t xml:space="preserve">Free planning tools, supplier listings, enquiries</w:t>
            </w:r>
          </w:p>
        </w:tc>
        <w:tc>
          <w:tcPr>
            <w:tcW w:w="2340" w:type="dxa"/>
          </w:tcPr>
          <w:p>
            <w:pPr/>
            <w:r>
              <w:t xml:space="preserve">They send enquiries; we send priced, confirmed orders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AI render apps</w:t>
            </w:r>
          </w:p>
        </w:tc>
        <w:tc>
          <w:tcPr>
            <w:tcW w:w="2340" w:type="dxa"/>
          </w:tcPr>
          <w:p>
            <w:pPr/>
            <w:r>
              <w:t xml:space="preserve">Wedding Studio AI, Wedding Vision AI, Venue: Wedding AI Design</w:t>
            </w:r>
          </w:p>
        </w:tc>
        <w:tc>
          <w:tcPr>
            <w:tcW w:w="2340" w:type="dxa"/>
          </w:tcPr>
          <w:p>
            <w:pPr/>
            <w:r>
              <w:t xml:space="preserve">Render a venue photo in a chosen style</w:t>
            </w:r>
          </w:p>
        </w:tc>
        <w:tc>
          <w:tcPr>
            <w:tcW w:w="2340" w:type="dxa"/>
          </w:tcPr>
          <w:p>
            <w:pPr/>
            <w:r>
              <w:t xml:space="preserve">Their picture isn't buyable; ours is built from real stock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Venue floorplan software</w:t>
            </w:r>
          </w:p>
        </w:tc>
        <w:tc>
          <w:tcPr>
            <w:tcW w:w="2340" w:type="dxa"/>
          </w:tcPr>
          <w:p>
            <w:pPr/>
            <w:r>
              <w:t xml:space="preserve">Tripleseat Floorplans, Vosmos</w:t>
            </w:r>
          </w:p>
        </w:tc>
        <w:tc>
          <w:tcPr>
            <w:tcW w:w="2340" w:type="dxa"/>
          </w:tcPr>
          <w:p>
            <w:pPr/>
            <w:r>
              <w:t xml:space="preserve">2D and 3D layouts sold to venues</w:t>
            </w:r>
          </w:p>
        </w:tc>
        <w:tc>
          <w:tcPr>
            <w:tcW w:w="2340" w:type="dxa"/>
          </w:tcPr>
          <w:p>
            <w:pPr/>
            <w:r>
              <w:t xml:space="preserve">B2B tools for layouts, not a consumer checkout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Planner platforms</w:t>
            </w:r>
          </w:p>
        </w:tc>
        <w:tc>
          <w:tcPr>
            <w:tcW w:w="2340" w:type="dxa"/>
          </w:tcPr>
          <w:p>
            <w:pPr/>
            <w:r>
              <w:t xml:space="preserve">That's The One</w:t>
            </w:r>
          </w:p>
        </w:tc>
        <w:tc>
          <w:tcPr>
            <w:tcW w:w="2340" w:type="dxa"/>
          </w:tcPr>
          <w:p>
            <w:pPr/>
            <w:r>
              <w:t xml:space="preserve">Operating system for planners and couples</w:t>
            </w:r>
          </w:p>
        </w:tc>
        <w:tc>
          <w:tcPr>
            <w:tcW w:w="2340" w:type="dxa"/>
          </w:tcPr>
          <w:p>
            <w:pPr/>
            <w:r>
              <w:t xml:space="preserve">Tools for planners, not a supplier marketplace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Local stylists and hire firms</w:t>
            </w:r>
          </w:p>
        </w:tc>
        <w:tc>
          <w:tcPr>
            <w:tcW w:w="2340" w:type="dxa"/>
          </w:tcPr>
          <w:p>
            <w:pPr/>
            <w:r>
              <w:t xml:space="preserve">Hundreds of small businesses</w:t>
            </w:r>
          </w:p>
        </w:tc>
        <w:tc>
          <w:tcPr>
            <w:tcW w:w="2340" w:type="dxa"/>
          </w:tcPr>
          <w:p>
            <w:pPr/>
            <w:r>
              <w:t xml:space="preserve">Sell direct through Instagram and fairs</w:t>
            </w:r>
          </w:p>
        </w:tc>
        <w:tc>
          <w:tcPr>
            <w:tcW w:w="2340" w:type="dxa"/>
          </w:tcPr>
          <w:p>
            <w:pPr/>
            <w:r>
              <w:t xml:space="preserve">They become our suppliers, not our rivals</w:t>
            </w:r>
          </w:p>
        </w:tc>
      </w:tr>
    </w:tbl>
    <w:p>
      <w:pPr/>
      <w:r>
        <w:rPr>
          <w:b/>
        </w:rPr>
        <w:t xml:space="preserve">The biggest competitive threat</w:t>
      </w:r>
      <w:r>
        <w:t xml:space="preserve"> is Bridebook or Hitched adding "shop this look". Our defence is speed in one region, deep supplier relationships, and order handling that suppliers prefer over enquiry inboxes.</w:t>
      </w:r>
    </w:p>
    <w:p>
      <w:pPr>
        <w:pStyle w:val="Heading2"/>
      </w:pPr>
      <w:r>
        <w:t xml:space="preserve">Business model and unit economics</w:t>
      </w:r>
    </w:p>
    <w:p>
      <w:pPr/>
      <w:r>
        <w:t xml:space="preserve">We make about £380 per order on average from commission and extras, and each order must cost under about £120 to win, so every converted couple adds roughly £170 after marketing.</w:t>
      </w:r>
    </w:p>
    <w:p>
      <w:pPr/>
      <w:r>
        <w:rPr>
          <w:b/>
        </w:rPr>
        <w:t xml:space="preserve">Revenue streams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Stream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Who pays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Price (working estimate)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When it starts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Order commission</w:t>
            </w:r>
          </w:p>
        </w:tc>
        <w:tc>
          <w:tcPr>
            <w:tcW w:w="2340" w:type="dxa"/>
          </w:tcPr>
          <w:p>
            <w:pPr/>
            <w:r>
              <w:t xml:space="preserve">Supplier, deducted from each payout</w:t>
            </w:r>
          </w:p>
        </w:tc>
        <w:tc>
          <w:tcPr>
            <w:tcW w:w="2340" w:type="dxa"/>
          </w:tcPr>
          <w:p>
            <w:pPr/>
            <w:r>
              <w:t xml:space="preserve">10 to 15% (12% average)</w:t>
            </w:r>
          </w:p>
        </w:tc>
        <w:tc>
          <w:tcPr>
            <w:tcW w:w="2340" w:type="dxa"/>
          </w:tcPr>
          <w:p>
            <w:pPr/>
            <w:r>
              <w:t xml:space="preserve">Phase 1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Featured placement</w:t>
            </w:r>
          </w:p>
        </w:tc>
        <w:tc>
          <w:tcPr>
            <w:tcW w:w="2340" w:type="dxa"/>
          </w:tcPr>
          <w:p>
            <w:pPr/>
            <w:r>
              <w:t xml:space="preserve">Supplier, monthly</w:t>
            </w:r>
          </w:p>
        </w:tc>
        <w:tc>
          <w:tcPr>
            <w:tcW w:w="2340" w:type="dxa"/>
          </w:tcPr>
          <w:p>
            <w:pPr/>
            <w:r>
              <w:t xml:space="preserve">£49 to £149 a month</w:t>
            </w:r>
          </w:p>
        </w:tc>
        <w:tc>
          <w:tcPr>
            <w:tcW w:w="2340" w:type="dxa"/>
          </w:tcPr>
          <w:p>
            <w:pPr/>
            <w:r>
              <w:t xml:space="preserve">Phase 3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Premium renders</w:t>
            </w:r>
          </w:p>
        </w:tc>
        <w:tc>
          <w:tcPr>
            <w:tcW w:w="2340" w:type="dxa"/>
          </w:tcPr>
          <w:p>
            <w:pPr/>
            <w:r>
              <w:t xml:space="preserve">Couple, optional</w:t>
            </w:r>
          </w:p>
        </w:tc>
        <w:tc>
          <w:tcPr>
            <w:tcW w:w="2340" w:type="dxa"/>
          </w:tcPr>
          <w:p>
            <w:pPr/>
            <w:r>
              <w:t xml:space="preserve">£9 to £29 for HD packs and extra styles</w:t>
            </w:r>
          </w:p>
        </w:tc>
        <w:tc>
          <w:tcPr>
            <w:tcW w:w="2340" w:type="dxa"/>
          </w:tcPr>
          <w:p>
            <w:pPr/>
            <w:r>
              <w:t xml:space="preserve">Phase 3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Venue embed licence</w:t>
            </w:r>
          </w:p>
        </w:tc>
        <w:tc>
          <w:tcPr>
            <w:tcW w:w="2340" w:type="dxa"/>
          </w:tcPr>
          <w:p>
            <w:pPr/>
            <w:r>
              <w:t xml:space="preserve">Venue, monthly</w:t>
            </w:r>
          </w:p>
        </w:tc>
        <w:tc>
          <w:tcPr>
            <w:tcW w:w="2340" w:type="dxa"/>
          </w:tcPr>
          <w:p>
            <w:pPr/>
            <w:r>
              <w:t xml:space="preserve">£99 to £299 a month</w:t>
            </w:r>
          </w:p>
        </w:tc>
        <w:tc>
          <w:tcPr>
            <w:tcW w:w="2340" w:type="dxa"/>
          </w:tcPr>
          <w:p>
            <w:pPr/>
            <w:r>
              <w:t xml:space="preserve">Phase 4</w:t>
            </w:r>
          </w:p>
        </w:tc>
      </w:tr>
    </w:tbl>
    <w:p>
      <w:pPr/>
      <w:r>
        <w:t xml:space="preserve">The agency model is used: the couple's contract for each item is with the supplier, and we act as their agent, taking a commission. This keeps our liability and VAT exposure lower than reselling (see Legal).</w:t>
      </w:r>
    </w:p>
    <w:p>
      <w:pPr/>
      <w:r>
        <w:rPr>
          <w:b/>
        </w:rPr>
        <w:t xml:space="preserve">Unit economics per order (working estimate)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Line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Amount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Average order value</w:t>
            </w:r>
          </w:p>
        </w:tc>
        <w:tc>
          <w:tcPr>
            <w:tcW w:w="4680" w:type="dxa"/>
          </w:tcPr>
          <w:p>
            <w:pPr/>
            <w:r>
              <w:t xml:space="preserve">£3,000 (flowers and styling about £2,600 plus extras such as a bar or furniture)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Commission at 12%</w:t>
            </w:r>
          </w:p>
        </w:tc>
        <w:tc>
          <w:tcPr>
            <w:tcW w:w="4680" w:type="dxa"/>
          </w:tcPr>
          <w:p>
            <w:pPr/>
            <w:r>
              <w:t xml:space="preserve">£360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Extras (premium renders, add-ons)</w:t>
            </w:r>
          </w:p>
        </w:tc>
        <w:tc>
          <w:tcPr>
            <w:tcW w:w="4680" w:type="dxa"/>
          </w:tcPr>
          <w:p>
            <w:pPr/>
            <w:r>
              <w:t xml:space="preserve">£20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Revenue per order</w:t>
            </w:r>
          </w:p>
        </w:tc>
        <w:tc>
          <w:tcPr>
            <w:tcW w:w="4680" w:type="dxa"/>
          </w:tcPr>
          <w:p>
            <w:pPr/>
            <w:r>
              <w:t xml:space="preserve">£380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Payment processing (about 1.5% to 2% of order value, depending on how fees are split)</w:t>
            </w:r>
          </w:p>
        </w:tc>
        <w:tc>
          <w:tcPr>
            <w:tcW w:w="4680" w:type="dxa"/>
          </w:tcPr>
          <w:p>
            <w:pPr/>
            <w:r>
              <w:t xml:space="preserve">£45 to £60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Render and AI costs</w:t>
            </w:r>
          </w:p>
        </w:tc>
        <w:tc>
          <w:tcPr>
            <w:tcW w:w="4680" w:type="dxa"/>
          </w:tcPr>
          <w:p>
            <w:pPr/>
            <w:r>
              <w:t xml:space="preserve">£5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Concierge time (about 2 hours at £15)</w:t>
            </w:r>
          </w:p>
        </w:tc>
        <w:tc>
          <w:tcPr>
            <w:tcW w:w="4680" w:type="dxa"/>
          </w:tcPr>
          <w:p>
            <w:pPr/>
            <w:r>
              <w:t xml:space="preserve">£30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Contribution before marketing</w:t>
            </w:r>
          </w:p>
        </w:tc>
        <w:tc>
          <w:tcPr>
            <w:tcW w:w="4680" w:type="dxa"/>
          </w:tcPr>
          <w:p>
            <w:pPr/>
            <w:r>
              <w:t xml:space="preserve">about £285 to £300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Target cost to acquire one paying couple</w:t>
            </w:r>
          </w:p>
        </w:tc>
        <w:tc>
          <w:tcPr>
            <w:tcW w:w="4680" w:type="dxa"/>
          </w:tcPr>
          <w:p>
            <w:pPr/>
            <w:r>
              <w:t xml:space="preserve">under £120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Contribution after marketing</w:t>
            </w:r>
          </w:p>
        </w:tc>
        <w:tc>
          <w:tcPr>
            <w:tcW w:w="4680" w:type="dxa"/>
          </w:tcPr>
          <w:p>
            <w:pPr/>
            <w:r>
              <w:t xml:space="preserve">about £165 to £180</w:t>
            </w:r>
          </w:p>
        </w:tc>
      </w:tr>
    </w:tbl>
    <w:p>
      <w:pPr/>
      <w:r>
        <w:rPr>
          <w:b/>
        </w:rPr>
        <w:t xml:space="preserve">What moves the numbers most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Order value.</w:t>
      </w:r>
      <w:r>
        <w:t xml:space="preserve"> Adding furniture, bars and marquees can lift orders to £5,000+, nearly doubling revenue per couple.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Quote-to-order rate.</w:t>
      </w:r>
      <w:r>
        <w:t xml:space="preserve"> Going from 15% to 30% halves the marketing cost per order.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Venue partnerships.</w:t>
      </w:r>
      <w:r>
        <w:t xml:space="preserve"> Couples referred by a venue cost far less to acquire than couples from paid ads.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Who pays card fees.</w:t>
      </w:r>
      <w:r>
        <w:t xml:space="preserve"> Passing processing costs to suppliers, or building them into the commission, protects margin.</w:t>
      </w:r>
    </w:p>
    <w:p>
      <w:pPr>
        <w:pStyle w:val="Heading2"/>
      </w:pPr>
      <w:r>
        <w:t xml:space="preserve">Product: what to build</w:t>
      </w:r>
    </w:p>
    <w:p>
      <w:pPr/>
      <w:r>
        <w:t xml:space="preserve">Build in three releases: a manual concierge service with no software, a quote-only web app, then full online checkout; each release is built only after the previous one proves couples will pay.</w:t>
      </w:r>
    </w:p>
    <w:p>
      <w:pPr/>
      <w:r>
        <w:rPr>
          <w:b/>
        </w:rPr>
        <w:t xml:space="preserve">Release 0: Concierge (no code, Phase 1)</w:t>
      </w:r>
    </w:p>
    <w:p>
      <w:pPr>
        <w:pStyle w:val="ListParagraph"/>
        <w:numPr>
          <w:ilvl w:val="0"/>
          <w:numId w:val="7"/>
        </w:numPr>
      </w:pPr>
      <w:r>
        <w:t xml:space="preserve">Couples submit venue photos and a style brief through a simple form (Tally or Typeform).</w:t>
      </w:r>
    </w:p>
    <w:p>
      <w:pPr>
        <w:pStyle w:val="ListParagraph"/>
        <w:numPr>
          <w:ilvl w:val="0"/>
          <w:numId w:val="7"/>
        </w:numPr>
      </w:pPr>
      <w:r>
        <w:t xml:space="preserve">The team makes renders with an off-the-shelf image tool and prices them from supplier price lists in a spreadsheet.</w:t>
      </w:r>
    </w:p>
    <w:p>
      <w:pPr>
        <w:pStyle w:val="ListParagraph"/>
        <w:numPr>
          <w:ilvl w:val="0"/>
          <w:numId w:val="7"/>
        </w:numPr>
      </w:pPr>
      <w:r>
        <w:t xml:space="preserve">Quotes go out as a PDF; deposits are taken by Stripe payment link.</w:t>
      </w:r>
    </w:p>
    <w:p>
      <w:pPr>
        <w:pStyle w:val="ListParagraph"/>
        <w:numPr>
          <w:ilvl w:val="0"/>
          <w:numId w:val="7"/>
        </w:numPr>
      </w:pPr>
      <w:r>
        <w:t xml:space="preserve">Purpose: prove couples will book a whole look, and learn what they actually order.</w:t>
      </w:r>
    </w:p>
    <w:p>
      <w:pPr/>
      <w:r>
        <w:rPr>
          <w:b/>
        </w:rPr>
        <w:t xml:space="preserve">Release 1: Quote app (MVP, Phase 2)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Feature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For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Why it's in the MVP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Venue photo upload and style picker</w:t>
            </w:r>
          </w:p>
        </w:tc>
        <w:tc>
          <w:tcPr>
            <w:tcW w:w="3120" w:type="dxa"/>
          </w:tcPr>
          <w:p>
            <w:pPr/>
            <w:r>
              <w:t xml:space="preserve">Couples</w:t>
            </w:r>
          </w:p>
        </w:tc>
        <w:tc>
          <w:tcPr>
            <w:tcW w:w="3120" w:type="dxa"/>
          </w:tcPr>
          <w:p>
            <w:pPr/>
            <w:r>
              <w:t xml:space="preserve">The hook that brings people in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Render built from catalogue items</w:t>
            </w:r>
          </w:p>
        </w:tc>
        <w:tc>
          <w:tcPr>
            <w:tcW w:w="3120" w:type="dxa"/>
          </w:tcPr>
          <w:p>
            <w:pPr/>
            <w:r>
              <w:t xml:space="preserve">Couples</w:t>
            </w:r>
          </w:p>
        </w:tc>
        <w:tc>
          <w:tcPr>
            <w:tcW w:w="3120" w:type="dxa"/>
          </w:tcPr>
          <w:p>
            <w:pPr/>
            <w:r>
              <w:t xml:space="preserve">The picture must be buyable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Item swap with live price</w:t>
            </w:r>
          </w:p>
        </w:tc>
        <w:tc>
          <w:tcPr>
            <w:tcW w:w="3120" w:type="dxa"/>
          </w:tcPr>
          <w:p>
            <w:pPr/>
            <w:r>
              <w:t xml:space="preserve">Couples</w:t>
            </w:r>
          </w:p>
        </w:tc>
        <w:tc>
          <w:tcPr>
            <w:tcW w:w="3120" w:type="dxa"/>
          </w:tcPr>
          <w:p>
            <w:pPr/>
            <w:r>
              <w:t xml:space="preserve">Lets couples tune the look and budget themselves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Itemised quote with supplier names</w:t>
            </w:r>
          </w:p>
        </w:tc>
        <w:tc>
          <w:tcPr>
            <w:tcW w:w="3120" w:type="dxa"/>
          </w:tcPr>
          <w:p>
            <w:pPr/>
            <w:r>
              <w:t xml:space="preserve">Couples</w:t>
            </w:r>
          </w:p>
        </w:tc>
        <w:tc>
          <w:tcPr>
            <w:tcW w:w="3120" w:type="dxa"/>
          </w:tcPr>
          <w:p>
            <w:pPr/>
            <w:r>
              <w:t xml:space="preserve">The core of the product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"Request to book" button</w:t>
            </w:r>
          </w:p>
        </w:tc>
        <w:tc>
          <w:tcPr>
            <w:tcW w:w="3120" w:type="dxa"/>
          </w:tcPr>
          <w:p>
            <w:pPr/>
            <w:r>
              <w:t xml:space="preserve">Couples</w:t>
            </w:r>
          </w:p>
        </w:tc>
        <w:tc>
          <w:tcPr>
            <w:tcW w:w="3120" w:type="dxa"/>
          </w:tcPr>
          <w:p>
            <w:pPr/>
            <w:r>
              <w:t xml:space="preserve">Concierge closes the sale by phone or email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Supplier catalogue upload (items, photos, prices, delivery radius)</w:t>
            </w:r>
          </w:p>
        </w:tc>
        <w:tc>
          <w:tcPr>
            <w:tcW w:w="3120" w:type="dxa"/>
          </w:tcPr>
          <w:p>
            <w:pPr/>
            <w:r>
              <w:t xml:space="preserve">Suppliers</w:t>
            </w:r>
          </w:p>
        </w:tc>
        <w:tc>
          <w:tcPr>
            <w:tcW w:w="3120" w:type="dxa"/>
          </w:tcPr>
          <w:p>
            <w:pPr/>
            <w:r>
              <w:t xml:space="preserve">Builds our inventory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Admin dashboard (quotes, orders, suppliers)</w:t>
            </w:r>
          </w:p>
        </w:tc>
        <w:tc>
          <w:tcPr>
            <w:tcW w:w="3120" w:type="dxa"/>
          </w:tcPr>
          <w:p>
            <w:pPr/>
            <w:r>
              <w:t xml:space="preserve">Team</w:t>
            </w:r>
          </w:p>
        </w:tc>
        <w:tc>
          <w:tcPr>
            <w:tcW w:w="3120" w:type="dxa"/>
          </w:tcPr>
          <w:p>
            <w:pPr/>
            <w:r>
              <w:t xml:space="preserve">Runs the business</w:t>
            </w:r>
          </w:p>
        </w:tc>
      </w:tr>
    </w:tbl>
    <w:p>
      <w:pPr/>
      <w:r>
        <w:rPr>
          <w:b/>
        </w:rPr>
        <w:t xml:space="preserve">Release 2: Marketplace (Phase 3)</w:t>
      </w:r>
    </w:p>
    <w:p>
      <w:pPr>
        <w:pStyle w:val="ListParagraph"/>
        <w:numPr>
          <w:ilvl w:val="0"/>
          <w:numId w:val="8"/>
        </w:numPr>
      </w:pPr>
      <w:r>
        <w:t xml:space="preserve">Online checkout with deposit; payment split automatically to each supplier.</w:t>
      </w:r>
    </w:p>
    <w:p>
      <w:pPr>
        <w:pStyle w:val="ListParagraph"/>
        <w:numPr>
          <w:ilvl w:val="0"/>
          <w:numId w:val="8"/>
        </w:numPr>
      </w:pPr>
      <w:r>
        <w:t xml:space="preserve">Supplier portal: accept or decline orders, availability calendar, payouts, messages.</w:t>
      </w:r>
    </w:p>
    <w:p>
      <w:pPr>
        <w:pStyle w:val="ListParagraph"/>
        <w:numPr>
          <w:ilvl w:val="0"/>
          <w:numId w:val="8"/>
        </w:numPr>
      </w:pPr>
      <w:r>
        <w:t xml:space="preserve">Couple account: saved looks, order tracking, balance payments, messages.</w:t>
      </w:r>
    </w:p>
    <w:p>
      <w:pPr>
        <w:pStyle w:val="ListParagraph"/>
        <w:numPr>
          <w:ilvl w:val="0"/>
          <w:numId w:val="8"/>
        </w:numPr>
      </w:pPr>
      <w:r>
        <w:t xml:space="preserve">Reviews after the wedding, used to rank suppliers.</w:t>
      </w:r>
    </w:p>
    <w:p>
      <w:pPr/>
      <w:r>
        <w:rPr>
          <w:b/>
        </w:rPr>
        <w:t xml:space="preserve">Later features (Phase 4 and beyond)</w:t>
      </w:r>
    </w:p>
    <w:p>
      <w:pPr>
        <w:pStyle w:val="ListParagraph"/>
        <w:numPr>
          <w:ilvl w:val="0"/>
          <w:numId w:val="9"/>
        </w:numPr>
      </w:pPr>
      <w:r>
        <w:t xml:space="preserve">Venue library: pre-photographed rooms, so couples don't need their own photos.</w:t>
      </w:r>
    </w:p>
    <w:p>
      <w:pPr>
        <w:pStyle w:val="ListParagraph"/>
        <w:numPr>
          <w:ilvl w:val="0"/>
          <w:numId w:val="9"/>
        </w:numPr>
      </w:pPr>
      <w:r>
        <w:t xml:space="preserve">Venue embed widget for venue websites.</w:t>
      </w:r>
    </w:p>
    <w:p>
      <w:pPr>
        <w:pStyle w:val="ListParagraph"/>
        <w:numPr>
          <w:ilvl w:val="0"/>
          <w:numId w:val="9"/>
        </w:numPr>
      </w:pPr>
      <w:r>
        <w:t xml:space="preserve">Table plan and quantity calculator tied to guest count.</w:t>
      </w:r>
    </w:p>
    <w:p>
      <w:pPr>
        <w:pStyle w:val="ListParagraph"/>
        <w:numPr>
          <w:ilvl w:val="0"/>
          <w:numId w:val="9"/>
        </w:numPr>
      </w:pPr>
      <w:r>
        <w:t xml:space="preserve">Featured supplier placements and premium render packs.</w:t>
      </w:r>
    </w:p>
    <w:p>
      <w:pPr>
        <w:pStyle w:val="ListParagraph"/>
        <w:numPr>
          <w:ilvl w:val="0"/>
          <w:numId w:val="9"/>
        </w:numPr>
      </w:pPr>
      <w:r>
        <w:t xml:space="preserve">"Real wedding" photo uploads that feed back into renders and marketing.</w:t>
      </w:r>
    </w:p>
    <w:p>
      <w:pPr>
        <w:pStyle w:val="Heading2"/>
      </w:pPr>
      <w:r>
        <w:t xml:space="preserve">Technology: architecture and stack</w:t>
      </w:r>
    </w:p>
    <w:p>
      <w:pPr/>
      <w:r>
        <w:t xml:space="preserve">Use managed services for everything except the render pipeline and catalogue matching, which are the only parts worth building ourselves.</w:t>
      </w:r>
    </w:p>
    <w:p>
      <w:pPr/>
      <w:r>
        <w:rPr>
          <w:b/>
        </w:rPr>
        <w:t xml:space="preserve">Suggested stack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Layer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Choice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Web app</w:t>
            </w:r>
          </w:p>
        </w:tc>
        <w:tc>
          <w:tcPr>
            <w:tcW w:w="3120" w:type="dxa"/>
          </w:tcPr>
          <w:p>
            <w:pPr/>
            <w:r>
              <w:t xml:space="preserve">Next.js (React) hosted on Vercel</w:t>
            </w:r>
          </w:p>
        </w:tc>
        <w:tc>
          <w:tcPr>
            <w:tcW w:w="3120" w:type="dxa"/>
          </w:tcPr>
          <w:p>
            <w:pPr/>
            <w:r>
              <w:t xml:space="preserve">Fast to build, good for SEO pages on venues and styles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Database, auth, file storage</w:t>
            </w:r>
          </w:p>
        </w:tc>
        <w:tc>
          <w:tcPr>
            <w:tcW w:w="3120" w:type="dxa"/>
          </w:tcPr>
          <w:p>
            <w:pPr/>
            <w:r>
              <w:t xml:space="preserve">Supabase (Postgres)</w:t>
            </w:r>
          </w:p>
        </w:tc>
        <w:tc>
          <w:tcPr>
            <w:tcW w:w="3120" w:type="dxa"/>
          </w:tcPr>
          <w:p>
            <w:pPr/>
            <w:r>
              <w:t xml:space="preserve">One service for data, logins and photo storage; row-level security for supplier data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Payments</w:t>
            </w:r>
          </w:p>
        </w:tc>
        <w:tc>
          <w:tcPr>
            <w:tcW w:w="3120" w:type="dxa"/>
          </w:tcPr>
          <w:p>
            <w:pPr/>
            <w:r>
              <w:t xml:space="preserve">Stripe Connect</w:t>
            </w:r>
          </w:p>
        </w:tc>
        <w:tc>
          <w:tcPr>
            <w:tcW w:w="3120" w:type="dxa"/>
          </w:tcPr>
          <w:p>
            <w:pPr/>
            <w:r>
              <w:t xml:space="preserve">Takes deposits, splits payouts to suppliers, handles supplier identity checks, deducts our commission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Image generation</w:t>
            </w:r>
          </w:p>
        </w:tc>
        <w:tc>
          <w:tcPr>
            <w:tcW w:w="3120" w:type="dxa"/>
          </w:tcPr>
          <w:p>
            <w:pPr/>
            <w:r>
              <w:t xml:space="preserve">A hosted image-editing model API (compare two or three providers on cost and accuracy)</w:t>
            </w:r>
          </w:p>
        </w:tc>
        <w:tc>
          <w:tcPr>
            <w:tcW w:w="3120" w:type="dxa"/>
          </w:tcPr>
          <w:p>
            <w:pPr/>
            <w:r>
              <w:t xml:space="preserve">Edits the venue photo using reference images of catalogue items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Background jobs</w:t>
            </w:r>
          </w:p>
        </w:tc>
        <w:tc>
          <w:tcPr>
            <w:tcW w:w="3120" w:type="dxa"/>
          </w:tcPr>
          <w:p>
            <w:pPr/>
            <w:r>
              <w:t xml:space="preserve">A queue such as Inngest or Trigger.dev</w:t>
            </w:r>
          </w:p>
        </w:tc>
        <w:tc>
          <w:tcPr>
            <w:tcW w:w="3120" w:type="dxa"/>
          </w:tcPr>
          <w:p>
            <w:pPr/>
            <w:r>
              <w:t xml:space="preserve">Renders take seconds to minutes and must run outside the web request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Automation</w:t>
            </w:r>
          </w:p>
        </w:tc>
        <w:tc>
          <w:tcPr>
            <w:tcW w:w="3120" w:type="dxa"/>
          </w:tcPr>
          <w:p>
            <w:pPr/>
            <w:r>
              <w:t xml:space="preserve">n8n</w:t>
            </w:r>
          </w:p>
        </w:tc>
        <w:tc>
          <w:tcPr>
            <w:tcW w:w="3120" w:type="dxa"/>
          </w:tcPr>
          <w:p>
            <w:pPr/>
            <w:r>
              <w:t xml:space="preserve">Supplier reminders, order confirmations, review requests, internal alerts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Email and messaging</w:t>
            </w:r>
          </w:p>
        </w:tc>
        <w:tc>
          <w:tcPr>
            <w:tcW w:w="3120" w:type="dxa"/>
          </w:tcPr>
          <w:p>
            <w:pPr/>
            <w:r>
              <w:t xml:space="preserve">Postmark or Resend for email; WhatsApp Business API later</w:t>
            </w:r>
          </w:p>
        </w:tc>
        <w:tc>
          <w:tcPr>
            <w:tcW w:w="3120" w:type="dxa"/>
          </w:tcPr>
          <w:p>
            <w:pPr/>
            <w:r>
              <w:t xml:space="preserve">Order updates; suppliers and couples prefer WhatsApp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Analytics</w:t>
            </w:r>
          </w:p>
        </w:tc>
        <w:tc>
          <w:tcPr>
            <w:tcW w:w="3120" w:type="dxa"/>
          </w:tcPr>
          <w:p>
            <w:pPr/>
            <w:r>
              <w:t xml:space="preserve">PostHog</w:t>
            </w:r>
          </w:p>
        </w:tc>
        <w:tc>
          <w:tcPr>
            <w:tcW w:w="3120" w:type="dxa"/>
          </w:tcPr>
          <w:p>
            <w:pPr/>
            <w:r>
              <w:t xml:space="preserve">Funnel tracking from upload to order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CRM for suppliers</w:t>
            </w:r>
          </w:p>
        </w:tc>
        <w:tc>
          <w:tcPr>
            <w:tcW w:w="3120" w:type="dxa"/>
          </w:tcPr>
          <w:p>
            <w:pPr/>
            <w:r>
              <w:t xml:space="preserve">HubSpot free tier or Attio</w:t>
            </w:r>
          </w:p>
        </w:tc>
        <w:tc>
          <w:tcPr>
            <w:tcW w:w="3120" w:type="dxa"/>
          </w:tcPr>
          <w:p>
            <w:pPr/>
            <w:r>
              <w:t xml:space="preserve">Tracks supplier recruitment pipeline</w:t>
            </w:r>
          </w:p>
        </w:tc>
      </w:tr>
    </w:tbl>
    <w:p>
      <w:pPr/>
      <w:r>
        <w:rPr>
          <w:b/>
        </w:rPr>
        <w:t xml:space="preserve">How a render is made</w:t>
      </w:r>
    </w:p>
    <w:p>
      <w:pPr>
        <w:pStyle w:val="ListParagraph"/>
        <w:numPr>
          <w:ilvl w:val="0"/>
          <w:numId w:val="10"/>
        </w:numPr>
      </w:pPr>
      <w:r>
        <w:t xml:space="preserve">The couple uploads a venue photo; it is stored and checked for size and quality.</w:t>
      </w:r>
    </w:p>
    <w:p>
      <w:pPr>
        <w:pStyle w:val="ListParagraph"/>
        <w:numPr>
          <w:ilvl w:val="0"/>
          <w:numId w:val="10"/>
        </w:numPr>
      </w:pPr>
      <w:r>
        <w:t xml:space="preserve">The system picks catalogue items that match the chosen style, budget, guest count and delivery area.</w:t>
      </w:r>
    </w:p>
    <w:p>
      <w:pPr>
        <w:pStyle w:val="ListParagraph"/>
        <w:numPr>
          <w:ilvl w:val="0"/>
          <w:numId w:val="10"/>
        </w:numPr>
      </w:pPr>
      <w:r>
        <w:t xml:space="preserve">The image model edits the photo, placing those items, guided by each item's reference photos.</w:t>
      </w:r>
    </w:p>
    <w:p>
      <w:pPr>
        <w:pStyle w:val="ListParagraph"/>
        <w:numPr>
          <w:ilvl w:val="0"/>
          <w:numId w:val="10"/>
        </w:numPr>
      </w:pPr>
      <w:r>
        <w:t xml:space="preserve">Each placed item is recorded against its catalogue entry, so the render and the price list always match.</w:t>
      </w:r>
    </w:p>
    <w:p>
      <w:pPr>
        <w:pStyle w:val="ListParagraph"/>
        <w:numPr>
          <w:ilvl w:val="0"/>
          <w:numId w:val="10"/>
        </w:numPr>
      </w:pPr>
      <w:r>
        <w:t xml:space="preserve">When the couple swaps an item, only that change is re-rendered and the price updates.</w:t>
      </w:r>
    </w:p>
    <w:p>
      <w:pPr/>
      <w:r>
        <w:rPr>
          <w:b/>
        </w:rPr>
        <w:t xml:space="preserve">Core data model</w:t>
      </w:r>
    </w:p>
    <w:p>
      <w:pPr>
        <w:pStyle w:val="ListParagraph"/>
        <w:numPr>
          <w:ilvl w:val="0"/>
          <w:numId w:val="11"/>
        </w:numPr>
      </w:pPr>
      <w:r>
        <w:t xml:space="preserve">Supplier → Items (photo, price, unit, stock, delivery radius, lead time)</w:t>
      </w:r>
    </w:p>
    <w:p>
      <w:pPr>
        <w:pStyle w:val="ListParagraph"/>
        <w:numPr>
          <w:ilvl w:val="0"/>
          <w:numId w:val="11"/>
        </w:numPr>
      </w:pPr>
      <w:r>
        <w:t xml:space="preserve">Couple → Wedding (date, venue, guest count) → Looks (renders) → Look items</w:t>
      </w:r>
    </w:p>
    <w:p>
      <w:pPr>
        <w:pStyle w:val="ListParagraph"/>
        <w:numPr>
          <w:ilvl w:val="0"/>
          <w:numId w:val="11"/>
        </w:numPr>
      </w:pPr>
      <w:r>
        <w:t xml:space="preserve">Order → Order lines (one per supplier) → Payments, payouts, status</w:t>
      </w:r>
    </w:p>
    <w:p>
      <w:pPr/>
      <w:r>
        <w:rPr>
          <w:b/>
        </w:rPr>
        <w:t xml:space="preserve">Build or buy decisions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Build:</w:t>
      </w:r>
      <w:r>
        <w:t xml:space="preserve"> render pipeline, catalogue matching, quote logic, supplier portal.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Buy:</w:t>
      </w:r>
      <w:r>
        <w:t xml:space="preserve"> payments, auth, hosting, email, analytics, CRM.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Rule:</w:t>
      </w:r>
      <w:r>
        <w:t xml:space="preserve"> if a feature isn't unique to us, use an existing service.</w:t>
      </w:r>
    </w:p>
    <w:p>
      <w:pPr>
        <w:pStyle w:val="Heading2"/>
      </w:pPr>
      <w:r>
        <w:t xml:space="preserve">Supplier side: recruiting, onboarding and catalogue</w:t>
      </w:r>
    </w:p>
    <w:p>
      <w:pPr/>
      <w:r>
        <w:t xml:space="preserve">Sign 30 to 50 suppliers in the first region before spending money on couples; supply comes first because a render with nothing to buy is just another free app.</w:t>
      </w:r>
    </w:p>
    <w:p>
      <w:pPr/>
      <w:r>
        <w:rPr>
          <w:b/>
        </w:rPr>
        <w:t xml:space="preserve">Which suppliers to sign, in order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Priority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Supplier type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Why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Catalogue difficulty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</w:t>
            </w:r>
          </w:p>
        </w:tc>
        <w:tc>
          <w:tcPr>
            <w:tcW w:w="2340" w:type="dxa"/>
          </w:tcPr>
          <w:p>
            <w:pPr/>
            <w:r>
              <w:t xml:space="preserve">Prop and décor hire (backdrops, arches, signage, centrepieces)</w:t>
            </w:r>
          </w:p>
        </w:tc>
        <w:tc>
          <w:tcPr>
            <w:tcW w:w="2340" w:type="dxa"/>
          </w:tcPr>
          <w:p>
            <w:pPr/>
            <w:r>
              <w:t xml:space="preserve">Items are fixed products with set prices</w:t>
            </w:r>
          </w:p>
        </w:tc>
        <w:tc>
          <w:tcPr>
            <w:tcW w:w="2340" w:type="dxa"/>
          </w:tcPr>
          <w:p>
            <w:pPr/>
            <w:r>
              <w:t xml:space="preserve">Easy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</w:t>
            </w:r>
          </w:p>
        </w:tc>
        <w:tc>
          <w:tcPr>
            <w:tcW w:w="2340" w:type="dxa"/>
          </w:tcPr>
          <w:p>
            <w:pPr/>
            <w:r>
              <w:t xml:space="preserve">Furniture and tableware hire</w:t>
            </w:r>
          </w:p>
        </w:tc>
        <w:tc>
          <w:tcPr>
            <w:tcW w:w="2340" w:type="dxa"/>
          </w:tcPr>
          <w:p>
            <w:pPr/>
            <w:r>
              <w:t xml:space="preserve">Big order values, clear unit prices</w:t>
            </w:r>
          </w:p>
        </w:tc>
        <w:tc>
          <w:tcPr>
            <w:tcW w:w="2340" w:type="dxa"/>
          </w:tcPr>
          <w:p>
            <w:pPr/>
            <w:r>
              <w:t xml:space="preserve">Easy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3</w:t>
            </w:r>
          </w:p>
        </w:tc>
        <w:tc>
          <w:tcPr>
            <w:tcW w:w="2340" w:type="dxa"/>
          </w:tcPr>
          <w:p>
            <w:pPr/>
            <w:r>
              <w:t xml:space="preserve">Lighting (fairy lights, festoons, uplighting)</w:t>
            </w:r>
          </w:p>
        </w:tc>
        <w:tc>
          <w:tcPr>
            <w:tcW w:w="2340" w:type="dxa"/>
          </w:tcPr>
          <w:p>
            <w:pPr/>
            <w:r>
              <w:t xml:space="preserve">Transforms renders, simple pricing</w:t>
            </w:r>
          </w:p>
        </w:tc>
        <w:tc>
          <w:tcPr>
            <w:tcW w:w="2340" w:type="dxa"/>
          </w:tcPr>
          <w:p>
            <w:pPr/>
            <w:r>
              <w:t xml:space="preserve">Easy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4</w:t>
            </w:r>
          </w:p>
        </w:tc>
        <w:tc>
          <w:tcPr>
            <w:tcW w:w="2340" w:type="dxa"/>
          </w:tcPr>
          <w:p>
            <w:pPr/>
            <w:r>
              <w:t xml:space="preserve">Stylists who supply and set up</w:t>
            </w:r>
          </w:p>
        </w:tc>
        <w:tc>
          <w:tcPr>
            <w:tcW w:w="2340" w:type="dxa"/>
          </w:tcPr>
          <w:p>
            <w:pPr/>
            <w:r>
              <w:t xml:space="preserve">Bundle many items into one supplier</w:t>
            </w:r>
          </w:p>
        </w:tc>
        <w:tc>
          <w:tcPr>
            <w:tcW w:w="2340" w:type="dxa"/>
          </w:tcPr>
          <w:p>
            <w:pPr/>
            <w:r>
              <w:t xml:space="preserve">Medium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5</w:t>
            </w:r>
          </w:p>
        </w:tc>
        <w:tc>
          <w:tcPr>
            <w:tcW w:w="2340" w:type="dxa"/>
          </w:tcPr>
          <w:p>
            <w:pPr/>
            <w:r>
              <w:t xml:space="preserve">Mobile bars</w:t>
            </w:r>
          </w:p>
        </w:tc>
        <w:tc>
          <w:tcPr>
            <w:tcW w:w="2340" w:type="dxa"/>
          </w:tcPr>
          <w:p>
            <w:pPr/>
            <w:r>
              <w:t xml:space="preserve">High value, popular at dry-hire venues</w:t>
            </w:r>
          </w:p>
        </w:tc>
        <w:tc>
          <w:tcPr>
            <w:tcW w:w="2340" w:type="dxa"/>
          </w:tcPr>
          <w:p>
            <w:pPr/>
            <w:r>
              <w:t xml:space="preserve">Medium (package pricing)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6</w:t>
            </w:r>
          </w:p>
        </w:tc>
        <w:tc>
          <w:tcPr>
            <w:tcW w:w="2340" w:type="dxa"/>
          </w:tcPr>
          <w:p>
            <w:pPr/>
            <w:r>
              <w:t xml:space="preserve">Florists</w:t>
            </w:r>
          </w:p>
        </w:tc>
        <w:tc>
          <w:tcPr>
            <w:tcW w:w="2340" w:type="dxa"/>
          </w:tcPr>
          <w:p>
            <w:pPr/>
            <w:r>
              <w:t xml:space="preserve">Large spend, but often priced per design</w:t>
            </w:r>
          </w:p>
        </w:tc>
        <w:tc>
          <w:tcPr>
            <w:tcW w:w="2340" w:type="dxa"/>
          </w:tcPr>
          <w:p>
            <w:pPr/>
            <w:r>
              <w:t xml:space="preserve">Hard: sell as set packages (e.g. "Garden Romance, 10 tables")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7</w:t>
            </w:r>
          </w:p>
        </w:tc>
        <w:tc>
          <w:tcPr>
            <w:tcW w:w="2340" w:type="dxa"/>
          </w:tcPr>
          <w:p>
            <w:pPr/>
            <w:r>
              <w:t xml:space="preserve">Marquees and tipis</w:t>
            </w:r>
          </w:p>
        </w:tc>
        <w:tc>
          <w:tcPr>
            <w:tcW w:w="2340" w:type="dxa"/>
          </w:tcPr>
          <w:p>
            <w:pPr/>
            <w:r>
              <w:t xml:space="preserve">Highest order value</w:t>
            </w:r>
          </w:p>
        </w:tc>
        <w:tc>
          <w:tcPr>
            <w:tcW w:w="2340" w:type="dxa"/>
          </w:tcPr>
          <w:p>
            <w:pPr/>
            <w:r>
              <w:t xml:space="preserve">Hard: needs site visits; start as "request a quote"</w:t>
            </w:r>
          </w:p>
        </w:tc>
      </w:tr>
    </w:tbl>
    <w:p>
      <w:pPr/>
      <w:r>
        <w:rPr>
          <w:b/>
        </w:rPr>
        <w:t xml:space="preserve">How to recruit them</w:t>
      </w:r>
    </w:p>
    <w:p>
      <w:pPr>
        <w:pStyle w:val="ListParagraph"/>
        <w:numPr>
          <w:ilvl w:val="0"/>
          <w:numId w:val="13"/>
        </w:numPr>
      </w:pPr>
      <w:r>
        <w:t xml:space="preserve">Build a list of 150 suppliers in the region from Bridebook, Hitched, Instagram, Google and wedding fairs.</w:t>
      </w:r>
    </w:p>
    <w:p>
      <w:pPr>
        <w:pStyle w:val="ListParagraph"/>
        <w:numPr>
          <w:ilvl w:val="0"/>
          <w:numId w:val="13"/>
        </w:numPr>
      </w:pPr>
      <w:r>
        <w:t xml:space="preserve">Lead with the pain: "We send you confirmed, paid-deposit orders. No more quoting couples who ghost you."</w:t>
      </w:r>
    </w:p>
    <w:p>
      <w:pPr>
        <w:pStyle w:val="ListParagraph"/>
        <w:numPr>
          <w:ilvl w:val="0"/>
          <w:numId w:val="13"/>
        </w:numPr>
      </w:pPr>
      <w:r>
        <w:t xml:space="preserve">Founding supplier offer: 8% commission for the first 12 months (instead of 12%), free onboarding, and a "founding supplier" badge.</w:t>
      </w:r>
    </w:p>
    <w:p>
      <w:pPr>
        <w:pStyle w:val="ListParagraph"/>
        <w:numPr>
          <w:ilvl w:val="0"/>
          <w:numId w:val="13"/>
        </w:numPr>
      </w:pPr>
      <w:r>
        <w:t xml:space="preserve">Visit the top 30 in person; hire companies and stylists respond far better to a face-to-face meeting.</w:t>
      </w:r>
    </w:p>
    <w:p>
      <w:pPr>
        <w:pStyle w:val="ListParagraph"/>
        <w:numPr>
          <w:ilvl w:val="0"/>
          <w:numId w:val="13"/>
        </w:numPr>
      </w:pPr>
      <w:r>
        <w:t xml:space="preserve">Aim for at least two suppliers per category, so one being booked doesn't block a sale.</w:t>
      </w:r>
    </w:p>
    <w:p>
      <w:pPr/>
      <w:r>
        <w:rPr>
          <w:b/>
        </w:rPr>
        <w:t xml:space="preserve">Onboarding steps (target: live within 7 days)</w:t>
      </w:r>
    </w:p>
    <w:p>
      <w:pPr>
        <w:pStyle w:val="ListParagraph"/>
        <w:numPr>
          <w:ilvl w:val="0"/>
          <w:numId w:val="14"/>
        </w:numPr>
      </w:pPr>
      <w:r>
        <w:t xml:space="preserve">Sign the supplier agreement (commission, payment terms, quality standards, non-circumvention).</w:t>
      </w:r>
    </w:p>
    <w:p>
      <w:pPr>
        <w:pStyle w:val="ListParagraph"/>
        <w:numPr>
          <w:ilvl w:val="0"/>
          <w:numId w:val="14"/>
        </w:numPr>
      </w:pPr>
      <w:r>
        <w:t xml:space="preserve">Connect to Stripe for payouts (identity checks are done by Stripe).</w:t>
      </w:r>
    </w:p>
    <w:p>
      <w:pPr>
        <w:pStyle w:val="ListParagraph"/>
        <w:numPr>
          <w:ilvl w:val="0"/>
          <w:numId w:val="14"/>
        </w:numPr>
      </w:pPr>
      <w:r>
        <w:t xml:space="preserve">Catalogue build: our team photographs or collects photos of items, sets prices, quantities and delivery radius. Doing this for them is the main reason suppliers say yes.</w:t>
      </w:r>
    </w:p>
    <w:p>
      <w:pPr>
        <w:pStyle w:val="ListParagraph"/>
        <w:numPr>
          <w:ilvl w:val="0"/>
          <w:numId w:val="14"/>
        </w:numPr>
      </w:pPr>
      <w:r>
        <w:t xml:space="preserve">Availability: start with a simple "check availability" step handled by the concierge; add live calendars in Phase 3.</w:t>
      </w:r>
    </w:p>
    <w:p>
      <w:pPr>
        <w:pStyle w:val="ListParagraph"/>
        <w:numPr>
          <w:ilvl w:val="0"/>
          <w:numId w:val="14"/>
        </w:numPr>
      </w:pPr>
      <w:r>
        <w:t xml:space="preserve">Test order: a dummy order to check the supplier understands accepting, delivering and getting paid.</w:t>
      </w:r>
    </w:p>
    <w:p>
      <w:pPr/>
      <w:r>
        <w:rPr>
          <w:b/>
        </w:rPr>
        <w:t xml:space="preserve">Keeping suppliers (and stopping them going direct)</w:t>
      </w:r>
    </w:p>
    <w:p>
      <w:pPr>
        <w:pStyle w:val="ListParagraph"/>
        <w:numPr>
          <w:ilvl w:val="0"/>
          <w:numId w:val="15"/>
        </w:numPr>
      </w:pPr>
      <w:r>
        <w:t xml:space="preserve">Pay suppliers quickly and reliably; fast payouts are the strongest loyalty tool.</w:t>
      </w:r>
    </w:p>
    <w:p>
      <w:pPr>
        <w:pStyle w:val="ListParagraph"/>
        <w:numPr>
          <w:ilvl w:val="0"/>
          <w:numId w:val="15"/>
        </w:numPr>
      </w:pPr>
      <w:r>
        <w:t xml:space="preserve">Give them a free supplier portal that is easier than their own inbox for managing orders.</w:t>
      </w:r>
    </w:p>
    <w:p>
      <w:pPr>
        <w:pStyle w:val="ListParagraph"/>
        <w:numPr>
          <w:ilvl w:val="0"/>
          <w:numId w:val="15"/>
        </w:numPr>
      </w:pPr>
      <w:r>
        <w:t xml:space="preserve">Commission only applies to bookings made through the platform; repeat business from the same couple outside it is rare in weddings anyway.</w:t>
      </w:r>
    </w:p>
    <w:p>
      <w:pPr>
        <w:pStyle w:val="ListParagraph"/>
        <w:numPr>
          <w:ilvl w:val="0"/>
          <w:numId w:val="15"/>
        </w:numPr>
      </w:pPr>
      <w:r>
        <w:t xml:space="preserve">Share demand data: which items and styles are trending, so they stock more of what sells.</w:t>
      </w:r>
    </w:p>
    <w:p>
      <w:pPr>
        <w:pStyle w:val="Heading2"/>
      </w:pPr>
      <w:r>
        <w:t xml:space="preserve">Couple side: marketing and the conversion funnel</w:t>
      </w:r>
    </w:p>
    <w:p>
      <w:pPr/>
      <w:r>
        <w:t xml:space="preserve">The free render is the marketing: couples share "our wedding in our venue" images, and venues refer couples who have just booked, so most couples should come from shares and partners rather than paid ads.</w:t>
      </w:r>
    </w:p>
    <w:p>
      <w:pPr/>
      <w:r>
        <w:rPr>
          <w:b/>
        </w:rPr>
        <w:t xml:space="preserve">Target funnel (assumptions to test)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Stage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Conversion from previous stage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Out of 10,000 visitors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Visit the site</w:t>
            </w:r>
          </w:p>
        </w:tc>
        <w:tc>
          <w:tcPr>
            <w:tcW w:w="3120" w:type="dxa"/>
          </w:tcPr>
          <w:p>
            <w:pPr/>
            <w:r>
              <w:t xml:space="preserve">n/a</w:t>
            </w:r>
          </w:p>
        </w:tc>
        <w:tc>
          <w:tcPr>
            <w:tcW w:w="3120" w:type="dxa"/>
          </w:tcPr>
          <w:p>
            <w:pPr/>
            <w:r>
              <w:t xml:space="preserve">10,000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Upload a venue photo</w:t>
            </w:r>
          </w:p>
        </w:tc>
        <w:tc>
          <w:tcPr>
            <w:tcW w:w="3120" w:type="dxa"/>
          </w:tcPr>
          <w:p>
            <w:pPr/>
            <w:r>
              <w:t xml:space="preserve">15%</w:t>
            </w:r>
          </w:p>
        </w:tc>
        <w:tc>
          <w:tcPr>
            <w:tcW w:w="3120" w:type="dxa"/>
          </w:tcPr>
          <w:p>
            <w:pPr/>
            <w:r>
              <w:t xml:space="preserve">1,500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Get a render</w:t>
            </w:r>
          </w:p>
        </w:tc>
        <w:tc>
          <w:tcPr>
            <w:tcW w:w="3120" w:type="dxa"/>
          </w:tcPr>
          <w:p>
            <w:pPr/>
            <w:r>
              <w:t xml:space="preserve">80%</w:t>
            </w:r>
          </w:p>
        </w:tc>
        <w:tc>
          <w:tcPr>
            <w:tcW w:w="3120" w:type="dxa"/>
          </w:tcPr>
          <w:p>
            <w:pPr/>
            <w:r>
              <w:t xml:space="preserve">1,200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View the itemised quote</w:t>
            </w:r>
          </w:p>
        </w:tc>
        <w:tc>
          <w:tcPr>
            <w:tcW w:w="3120" w:type="dxa"/>
          </w:tcPr>
          <w:p>
            <w:pPr/>
            <w:r>
              <w:t xml:space="preserve">50%</w:t>
            </w:r>
          </w:p>
        </w:tc>
        <w:tc>
          <w:tcPr>
            <w:tcW w:w="3120" w:type="dxa"/>
          </w:tcPr>
          <w:p>
            <w:pPr/>
            <w:r>
              <w:t xml:space="preserve">600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Request to book</w:t>
            </w:r>
          </w:p>
        </w:tc>
        <w:tc>
          <w:tcPr>
            <w:tcW w:w="3120" w:type="dxa"/>
          </w:tcPr>
          <w:p>
            <w:pPr/>
            <w:r>
              <w:t xml:space="preserve">20%</w:t>
            </w:r>
          </w:p>
        </w:tc>
        <w:tc>
          <w:tcPr>
            <w:tcW w:w="3120" w:type="dxa"/>
          </w:tcPr>
          <w:p>
            <w:pPr/>
            <w:r>
              <w:t xml:space="preserve">120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Pay a deposit (order)</w:t>
            </w:r>
          </w:p>
        </w:tc>
        <w:tc>
          <w:tcPr>
            <w:tcW w:w="3120" w:type="dxa"/>
          </w:tcPr>
          <w:p>
            <w:pPr/>
            <w:r>
              <w:t xml:space="preserve">50%</w:t>
            </w:r>
          </w:p>
        </w:tc>
        <w:tc>
          <w:tcPr>
            <w:tcW w:w="3120" w:type="dxa"/>
          </w:tcPr>
          <w:p>
            <w:pPr/>
            <w:r>
              <w:t xml:space="preserve">60</w:t>
            </w:r>
          </w:p>
        </w:tc>
      </w:tr>
    </w:tbl>
    <w:p>
      <w:pPr/>
      <w:r>
        <w:t xml:space="preserve">At about £380 per order, 60 orders is about £22,800 revenue. If those 10,000 visitors cost under £7,000 to attract, each order costs under £120, which meets the target.</w:t>
      </w:r>
    </w:p>
    <w:p>
      <w:pPr/>
      <w:r>
        <w:rPr>
          <w:b/>
        </w:rPr>
        <w:t xml:space="preserve">Acquisition channels, in order of priority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Venue partnerships.</w:t>
      </w:r>
      <w:r>
        <w:t xml:space="preserve"> Venues send newly booked couples a "style your room" link. Offer venues a free branded page and, later, a revenue share. Cheapest, highest-intent couples.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Shareable renders.</w:t>
      </w:r>
      <w:r>
        <w:t xml:space="preserve"> Every render carries a subtle watermark and "style your venue free" link. Couples share with family, bridesmaids and on social.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Short video content.</w:t>
      </w:r>
      <w:r>
        <w:t xml:space="preserve"> TikTok and Instagram Reels showing an empty barn turning into a styled wedding, with the price. This format suits the product perfectly.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Search pages.</w:t>
      </w:r>
      <w:r>
        <w:t xml:space="preserve"> A page per venue and per style ("[Venue name] wedding styling ideas", "rustic barn wedding décor Essex") capturing couples searching after booking.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Paid social.</w:t>
      </w:r>
      <w:r>
        <w:t xml:space="preserve"> Meta and TikTok ads to recently engaged couples within the region. Use only once the funnel converts, to avoid wasting money.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Wedding fairs.</w:t>
      </w:r>
      <w:r>
        <w:t xml:space="preserve"> Live renders on a tablet at the stand: upload your venue, see it styled in a minute.</w:t>
      </w:r>
    </w:p>
    <w:p>
      <w:pPr/>
      <w:r>
        <w:rPr>
          <w:b/>
        </w:rPr>
        <w:t xml:space="preserve">When to reach couples</w:t>
      </w:r>
    </w:p>
    <w:p>
      <w:pPr/>
      <w:r>
        <w:t xml:space="preserve">The best moment is right after they book their venue, usually 9 to 15 months before the wedding, when they start thinking about styling. Venue partnerships hit exactly that moment.</w:t>
      </w:r>
    </w:p>
    <w:p>
      <w:pPr/>
      <w:r>
        <w:rPr>
          <w:b/>
        </w:rPr>
        <w:t xml:space="preserve">Turning quotes into orders</w:t>
      </w:r>
    </w:p>
    <w:p>
      <w:pPr>
        <w:pStyle w:val="ListParagraph"/>
        <w:numPr>
          <w:ilvl w:val="0"/>
          <w:numId w:val="17"/>
        </w:numPr>
      </w:pPr>
      <w:r>
        <w:t xml:space="preserve">A concierge calls or messages every couple who requests to book within one working hour.</w:t>
      </w:r>
    </w:p>
    <w:p>
      <w:pPr>
        <w:pStyle w:val="ListParagraph"/>
        <w:numPr>
          <w:ilvl w:val="0"/>
          <w:numId w:val="17"/>
        </w:numPr>
      </w:pPr>
      <w:r>
        <w:t xml:space="preserve">Hold dates for 7 days with a small deposit, to create urgency without pressure.</w:t>
      </w:r>
    </w:p>
    <w:p>
      <w:pPr>
        <w:pStyle w:val="ListParagraph"/>
        <w:numPr>
          <w:ilvl w:val="0"/>
          <w:numId w:val="17"/>
        </w:numPr>
      </w:pPr>
      <w:r>
        <w:t xml:space="preserve">Follow up quotes that stall at 3, 7 and 14 days with a new render or a cheaper alternative.</w:t>
      </w:r>
    </w:p>
    <w:p>
      <w:pPr>
        <w:pStyle w:val="ListParagraph"/>
        <w:numPr>
          <w:ilvl w:val="0"/>
          <w:numId w:val="17"/>
        </w:numPr>
      </w:pPr>
      <w:r>
        <w:t xml:space="preserve">Show social proof: real weddings styled through the platform, with photos.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0"/>
  </w:num>
  <w:num w:numId="5">
    <w:abstractNumId w:val="0"/>
  </w:num>
  <w:num w:numId="6">
    <w:abstractNumId w:val="1"/>
    <w:lvlOverride w:ilvl="0">
      <w:startOverride w:val="1"/>
    </w:lvlOverride>
  </w:num>
  <w:num w:numId="7">
    <w:abstractNumId w:val="0"/>
  </w:num>
  <w:num w:numId="8">
    <w:abstractNumId w:val="0"/>
  </w:num>
  <w:num w:numId="9">
    <w:abstractNumId w:val="0"/>
  </w:num>
  <w:num w:numId="10">
    <w:abstractNumId w:val="1"/>
    <w:lvlOverride w:ilvl="0">
      <w:startOverride w:val="1"/>
    </w:lvlOverride>
  </w:num>
  <w:num w:numId="11">
    <w:abstractNumId w:val="0"/>
  </w:num>
  <w:num w:numId="12">
    <w:abstractNumId w:val="0"/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0"/>
  </w:num>
  <w:num w:numId="16">
    <w:abstractNumId w:val="1"/>
    <w:lvlOverride w:ilvl="0">
      <w:startOverride w:val="1"/>
    </w:lvlOverride>
  </w:num>
  <w:num w:numId="17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app.bridebook.com/uk/article/the-ultimate-wedding-budget-breakdown" TargetMode="External"/><Relationship Id="rId4" Type="http://schemas.openxmlformats.org/officeDocument/2006/relationships/hyperlink" Target="https://www.irishnews.com/news/uk/marriages-down-by-9-in-england-and-wales-after-post-pandemic-spike-62JVUIQ62ZOLRCREE7ASSEXYEU/" TargetMode="External"/><Relationship Id="rId5" Type="http://schemas.openxmlformats.org/officeDocument/2006/relationships/hyperlink" Target="https://partners.bridebook.com/uk/wedding-report-2026" TargetMode="External"/><Relationship Id="rId6" Type="http://schemas.openxmlformats.org/officeDocument/2006/relationships/hyperlink" Target="https://www.cbinsights.com/company/hitched" TargetMode="External"/><Relationship Id="rId7" Type="http://schemas.openxmlformats.org/officeDocument/2006/relationships/hyperlink" Target="https://www.zola.com/wedding/ai-wedding-planner" TargetMode="External"/><Relationship Id="rId8" Type="http://schemas.openxmlformats.org/officeDocument/2006/relationships/hyperlink" Target="https://index.dodopayments.com/wedding-studio-ai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Shoppable Wedding Visualiser Company Build Plan</dc:title>
  <dc:description>Claude Docs node/5414b84e-36b4@12 docx-w6</dc:description>
  <cp:revision>12</cp:revision>
</cp:coreProperties>
</file>