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761" w:rsidRDefault="00795CE0">
      <w:r>
        <w:t>Daniel Diamont</w:t>
      </w:r>
    </w:p>
    <w:p w:rsidR="00795CE0" w:rsidRDefault="00795CE0">
      <w:r>
        <w:t>UT EID: dd28977</w:t>
      </w:r>
    </w:p>
    <w:p w:rsidR="00795CE0" w:rsidRDefault="00795CE0">
      <w:r>
        <w:t>EE360C</w:t>
      </w:r>
    </w:p>
    <w:p w:rsidR="00795CE0" w:rsidRDefault="00795CE0" w:rsidP="00795CE0">
      <w:pPr>
        <w:jc w:val="center"/>
      </w:pPr>
      <w:r>
        <w:t>Lab 1 Report</w:t>
      </w:r>
    </w:p>
    <w:p w:rsidR="00EC6890" w:rsidRDefault="00EC6890" w:rsidP="00EC6890">
      <w:r>
        <w:t>(</w:t>
      </w:r>
      <w:r>
        <w:t>a</w:t>
      </w:r>
      <w:r>
        <w:t>) What is the fatal flaw with this algorithm (Hint: some advisors won’t get a student)? What</w:t>
      </w:r>
    </w:p>
    <w:p w:rsidR="00795CE0" w:rsidRDefault="00EC6890" w:rsidP="00EC6890">
      <w:r>
        <w:t>is the key difference between this algorithm and Gale Shapely?</w:t>
      </w:r>
    </w:p>
    <w:p w:rsidR="00EC6890" w:rsidRDefault="00EC6890" w:rsidP="00EC6890">
      <w:r>
        <w:t>The fatal flaw with this algorithm is that some advisors will n</w:t>
      </w:r>
      <w:bookmarkStart w:id="0" w:name="_GoBack"/>
      <w:bookmarkEnd w:id="0"/>
    </w:p>
    <w:sectPr w:rsidR="00EC6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E0"/>
    <w:rsid w:val="00795CE0"/>
    <w:rsid w:val="00C30761"/>
    <w:rsid w:val="00EC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FCFF7-4438-4DC9-BC14-39393FDC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2</cp:revision>
  <dcterms:created xsi:type="dcterms:W3CDTF">2018-02-11T05:29:00Z</dcterms:created>
  <dcterms:modified xsi:type="dcterms:W3CDTF">2018-02-11T05:34:00Z</dcterms:modified>
</cp:coreProperties>
</file>