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24 de Junho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123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