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orient="landscape" w:w="15840" w:h="122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5840" w:h="12240"/>
          <w:pgMar w:left="1440" w:right="1440" w:gutter="0" w:header="720" w:top="1440" w:footer="720" w:bottom="1440"/>
          <w:formProt w:val="false"/>
          <w:textDirection w:val="lrTb"/>
          <w:docGrid w:type="default" w:linePitch="312" w:charSpace="0"/>
        </w:sectPr>
      </w:pPr>
    </w:p>
    <w:tbl>
      <w:tblPr>
        <w:tblW w:w="1317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7"/>
        <w:gridCol w:w="2881"/>
        <w:gridCol w:w="30"/>
        <w:gridCol w:w="2686"/>
        <w:gridCol w:w="5595"/>
        <w:gridCol w:w="713"/>
        <w:gridCol w:w="716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Caso de Teste: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85" w:leader="none"/>
              </w:tabs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u w:val="none"/>
                <w:lang w:val="pt-BR"/>
              </w:rPr>
              <w:t>Teste do aplicativo para o c</w:t>
            </w:r>
            <w:r>
              <w:rPr>
                <w:b w:val="false"/>
                <w:bCs w:val="false"/>
                <w:color w:val="000000"/>
                <w:sz w:val="22"/>
                <w:szCs w:val="22"/>
                <w:u w:val="none"/>
                <w:lang w:val="pt-BR" w:eastAsia="en-US"/>
              </w:rPr>
              <w:t>álculo</w:t>
            </w:r>
            <w:r>
              <w:rPr>
                <w:b w:val="false"/>
                <w:bCs w:val="false"/>
                <w:color w:val="000000"/>
                <w:sz w:val="22"/>
                <w:szCs w:val="22"/>
                <w:u w:val="none"/>
              </w:rPr>
              <w:t xml:space="preserve"> do IMC da NUTRIVITTA.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85" w:leader="none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ind w:left="-48" w:hanging="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/>
              </w:rPr>
              <w:t>O objetivo do teste foi verificar se o cálculo do IMC e a sua correspondente classificação, conforme a tabela da Abeso, estavam ocorrendo de modo correto.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Pré-condições:</w:t>
            </w:r>
          </w:p>
        </w:tc>
        <w:tc>
          <w:tcPr>
            <w:tcW w:w="971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ind w:left="-48" w:hanging="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 w:eastAsia="en-US"/>
              </w:rPr>
              <w:t>Foram aplicados três casos de teste. P</w:t>
            </w:r>
            <w:r>
              <w:rPr>
                <w:color w:val="auto"/>
                <w:sz w:val="22"/>
                <w:szCs w:val="22"/>
                <w:lang w:val="pt-BR"/>
              </w:rPr>
              <w:t>ara cada caso, foi adotado o Teste unitário. Tal teste foi conduzido pelo setor responsável, que teve a tarefa de verificar se o aplicativo estava funcionando corretamente e de reportar o resultado.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 w:eastAsia="en-US"/>
              </w:rPr>
              <w:t>Equipe: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/>
              </w:rPr>
              <w:t>Daniel Monteiro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b w:val="false"/>
                <w:bCs w:val="false"/>
                <w:color w:val="auto"/>
                <w:sz w:val="22"/>
                <w:szCs w:val="22"/>
              </w:rPr>
              <w:t>Não foi necessário criar outros casos de teste durante o procedimento.</w:t>
            </w:r>
          </w:p>
          <w:p>
            <w:pPr>
              <w:pStyle w:val="Bp"/>
              <w:widowControl w:val="false"/>
              <w:rPr>
                <w:rFonts w:ascii="Times New Roman" w:hAnsi="Times New Roman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</w:r>
          </w:p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Resultados (Passou ou Falhou):</w:t>
            </w:r>
          </w:p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Bp"/>
              <w:widowControl w:val="false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Ncoradanotaderodap"/>
                <w:rFonts w:ascii="Times New Roman" w:hAnsi="Times New Roman"/>
                <w:sz w:val="22"/>
              </w:rPr>
              <w:footnoteReference w:id="2"/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Ncoradanotaderodap"/>
                <w:rFonts w:ascii="Times New Roman" w:hAnsi="Times New Roman"/>
                <w:sz w:val="22"/>
              </w:rPr>
              <w:footnoteReference w:id="3"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rPr>
                <w:sz w:val="24"/>
              </w:rPr>
            </w:pPr>
            <w:r>
              <w:rPr>
                <w:sz w:val="24"/>
              </w:rPr>
              <w:t>No aplicativo, insere-se a altura 1,60 metros e o peso 60 kg. O resultado da divisão entre o peso e o quadrado da altura deve ser igual a 23,43.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rFonts w:ascii="TimesNewRomanPSMT" w:hAnsi="TimesNewRomanPSMT"/>
                <w:color w:val="000000"/>
                <w:sz w:val="24"/>
                <w:u w:val="none"/>
              </w:rPr>
              <w:t>A classificação correspondente, conforme a tabela da Abeso, deve ser Peso normal.</w:t>
            </w:r>
          </w:p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/>
            </w:pPr>
            <w:r>
              <w:rPr/>
            </w:r>
            <w:bookmarkStart w:id="0" w:name="_GoBack2"/>
            <w:bookmarkStart w:id="1" w:name="_GoBack2"/>
            <w:bookmarkEnd w:id="1"/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80" w:after="8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No aplicativo, insere-se a altura 1,70 metros e o peso 100 kg. O resultado da divisão entre o peso e o quadrado da altura deve ser igual a 34,60.</w:t>
            </w:r>
          </w:p>
        </w:tc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sz w:val="24"/>
              </w:rPr>
            </w:pPr>
            <w:r>
              <w:rPr>
                <w:sz w:val="24"/>
              </w:rPr>
              <w:t>A classificação correspondente, conforme a tabela da Abeso, deve ser Obesidade Grau I.</w:t>
            </w:r>
          </w:p>
        </w:tc>
        <w:tc>
          <w:tcPr>
            <w:tcW w:w="7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rPr>
                <w:sz w:val="24"/>
              </w:rPr>
            </w:pPr>
            <w:r>
              <w:rPr>
                <w:sz w:val="24"/>
              </w:rPr>
              <w:t>No aplicativo, insere-se a altura 1,80 metros e o peso 90 kg. O resultado da divisão entre o peso e o quadrado da altura deve ser igual a 27,77.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sz w:val="24"/>
              </w:rPr>
            </w:pPr>
            <w:r>
              <w:rPr>
                <w:sz w:val="24"/>
              </w:rPr>
              <w:t>A classificação correspondente, conforme a tabela da Abeso, deve ser Sobrepeso.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even" r:id="rId7"/>
          <w:footerReference w:type="default" r:id="rId8"/>
          <w:footerReference w:type="first" r:id="rId9"/>
          <w:footnotePr>
            <w:numFmt w:val="decimal"/>
          </w:footnotePr>
          <w:type w:val="continuous"/>
          <w:pgSz w:orient="landscape" w:w="15840" w:h="122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Bp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5143500"/>
            <wp:effectExtent l="0" t="0" r="0" b="0"/>
            <wp:wrapSquare wrapText="largest"/>
            <wp:docPr id="1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1"/>
      <w:bookmarkStart w:id="3" w:name="_GoBack1"/>
      <w:bookmarkEnd w:id="3"/>
    </w:p>
    <w:sectPr>
      <w:headerReference w:type="default" r:id="rId11"/>
      <w:footerReference w:type="default" r:id="rId12"/>
      <w:footnotePr>
        <w:numFmt w:val="decimal"/>
      </w:footnotePr>
      <w:type w:val="nextPage"/>
      <w:pgSz w:orient="landscape" w:w="15840" w:h="122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260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5415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5415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7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260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5415"/>
              <wp:effectExtent l="0" t="0" r="0" b="0"/>
              <wp:wrapSquare wrapText="bothSides"/>
              <wp:docPr id="9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5415"/>
              <wp:effectExtent l="0" t="0" r="0" b="0"/>
              <wp:wrapSquare wrapText="bothSides"/>
              <wp:docPr id="1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5415"/>
              <wp:effectExtent l="0" t="0" r="0" b="0"/>
              <wp:wrapSquare wrapText="bothSides"/>
              <wp:docPr id="14" name="Quadr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3" path="m0,0l-2147483645,0l-2147483645,-2147483646l0,-2147483646xe" fillcolor="white" stroked="f" o:allowincell="f" style="position:absolute;margin-left:679.1pt;margin-top:-0.1pt;width:39.45pt;height:11.4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Passou</w:t>
      </w:r>
    </w:p>
  </w:footnote>
  <w:footnote w:id="3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Falhou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>Data: 17/10/2022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>Data: 17/10/2022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>Data: 17/10/2022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>
      <w:sz w:val="20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TextodenotaderodapChar" w:customStyle="1">
    <w:name w:val="Texto de nota de rodapé Char"/>
    <w:basedOn w:val="DefaultParagraphFont"/>
    <w:qFormat/>
    <w:rsid w:val="00d73849"/>
    <w:rPr>
      <w:lang w:val="en-US"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sid w:val="00d73849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/>
    <w:rPr>
      <w:b/>
      <w:sz w:val="24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numPr>
        <w:ilvl w:val="0"/>
        <w:numId w:val="5"/>
      </w:num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numPr>
        <w:ilvl w:val="0"/>
        <w:numId w:val="4"/>
      </w:num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>
      <w:numPr>
        <w:ilvl w:val="0"/>
        <w:numId w:val="1"/>
      </w:numPr>
    </w:pPr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numPr>
        <w:ilvl w:val="0"/>
        <w:numId w:val="2"/>
      </w:numPr>
      <w:tabs>
        <w:tab w:val="left" w:pos="720" w:leader="none"/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numPr>
        <w:ilvl w:val="0"/>
        <w:numId w:val="0"/>
      </w:numPr>
      <w:tabs>
        <w:tab w:val="left" w:pos="720" w:leader="none"/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numPr>
        <w:ilvl w:val="0"/>
        <w:numId w:val="3"/>
      </w:num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Notaderodap">
    <w:name w:val="Footnote Text"/>
    <w:basedOn w:val="Normal"/>
    <w:link w:val="TextodenotaderodapChar"/>
    <w:rsid w:val="00d73849"/>
    <w:pPr/>
    <w:rPr>
      <w:sz w:val="20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footer" Target="footer7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C64-4B43-4C1D-888D-8F307AE1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</Template>
  <TotalTime>41</TotalTime>
  <Application>LibreOffice/7.3.4.2$MacOSX_X86_64 LibreOffice_project/728fec16bd5f605073805c3c9e7c4212a0120dc5</Application>
  <AppVersion>15.0000</AppVersion>
  <Pages>2</Pages>
  <Words>278</Words>
  <Characters>1293</Characters>
  <CharactersWithSpaces>1540</CharactersWithSpaces>
  <Paragraphs>42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2017-10-23T18:39:00Z</dcterms:created>
  <dc:creator>Giovana</dc:creator>
  <dc:description/>
  <dc:language>pt-BR</dc:language>
  <cp:lastModifiedBy/>
  <cp:lastPrinted>2003-10-06T11:49:00Z</cp:lastPrinted>
  <dcterms:modified xsi:type="dcterms:W3CDTF">2022-10-17T21:18:22Z</dcterms:modified>
  <cp:revision>24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