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6A4A50">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6A4A50">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6A4A50">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hhid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p>
    <w:p w14:paraId="1D02BAB3" w14:textId="77777777" w:rsidR="007D5DF5" w:rsidRPr="007D5DF5" w:rsidRDefault="007D5DF5" w:rsidP="007D5DF5">
      <w:pPr>
        <w:pStyle w:val="Heading3"/>
        <w:rPr>
          <w:lang w:val="en-GB"/>
        </w:rPr>
      </w:pPr>
      <w:r w:rsidRPr="007D5DF5">
        <w:rPr>
          <w:lang w:val="en-GB"/>
        </w:rPr>
        <w:t>subnatidsurvey</w:t>
      </w:r>
    </w:p>
    <w:p w14:paraId="0CC12E89" w14:textId="77777777" w:rsidR="007D5DF5" w:rsidRPr="007D5DF5" w:rsidRDefault="007D5DF5" w:rsidP="007D5DF5">
      <w:pPr>
        <w:rPr>
          <w:lang w:val="en-GB"/>
        </w:rPr>
      </w:pPr>
      <w:r w:rsidRPr="007D5DF5">
        <w:rPr>
          <w:lang w:val="en-GB"/>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r w:rsidRPr="007D5DF5">
        <w:rPr>
          <w:lang w:val="en-GB"/>
        </w:rPr>
        <w:t>psu</w:t>
      </w:r>
    </w:p>
    <w:p w14:paraId="15A28366" w14:textId="77777777" w:rsidR="007D5DF5" w:rsidRPr="007D5DF5" w:rsidRDefault="007D5DF5" w:rsidP="007D5DF5">
      <w:pPr>
        <w:rPr>
          <w:lang w:val="en-GB"/>
        </w:rPr>
      </w:pPr>
      <w:r w:rsidRPr="007D5DF5">
        <w:rPr>
          <w:lang w:val="en-GB"/>
        </w:rPr>
        <w:t>primary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[n]su</w:t>
            </w:r>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37FEAF5F" w:rsidR="00CA3CF8" w:rsidRDefault="00CA3CF8" w:rsidP="00CA3CF8">
      <w:pPr>
        <w:pStyle w:val="Heading3"/>
      </w:pPr>
      <w:r>
        <w:t>vocational_field</w:t>
      </w:r>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r w:rsidRPr="00DD218F">
              <w:rPr>
                <w:sz w:val="18"/>
              </w:rPr>
              <w:t>vocational_field</w:t>
            </w:r>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r>
        <w:t>Labour</w:t>
      </w:r>
      <w:bookmarkEnd w:id="37"/>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r>
        <w:t>Labour status, 7-day reference period</w:t>
      </w:r>
      <w:bookmarkEnd w:id="40"/>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08BCC096" w14:textId="581AA315" w:rsidR="00084FD5" w:rsidRDefault="00FE3EFE" w:rsidP="00084FD5">
      <w:r>
        <w:rPr>
          <w:rFonts w:eastAsia="Times New Roman"/>
        </w:rPr>
        <w:t xml:space="preserve">Codifies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1" w:name="_Toc71552039"/>
      <w:r w:rsidRPr="004C2E28">
        <w:t>Primary Employment, 7-day reference period</w:t>
      </w:r>
      <w:bookmarkEnd w:id="41"/>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77777777" w:rsidR="00B73C71" w:rsidRDefault="005E54FC" w:rsidP="005E54FC">
      <w:r>
        <w:t xml:space="preserve">wage_no_compen is a continuous variable that specifies the last wage payment in local currency of any individual (lstatus=1 &amp; empstat=1)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lstatus_year is an individual’s labor status in the last 12 months. The Value must be missing for 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laborincome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B47D" w14:textId="77777777" w:rsidR="004B2C98" w:rsidRDefault="004B2C98" w:rsidP="009E1350">
      <w:pPr>
        <w:spacing w:after="0" w:line="240" w:lineRule="auto"/>
      </w:pPr>
      <w:r>
        <w:separator/>
      </w:r>
    </w:p>
  </w:endnote>
  <w:endnote w:type="continuationSeparator" w:id="0">
    <w:p w14:paraId="07D6E328" w14:textId="77777777" w:rsidR="004B2C98" w:rsidRDefault="004B2C98"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EFD4" w14:textId="77777777" w:rsidR="004B2C98" w:rsidRDefault="004B2C98" w:rsidP="009E1350">
      <w:pPr>
        <w:spacing w:after="0" w:line="240" w:lineRule="auto"/>
      </w:pPr>
      <w:r>
        <w:separator/>
      </w:r>
    </w:p>
  </w:footnote>
  <w:footnote w:type="continuationSeparator" w:id="0">
    <w:p w14:paraId="67707E66" w14:textId="77777777" w:rsidR="004B2C98" w:rsidRDefault="004B2C98"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6.xml><?xml version="1.0" encoding="utf-8"?>
<?mso-contentType ?>
<SharedContentType xmlns="Microsoft.SharePoint.Taxonomy.ContentTypeSync" SourceId="2a6c10d7-b926-4fc0-945e-3cbf5049f6bd" ContentTypeId="0x010100F4C63C3BD852AE468EAEFD0E6C57C64F02" PreviousValue="false"/>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3.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6.xml><?xml version="1.0" encoding="utf-8"?>
<ds:datastoreItem xmlns:ds="http://schemas.openxmlformats.org/officeDocument/2006/customXml" ds:itemID="{4BC98259-BD0A-4ED2-9989-5AC86F662DD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20</Pages>
  <Words>21277</Words>
  <Characters>121279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440</cp:revision>
  <dcterms:created xsi:type="dcterms:W3CDTF">2021-04-21T10:20:00Z</dcterms:created>
  <dcterms:modified xsi:type="dcterms:W3CDTF">2022-01-19T16:26:00Z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