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300" w:rsidRDefault="00BC4300">
      <w:pPr>
        <w:ind w:left="0" w:hanging="2"/>
      </w:pPr>
    </w:p>
    <w:tbl>
      <w:tblPr>
        <w:tblStyle w:val="a"/>
        <w:tblW w:w="10375" w:type="dxa"/>
        <w:tblLayout w:type="fixed"/>
        <w:tblLook w:val="0000" w:firstRow="0" w:lastRow="0" w:firstColumn="0" w:lastColumn="0" w:noHBand="0" w:noVBand="0"/>
      </w:tblPr>
      <w:tblGrid>
        <w:gridCol w:w="2834"/>
        <w:gridCol w:w="7541"/>
      </w:tblGrid>
      <w:tr w:rsidR="00BC4300">
        <w:trPr>
          <w:trHeight w:val="340"/>
        </w:trPr>
        <w:tc>
          <w:tcPr>
            <w:tcW w:w="2834" w:type="dxa"/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PERSONAL INFORMATION</w:t>
            </w:r>
          </w:p>
        </w:tc>
        <w:tc>
          <w:tcPr>
            <w:tcW w:w="7541" w:type="dxa"/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sz w:val="32"/>
                <w:szCs w:val="32"/>
              </w:rPr>
            </w:pPr>
            <w:r>
              <w:rPr>
                <w:rFonts w:eastAsia="Arial" w:cs="Arial"/>
                <w:sz w:val="32"/>
                <w:szCs w:val="32"/>
              </w:rPr>
              <w:t>Daniele Quero</w:t>
            </w:r>
          </w:p>
        </w:tc>
      </w:tr>
      <w:tr w:rsidR="00BC4300">
        <w:trPr>
          <w:trHeight w:val="227"/>
        </w:trPr>
        <w:tc>
          <w:tcPr>
            <w:tcW w:w="10375" w:type="dxa"/>
            <w:gridSpan w:val="2"/>
          </w:tcPr>
          <w:p w:rsidR="00BC430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FF0000"/>
                <w:sz w:val="20"/>
                <w:szCs w:val="20"/>
              </w:rPr>
            </w:pPr>
          </w:p>
        </w:tc>
      </w:tr>
      <w:tr w:rsidR="00BC4300" w:rsidRPr="00FC0BA2">
        <w:trPr>
          <w:trHeight w:val="340"/>
        </w:trPr>
        <w:tc>
          <w:tcPr>
            <w:tcW w:w="2834" w:type="dxa"/>
            <w:vMerge w:val="restart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smallCaps/>
                <w:noProof/>
                <w:color w:val="0E4194"/>
                <w:sz w:val="22"/>
                <w:szCs w:val="22"/>
                <w:lang w:eastAsia="en-GB" w:bidi="ar-SA"/>
              </w:rPr>
              <w:drawing>
                <wp:inline distT="0" distB="0" distL="114300" distR="114300">
                  <wp:extent cx="1223645" cy="1778000"/>
                  <wp:effectExtent l="0" t="0" r="0" b="0"/>
                  <wp:docPr id="103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1" w:type="dxa"/>
          </w:tcPr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  <w:r w:rsidRPr="008B0BD0">
              <w:rPr>
                <w:rFonts w:eastAsia="Arial" w:cs="Arial"/>
                <w:sz w:val="22"/>
                <w:szCs w:val="22"/>
                <w:lang w:val="it-IT"/>
              </w:rPr>
              <w:t xml:space="preserve"> Via A. Maiuri 6, 80010  Quarto (NA), Italy</w:t>
            </w:r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58240" behindDoc="0" locked="0" layoutInCell="1" hidden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0" b="0"/>
                  <wp:wrapSquare wrapText="bothSides" distT="0" distB="0" distL="0" distR="71755"/>
                  <wp:docPr id="103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300">
        <w:trPr>
          <w:trHeight w:val="340"/>
        </w:trPr>
        <w:tc>
          <w:tcPr>
            <w:tcW w:w="2834" w:type="dxa"/>
            <w:vMerge/>
          </w:tcPr>
          <w:p w:rsidR="00BC4300" w:rsidRPr="008B0BD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</w:p>
        </w:tc>
        <w:tc>
          <w:tcPr>
            <w:tcW w:w="7541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218"/>
              </w:tabs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noProof/>
                <w:sz w:val="22"/>
                <w:szCs w:val="22"/>
                <w:lang w:eastAsia="en-GB" w:bidi="ar-SA"/>
              </w:rPr>
              <w:drawing>
                <wp:inline distT="0" distB="0" distL="114300" distR="114300">
                  <wp:extent cx="126365" cy="129540"/>
                  <wp:effectExtent l="0" t="0" r="0" b="0"/>
                  <wp:docPr id="103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129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/>
                <w:sz w:val="22"/>
                <w:szCs w:val="22"/>
              </w:rPr>
              <w:t xml:space="preserve"> 333 7378162       </w:t>
            </w:r>
          </w:p>
        </w:tc>
      </w:tr>
      <w:tr w:rsidR="00BC4300">
        <w:trPr>
          <w:trHeight w:val="340"/>
        </w:trPr>
        <w:tc>
          <w:tcPr>
            <w:tcW w:w="2834" w:type="dxa"/>
            <w:vMerge/>
          </w:tcPr>
          <w:p w:rsidR="00BC430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7541" w:type="dxa"/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 xml:space="preserve"> </w:t>
            </w:r>
            <w:hyperlink r:id="rId11" w:history="1">
              <w:r w:rsidRPr="00325555">
                <w:rPr>
                  <w:rStyle w:val="Hyperlink"/>
                  <w:rFonts w:eastAsia="Arial" w:cs="Arial"/>
                  <w:sz w:val="22"/>
                  <w:szCs w:val="22"/>
                </w:rPr>
                <w:t>danio.quero@gmail.com</w:t>
              </w:r>
            </w:hyperlink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59264" behindDoc="0" locked="0" layoutInCell="1" hidden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0" b="0"/>
                  <wp:wrapSquare wrapText="bothSides" distT="0" distB="0" distL="0" distR="71755"/>
                  <wp:docPr id="103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300" w:rsidRPr="00FC0BA2">
        <w:trPr>
          <w:trHeight w:val="558"/>
        </w:trPr>
        <w:tc>
          <w:tcPr>
            <w:tcW w:w="2834" w:type="dxa"/>
            <w:vMerge/>
          </w:tcPr>
          <w:p w:rsidR="00BC430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7541" w:type="dxa"/>
          </w:tcPr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  <w:r w:rsidRPr="008B0BD0">
              <w:rPr>
                <w:rFonts w:eastAsia="Arial" w:cs="Arial"/>
                <w:color w:val="1593CB"/>
                <w:sz w:val="22"/>
                <w:szCs w:val="22"/>
                <w:lang w:val="it-IT"/>
              </w:rPr>
              <w:t xml:space="preserve">Skype </w:t>
            </w:r>
            <w:r w:rsidRPr="008B0BD0">
              <w:rPr>
                <w:rFonts w:eastAsia="Arial" w:cs="Arial"/>
                <w:sz w:val="22"/>
                <w:szCs w:val="22"/>
                <w:lang w:val="it-IT"/>
              </w:rPr>
              <w:t xml:space="preserve">daniele.quero </w:t>
            </w:r>
            <w:r>
              <w:rPr>
                <w:noProof/>
                <w:lang w:eastAsia="en-GB" w:bidi="ar-SA"/>
              </w:rPr>
              <w:drawing>
                <wp:anchor distT="0" distB="0" distL="0" distR="71755" simplePos="0" relativeHeight="251660288" behindDoc="0" locked="0" layoutInCell="1" hidden="0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14605</wp:posOffset>
                  </wp:positionV>
                  <wp:extent cx="125095" cy="135255"/>
                  <wp:effectExtent l="0" t="0" r="0" b="0"/>
                  <wp:wrapSquare wrapText="bothSides" distT="0" distB="0" distL="0" distR="71755"/>
                  <wp:docPr id="10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" cy="135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BC4300" w:rsidRPr="00923C0B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80"/>
                <w:sz w:val="18"/>
                <w:szCs w:val="18"/>
                <w:u w:val="single"/>
                <w:lang w:val="it-IT"/>
              </w:rPr>
            </w:pPr>
            <w:r w:rsidRPr="008B0BD0">
              <w:rPr>
                <w:rFonts w:eastAsia="Arial" w:cs="Arial"/>
                <w:sz w:val="22"/>
                <w:szCs w:val="22"/>
                <w:lang w:val="it-IT"/>
              </w:rPr>
              <w:t xml:space="preserve"> </w:t>
            </w:r>
            <w:r>
              <w:rPr>
                <w:rFonts w:eastAsia="Arial" w:cs="Arial"/>
                <w:noProof/>
                <w:sz w:val="22"/>
                <w:szCs w:val="22"/>
                <w:lang w:eastAsia="en-GB" w:bidi="ar-SA"/>
              </w:rPr>
              <w:drawing>
                <wp:inline distT="0" distB="0" distL="114300" distR="114300">
                  <wp:extent cx="192405" cy="191770"/>
                  <wp:effectExtent l="0" t="0" r="0" b="0"/>
                  <wp:docPr id="103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" cy="1917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B0BD0">
              <w:rPr>
                <w:rFonts w:eastAsia="Arial" w:cs="Arial"/>
                <w:sz w:val="22"/>
                <w:szCs w:val="22"/>
                <w:lang w:val="it-IT"/>
              </w:rPr>
              <w:t xml:space="preserve"> </w:t>
            </w:r>
            <w:r w:rsidR="00325555">
              <w:rPr>
                <w:rFonts w:eastAsia="Arial" w:cs="Arial"/>
                <w:sz w:val="22"/>
                <w:szCs w:val="22"/>
                <w:lang w:val="it-IT"/>
              </w:rPr>
              <w:t xml:space="preserve">          </w:t>
            </w:r>
            <w:hyperlink r:id="rId15">
              <w:r w:rsidRPr="00923C0B">
                <w:rPr>
                  <w:rFonts w:eastAsia="Arial" w:cs="Arial"/>
                  <w:color w:val="000080"/>
                  <w:sz w:val="22"/>
                  <w:szCs w:val="22"/>
                  <w:u w:val="single"/>
                  <w:lang w:val="it-IT"/>
                </w:rPr>
                <w:t>https://www.linkedin.com/in/daniele-quero-b1a708102/</w:t>
              </w:r>
            </w:hyperlink>
          </w:p>
          <w:p w:rsidR="00923C0B" w:rsidRDefault="0092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 w:rsidRPr="00325555">
              <w:rPr>
                <w:rFonts w:eastAsia="Arial" w:cs="Arial"/>
                <w:color w:val="1593CB"/>
                <w:sz w:val="22"/>
                <w:szCs w:val="22"/>
              </w:rPr>
              <w:t>Medium</w:t>
            </w:r>
            <w:r>
              <w:rPr>
                <w:rFonts w:eastAsia="Arial" w:cs="Arial"/>
                <w:sz w:val="22"/>
                <w:szCs w:val="22"/>
              </w:rPr>
              <w:t xml:space="preserve">: </w:t>
            </w:r>
            <w:r w:rsidR="00325555">
              <w:rPr>
                <w:rFonts w:eastAsia="Arial" w:cs="Arial"/>
                <w:sz w:val="22"/>
                <w:szCs w:val="22"/>
              </w:rPr>
              <w:t xml:space="preserve">  </w:t>
            </w:r>
            <w:hyperlink r:id="rId16" w:history="1">
              <w:r w:rsidRPr="00923C0B">
                <w:rPr>
                  <w:rStyle w:val="Hyperlink"/>
                  <w:rFonts w:eastAsia="Arial" w:cs="Arial"/>
                  <w:sz w:val="22"/>
                  <w:szCs w:val="22"/>
                </w:rPr>
                <w:t>https://danio-quero.medium.com/</w:t>
              </w:r>
            </w:hyperlink>
          </w:p>
          <w:p w:rsidR="00923C0B" w:rsidRPr="00923C0B" w:rsidRDefault="0092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  <w:r w:rsidRPr="00923C0B">
              <w:rPr>
                <w:rFonts w:eastAsia="Arial" w:cs="Arial"/>
                <w:color w:val="1593CB"/>
                <w:sz w:val="22"/>
                <w:szCs w:val="22"/>
                <w:lang w:val="it-IT"/>
              </w:rPr>
              <w:t>Portfolio</w:t>
            </w:r>
            <w:r w:rsidRPr="00923C0B">
              <w:rPr>
                <w:rFonts w:eastAsia="Arial" w:cs="Arial"/>
                <w:sz w:val="22"/>
                <w:szCs w:val="22"/>
                <w:lang w:val="it-IT"/>
              </w:rPr>
              <w:t xml:space="preserve">: </w:t>
            </w:r>
            <w:r w:rsidR="00325555">
              <w:rPr>
                <w:rFonts w:eastAsia="Arial" w:cs="Arial"/>
                <w:sz w:val="22"/>
                <w:szCs w:val="22"/>
                <w:lang w:val="it-IT"/>
              </w:rPr>
              <w:t xml:space="preserve">  </w:t>
            </w:r>
            <w:hyperlink r:id="rId17" w:history="1">
              <w:r w:rsidRPr="00923C0B">
                <w:rPr>
                  <w:rStyle w:val="Hyperlink"/>
                  <w:rFonts w:eastAsia="Arial" w:cs="Arial"/>
                  <w:sz w:val="22"/>
                  <w:szCs w:val="22"/>
                  <w:lang w:val="it-IT"/>
                </w:rPr>
                <w:t>https://danielequero.intensive.gamedevhq.com</w:t>
              </w:r>
            </w:hyperlink>
          </w:p>
        </w:tc>
      </w:tr>
      <w:tr w:rsidR="00BC4300">
        <w:trPr>
          <w:trHeight w:val="397"/>
        </w:trPr>
        <w:tc>
          <w:tcPr>
            <w:tcW w:w="2834" w:type="dxa"/>
            <w:vMerge/>
          </w:tcPr>
          <w:p w:rsidR="00BC4300" w:rsidRPr="00923C0B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</w:p>
        </w:tc>
        <w:tc>
          <w:tcPr>
            <w:tcW w:w="7541" w:type="dxa"/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40" w:lineRule="auto"/>
              <w:ind w:left="0" w:hanging="2"/>
              <w:rPr>
                <w:rFonts w:eastAsia="Arial" w:cs="Arial"/>
                <w:color w:val="1593CB"/>
                <w:sz w:val="22"/>
                <w:szCs w:val="22"/>
              </w:rPr>
            </w:pPr>
            <w:r>
              <w:rPr>
                <w:rFonts w:eastAsia="Arial" w:cs="Arial"/>
                <w:color w:val="1593CB"/>
                <w:sz w:val="22"/>
                <w:szCs w:val="22"/>
              </w:rPr>
              <w:t>Gender</w:t>
            </w:r>
            <w:r w:rsidR="00FD16C6">
              <w:rPr>
                <w:rFonts w:eastAsia="Arial" w:cs="Arial"/>
                <w:color w:val="1593CB"/>
                <w:sz w:val="20"/>
                <w:szCs w:val="20"/>
              </w:rPr>
              <w:t xml:space="preserve">                  </w:t>
            </w:r>
            <w:r>
              <w:rPr>
                <w:rFonts w:eastAsia="Arial" w:cs="Arial"/>
                <w:sz w:val="22"/>
                <w:szCs w:val="22"/>
              </w:rPr>
              <w:t xml:space="preserve">M   </w:t>
            </w:r>
            <w:r w:rsidR="00C6178B">
              <w:rPr>
                <w:rFonts w:eastAsia="Arial" w:cs="Arial"/>
                <w:sz w:val="22"/>
                <w:szCs w:val="22"/>
              </w:rPr>
              <w:t>(he/his)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40" w:lineRule="auto"/>
              <w:ind w:left="0" w:hanging="2"/>
              <w:rPr>
                <w:rFonts w:eastAsia="Arial" w:cs="Arial"/>
                <w:color w:val="1593CB"/>
                <w:sz w:val="22"/>
                <w:szCs w:val="22"/>
              </w:rPr>
            </w:pPr>
            <w:r>
              <w:rPr>
                <w:rFonts w:eastAsia="Arial" w:cs="Arial"/>
                <w:color w:val="1593CB"/>
                <w:sz w:val="22"/>
                <w:szCs w:val="22"/>
              </w:rPr>
              <w:t xml:space="preserve">Date of Birth      </w:t>
            </w:r>
            <w:r>
              <w:rPr>
                <w:rFonts w:eastAsia="Arial" w:cs="Arial"/>
                <w:color w:val="1593CB"/>
                <w:sz w:val="20"/>
                <w:szCs w:val="20"/>
              </w:rPr>
              <w:t xml:space="preserve">  </w:t>
            </w:r>
            <w:r>
              <w:rPr>
                <w:rFonts w:eastAsia="Arial" w:cs="Arial"/>
                <w:sz w:val="22"/>
                <w:szCs w:val="22"/>
              </w:rPr>
              <w:t>01/10/1988</w:t>
            </w:r>
            <w:r>
              <w:rPr>
                <w:rFonts w:eastAsia="Arial" w:cs="Arial"/>
                <w:color w:val="1593CB"/>
                <w:sz w:val="22"/>
                <w:szCs w:val="22"/>
              </w:rPr>
              <w:t xml:space="preserve">  </w:t>
            </w:r>
          </w:p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40" w:lineRule="auto"/>
              <w:ind w:left="0" w:hanging="2"/>
              <w:rPr>
                <w:rFonts w:eastAsia="Arial" w:cs="Arial"/>
                <w:color w:val="1593CB"/>
                <w:sz w:val="22"/>
                <w:szCs w:val="22"/>
                <w:lang w:val="it-IT"/>
              </w:rPr>
            </w:pPr>
            <w:r w:rsidRPr="008B0BD0">
              <w:rPr>
                <w:rFonts w:eastAsia="Arial" w:cs="Arial"/>
                <w:color w:val="1593CB"/>
                <w:sz w:val="22"/>
                <w:szCs w:val="22"/>
                <w:lang w:val="it-IT"/>
              </w:rPr>
              <w:t xml:space="preserve">City of Birth    </w:t>
            </w:r>
            <w:r w:rsidRPr="008B0BD0">
              <w:rPr>
                <w:rFonts w:eastAsia="Arial" w:cs="Arial"/>
                <w:color w:val="1593CB"/>
                <w:sz w:val="20"/>
                <w:szCs w:val="20"/>
                <w:lang w:val="it-IT"/>
              </w:rPr>
              <w:t xml:space="preserve">   </w:t>
            </w:r>
            <w:r w:rsidR="00FD16C6">
              <w:rPr>
                <w:rFonts w:eastAsia="Arial" w:cs="Arial"/>
                <w:color w:val="1593CB"/>
                <w:sz w:val="20"/>
                <w:szCs w:val="20"/>
                <w:lang w:val="it-IT"/>
              </w:rPr>
              <w:t xml:space="preserve">   </w:t>
            </w:r>
            <w:r w:rsidRPr="008B0BD0">
              <w:rPr>
                <w:rFonts w:eastAsia="Arial" w:cs="Arial"/>
                <w:sz w:val="22"/>
                <w:szCs w:val="22"/>
                <w:lang w:val="it-IT"/>
              </w:rPr>
              <w:t>Mugnano di Napoli (NA)</w:t>
            </w:r>
            <w:r w:rsidRPr="008B0BD0">
              <w:rPr>
                <w:rFonts w:eastAsia="Arial" w:cs="Arial"/>
                <w:color w:val="1593CB"/>
                <w:sz w:val="22"/>
                <w:szCs w:val="22"/>
                <w:lang w:val="it-IT"/>
              </w:rPr>
              <w:t xml:space="preserve">  </w:t>
            </w:r>
          </w:p>
          <w:p w:rsidR="00BC4300" w:rsidRDefault="004519BB" w:rsidP="00FD1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240" w:lineRule="auto"/>
              <w:ind w:left="0" w:hanging="2"/>
              <w:rPr>
                <w:rFonts w:eastAsia="Arial" w:cs="Arial"/>
                <w:color w:val="1593CB"/>
                <w:sz w:val="20"/>
                <w:szCs w:val="20"/>
              </w:rPr>
            </w:pPr>
            <w:r>
              <w:rPr>
                <w:rFonts w:eastAsia="Arial" w:cs="Arial"/>
                <w:color w:val="1593CB"/>
                <w:sz w:val="22"/>
                <w:szCs w:val="22"/>
              </w:rPr>
              <w:t>Nationality</w:t>
            </w:r>
            <w:r w:rsidR="00FD16C6">
              <w:rPr>
                <w:rFonts w:eastAsia="Arial" w:cs="Arial"/>
                <w:color w:val="1593CB"/>
                <w:sz w:val="20"/>
                <w:szCs w:val="20"/>
              </w:rPr>
              <w:t xml:space="preserve">             </w:t>
            </w:r>
            <w:r>
              <w:rPr>
                <w:rFonts w:eastAsia="Arial" w:cs="Arial"/>
                <w:sz w:val="22"/>
                <w:szCs w:val="22"/>
              </w:rPr>
              <w:t>Italian</w:t>
            </w:r>
          </w:p>
        </w:tc>
      </w:tr>
    </w:tbl>
    <w:p w:rsidR="00BC4300" w:rsidRDefault="00BC4300" w:rsidP="00E822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sz w:val="20"/>
          <w:szCs w:val="20"/>
        </w:rPr>
      </w:pPr>
    </w:p>
    <w:tbl>
      <w:tblPr>
        <w:tblStyle w:val="a0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BC4300">
        <w:trPr>
          <w:trHeight w:val="170"/>
        </w:trPr>
        <w:tc>
          <w:tcPr>
            <w:tcW w:w="2835" w:type="dxa"/>
          </w:tcPr>
          <w:p w:rsidR="00BC4300" w:rsidRDefault="004418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PROFESSIONAL</w:t>
            </w:r>
            <w:r w:rsidR="004519BB">
              <w:rPr>
                <w:rFonts w:eastAsia="Arial" w:cs="Arial"/>
                <w:color w:val="0E4194"/>
                <w:sz w:val="22"/>
                <w:szCs w:val="22"/>
              </w:rPr>
              <w:t xml:space="preserve"> EXPERIENCE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Arial" w:cs="Arial"/>
                <w:color w:val="402C24"/>
                <w:sz w:val="12"/>
                <w:szCs w:val="12"/>
              </w:rPr>
            </w:pPr>
            <w:r>
              <w:rPr>
                <w:rFonts w:eastAsia="Arial" w:cs="Arial"/>
                <w:noProof/>
                <w:color w:val="402C24"/>
                <w:sz w:val="12"/>
                <w:szCs w:val="12"/>
                <w:lang w:eastAsia="en-GB" w:bidi="ar-SA"/>
              </w:rPr>
              <w:drawing>
                <wp:inline distT="0" distB="0" distL="114300" distR="114300">
                  <wp:extent cx="4789170" cy="90170"/>
                  <wp:effectExtent l="0" t="0" r="0" b="0"/>
                  <wp:docPr id="103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/>
                <w:color w:val="402C24"/>
                <w:sz w:val="12"/>
                <w:szCs w:val="12"/>
              </w:rPr>
              <w:t xml:space="preserve"> 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eastAsia="Arial" w:cs="Arial"/>
          <w:color w:val="FF0000"/>
          <w:sz w:val="20"/>
          <w:szCs w:val="20"/>
        </w:rPr>
      </w:pPr>
    </w:p>
    <w:tbl>
      <w:tblPr>
        <w:tblW w:w="10380" w:type="dxa"/>
        <w:tblLayout w:type="fixed"/>
        <w:tblLook w:val="0000" w:firstRow="0" w:lastRow="0" w:firstColumn="0" w:lastColumn="0" w:noHBand="0" w:noVBand="0"/>
      </w:tblPr>
      <w:tblGrid>
        <w:gridCol w:w="2836"/>
        <w:gridCol w:w="7544"/>
      </w:tblGrid>
      <w:tr w:rsidR="00EB52B1" w:rsidTr="006B47BE">
        <w:trPr>
          <w:trHeight w:val="284"/>
        </w:trPr>
        <w:tc>
          <w:tcPr>
            <w:tcW w:w="2836" w:type="dxa"/>
          </w:tcPr>
          <w:p w:rsidR="00EB52B1" w:rsidRDefault="00EB52B1" w:rsidP="00EB5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 xml:space="preserve">07/06/2021 – </w:t>
            </w:r>
            <w:r>
              <w:rPr>
                <w:color w:val="0E4194"/>
                <w:sz w:val="22"/>
                <w:szCs w:val="22"/>
              </w:rPr>
              <w:t>today</w:t>
            </w:r>
          </w:p>
        </w:tc>
        <w:tc>
          <w:tcPr>
            <w:tcW w:w="7544" w:type="dxa"/>
          </w:tcPr>
          <w:p w:rsidR="00EB52B1" w:rsidRDefault="00EB52B1" w:rsidP="006B4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Apprentice at </w:t>
            </w: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GameDevHQ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Program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Unity 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2D, 2.5D, 3D Game development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AI, UI, gameplay, C# scripting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Autonomous problem solving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 development</w:t>
            </w:r>
          </w:p>
          <w:p w:rsidR="00EB52B1" w:rsidRDefault="00EB52B1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 w:rsidRPr="00EB52B1">
              <w:rPr>
                <w:sz w:val="22"/>
                <w:szCs w:val="22"/>
              </w:rPr>
              <w:t xml:space="preserve"> VR development</w:t>
            </w:r>
          </w:p>
          <w:p w:rsidR="00923C0B" w:rsidRPr="00EB52B1" w:rsidRDefault="00923C0B" w:rsidP="00EB52B1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Medium.com article writing</w:t>
            </w:r>
          </w:p>
        </w:tc>
      </w:tr>
    </w:tbl>
    <w:p w:rsidR="00EB52B1" w:rsidRDefault="00EB52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eastAsia="Arial" w:cs="Arial"/>
          <w:color w:val="FF0000"/>
          <w:sz w:val="20"/>
          <w:szCs w:val="20"/>
        </w:rPr>
      </w:pPr>
    </w:p>
    <w:tbl>
      <w:tblPr>
        <w:tblW w:w="10380" w:type="dxa"/>
        <w:tblLayout w:type="fixed"/>
        <w:tblLook w:val="0000" w:firstRow="0" w:lastRow="0" w:firstColumn="0" w:lastColumn="0" w:noHBand="0" w:noVBand="0"/>
      </w:tblPr>
      <w:tblGrid>
        <w:gridCol w:w="2836"/>
        <w:gridCol w:w="7544"/>
      </w:tblGrid>
      <w:tr w:rsidR="008B0BD0" w:rsidTr="008B0BD0">
        <w:trPr>
          <w:trHeight w:val="802"/>
        </w:trPr>
        <w:tc>
          <w:tcPr>
            <w:tcW w:w="2836" w:type="dxa"/>
          </w:tcPr>
          <w:p w:rsidR="008B0BD0" w:rsidRDefault="008B0BD0" w:rsidP="008B0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 xml:space="preserve">28/05/2021 – </w:t>
            </w:r>
            <w:r>
              <w:rPr>
                <w:color w:val="0E4194"/>
                <w:sz w:val="22"/>
                <w:szCs w:val="22"/>
              </w:rPr>
              <w:t>today</w:t>
            </w:r>
          </w:p>
        </w:tc>
        <w:tc>
          <w:tcPr>
            <w:tcW w:w="7544" w:type="dxa"/>
          </w:tcPr>
          <w:p w:rsidR="008B0BD0" w:rsidRDefault="008B0BD0" w:rsidP="006B4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Consultant at Capgemini – Napoli</w:t>
            </w:r>
          </w:p>
          <w:p w:rsidR="008B0BD0" w:rsidRPr="008B0BD0" w:rsidRDefault="008B0BD0" w:rsidP="008B0BD0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Java 8 </w:t>
            </w:r>
          </w:p>
        </w:tc>
      </w:tr>
    </w:tbl>
    <w:p w:rsidR="008B0BD0" w:rsidRDefault="008B0B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eastAsia="Arial" w:cs="Arial"/>
          <w:color w:val="FF0000"/>
          <w:sz w:val="20"/>
          <w:szCs w:val="20"/>
        </w:rPr>
      </w:pPr>
    </w:p>
    <w:tbl>
      <w:tblPr>
        <w:tblW w:w="10380" w:type="dxa"/>
        <w:tblLayout w:type="fixed"/>
        <w:tblLook w:val="0000" w:firstRow="0" w:lastRow="0" w:firstColumn="0" w:lastColumn="0" w:noHBand="0" w:noVBand="0"/>
      </w:tblPr>
      <w:tblGrid>
        <w:gridCol w:w="2836"/>
        <w:gridCol w:w="7544"/>
      </w:tblGrid>
      <w:tr w:rsidR="008B0BD0" w:rsidTr="006B47BE">
        <w:trPr>
          <w:trHeight w:val="284"/>
        </w:trPr>
        <w:tc>
          <w:tcPr>
            <w:tcW w:w="2836" w:type="dxa"/>
          </w:tcPr>
          <w:p w:rsidR="008B0BD0" w:rsidRDefault="008B0BD0" w:rsidP="008B0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 xml:space="preserve">27/04/2021 – </w:t>
            </w:r>
            <w:r>
              <w:rPr>
                <w:color w:val="0E4194"/>
                <w:sz w:val="22"/>
                <w:szCs w:val="22"/>
              </w:rPr>
              <w:t>27/05/2021</w:t>
            </w:r>
          </w:p>
        </w:tc>
        <w:tc>
          <w:tcPr>
            <w:tcW w:w="7544" w:type="dxa"/>
          </w:tcPr>
          <w:p w:rsidR="008B0BD0" w:rsidRDefault="008B0BD0" w:rsidP="008B0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Java Developer at AGM Solutions – Milano</w:t>
            </w:r>
          </w:p>
          <w:p w:rsidR="008B0BD0" w:rsidRDefault="008B0BD0" w:rsidP="008B0BD0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Java 8 </w:t>
            </w:r>
          </w:p>
          <w:p w:rsidR="008B0BD0" w:rsidRDefault="008B0BD0" w:rsidP="008B0BD0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Functional programming, lambda functions</w:t>
            </w:r>
          </w:p>
          <w:p w:rsidR="008B0BD0" w:rsidRDefault="008B0BD0" w:rsidP="008B0BD0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Async</w:t>
            </w:r>
            <w:proofErr w:type="spellEnd"/>
            <w:r>
              <w:rPr>
                <w:sz w:val="22"/>
                <w:szCs w:val="22"/>
              </w:rPr>
              <w:t xml:space="preserve"> programing</w:t>
            </w:r>
          </w:p>
          <w:p w:rsidR="008B0BD0" w:rsidRDefault="008B0BD0" w:rsidP="008B0BD0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Financial and Economics</w:t>
            </w:r>
          </w:p>
          <w:p w:rsidR="00E822F1" w:rsidRDefault="00E822F1" w:rsidP="00E822F1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</w:tr>
    </w:tbl>
    <w:tbl>
      <w:tblPr>
        <w:tblStyle w:val="a1"/>
        <w:tblW w:w="10380" w:type="dxa"/>
        <w:tblLayout w:type="fixed"/>
        <w:tblLook w:val="0000" w:firstRow="0" w:lastRow="0" w:firstColumn="0" w:lastColumn="0" w:noHBand="0" w:noVBand="0"/>
      </w:tblPr>
      <w:tblGrid>
        <w:gridCol w:w="2836"/>
        <w:gridCol w:w="7544"/>
      </w:tblGrid>
      <w:tr w:rsidR="00BC4300">
        <w:trPr>
          <w:trHeight w:val="284"/>
        </w:trPr>
        <w:tc>
          <w:tcPr>
            <w:tcW w:w="2836" w:type="dxa"/>
          </w:tcPr>
          <w:p w:rsidR="00BC4300" w:rsidRDefault="004519BB" w:rsidP="008B0B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 xml:space="preserve">15/04/2019 – </w:t>
            </w:r>
            <w:r w:rsidR="008B0BD0">
              <w:rPr>
                <w:color w:val="0E4194"/>
                <w:sz w:val="22"/>
                <w:szCs w:val="22"/>
              </w:rPr>
              <w:t>15/04/2021</w:t>
            </w:r>
          </w:p>
        </w:tc>
        <w:tc>
          <w:tcPr>
            <w:tcW w:w="754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Java Developer at Accenture</w:t>
            </w:r>
            <w:r w:rsidR="008B0BD0">
              <w:rPr>
                <w:rFonts w:eastAsia="Arial" w:cs="Arial"/>
                <w:color w:val="0E4194"/>
                <w:sz w:val="28"/>
                <w:szCs w:val="28"/>
              </w:rPr>
              <w:t xml:space="preserve"> Technology Solutions</w:t>
            </w: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– Napoli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Java 8 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XML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SQL 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  <w:p w:rsidR="00BC4300" w:rsidRDefault="004519B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Postman</w:t>
            </w:r>
          </w:p>
          <w:p w:rsidR="00923C0B" w:rsidRDefault="00923C0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Leading</w:t>
            </w:r>
          </w:p>
          <w:p w:rsidR="00923C0B" w:rsidRDefault="00923C0B">
            <w:pPr>
              <w:numPr>
                <w:ilvl w:val="0"/>
                <w:numId w:val="4"/>
              </w:numPr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Smart Working </w:t>
            </w:r>
            <w:r w:rsidRPr="00923C0B">
              <w:rPr>
                <w:i/>
                <w:sz w:val="22"/>
                <w:szCs w:val="22"/>
              </w:rPr>
              <w:t>Masters</w:t>
            </w:r>
          </w:p>
        </w:tc>
      </w:tr>
    </w:tbl>
    <w:p w:rsidR="00923C0B" w:rsidRDefault="00923C0B">
      <w:pPr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eastAsia="Arial" w:cs="Arial"/>
          <w:color w:val="FF0000"/>
          <w:sz w:val="20"/>
          <w:szCs w:val="20"/>
        </w:rPr>
      </w:pPr>
      <w:r>
        <w:rPr>
          <w:rFonts w:eastAsia="Arial" w:cs="Arial"/>
          <w:color w:val="FF0000"/>
          <w:sz w:val="20"/>
          <w:szCs w:val="20"/>
        </w:rPr>
        <w:br w:type="page"/>
      </w:r>
    </w:p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FF0000"/>
          <w:sz w:val="20"/>
          <w:szCs w:val="20"/>
        </w:rPr>
      </w:pPr>
    </w:p>
    <w:tbl>
      <w:tblPr>
        <w:tblStyle w:val="a2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BC4300">
        <w:trPr>
          <w:trHeight w:val="284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2008 – now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Private Math and Physics Lessons at Any Level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16"/>
              </w:rPr>
            </w:pPr>
          </w:p>
        </w:tc>
      </w:tr>
      <w:tr w:rsidR="00BC4300"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 xml:space="preserve">November 2015 – 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January 2019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PhD in Nuclear Physics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Federico II University of Napoli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Cs w:val="16"/>
              </w:rPr>
            </w:pPr>
          </w:p>
        </w:tc>
      </w:tr>
      <w:tr w:rsidR="00BC4300"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proofErr w:type="spellStart"/>
            <w:r>
              <w:rPr>
                <w:rFonts w:eastAsia="Arial" w:cs="Arial"/>
                <w:color w:val="0E4194"/>
                <w:sz w:val="22"/>
                <w:szCs w:val="22"/>
              </w:rPr>
              <w:t>Ott</w:t>
            </w:r>
            <w:proofErr w:type="spellEnd"/>
            <w:r>
              <w:rPr>
                <w:rFonts w:eastAsia="Arial" w:cs="Arial"/>
                <w:color w:val="0E4194"/>
                <w:sz w:val="22"/>
                <w:szCs w:val="22"/>
              </w:rPr>
              <w:t xml:space="preserve"> 2017 – </w:t>
            </w:r>
            <w:proofErr w:type="spellStart"/>
            <w:r>
              <w:rPr>
                <w:rFonts w:eastAsia="Arial" w:cs="Arial"/>
                <w:color w:val="0E4194"/>
                <w:sz w:val="22"/>
                <w:szCs w:val="22"/>
              </w:rPr>
              <w:t>Ott</w:t>
            </w:r>
            <w:proofErr w:type="spellEnd"/>
            <w:r>
              <w:rPr>
                <w:rFonts w:eastAsia="Arial" w:cs="Arial"/>
                <w:color w:val="0E4194"/>
                <w:sz w:val="22"/>
                <w:szCs w:val="22"/>
              </w:rPr>
              <w:t xml:space="preserve"> 2018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Tutor (mathematics) for university students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Federico II di Napoli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sz w:val="20"/>
          <w:szCs w:val="20"/>
        </w:rPr>
      </w:pPr>
    </w:p>
    <w:tbl>
      <w:tblPr>
        <w:tblStyle w:val="a3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BC4300">
        <w:trPr>
          <w:trHeight w:val="170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EDUCATION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Arial" w:cs="Arial"/>
                <w:color w:val="402C24"/>
                <w:sz w:val="12"/>
                <w:szCs w:val="12"/>
              </w:rPr>
            </w:pPr>
            <w:r>
              <w:rPr>
                <w:rFonts w:eastAsia="Arial" w:cs="Arial"/>
                <w:noProof/>
                <w:color w:val="402C24"/>
                <w:sz w:val="12"/>
                <w:szCs w:val="12"/>
                <w:lang w:eastAsia="en-GB" w:bidi="ar-SA"/>
              </w:rPr>
              <w:drawing>
                <wp:inline distT="0" distB="0" distL="114300" distR="114300">
                  <wp:extent cx="4789170" cy="90170"/>
                  <wp:effectExtent l="0" t="0" r="0" b="0"/>
                  <wp:docPr id="103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/>
                <w:color w:val="402C24"/>
                <w:sz w:val="12"/>
                <w:szCs w:val="12"/>
              </w:rPr>
              <w:t xml:space="preserve"> 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eastAsia="Arial" w:cs="Arial"/>
          <w:color w:val="FF0000"/>
          <w:sz w:val="20"/>
          <w:szCs w:val="20"/>
        </w:rPr>
      </w:pPr>
    </w:p>
    <w:tbl>
      <w:tblPr>
        <w:tblStyle w:val="a4"/>
        <w:tblW w:w="10376" w:type="dxa"/>
        <w:tblLayout w:type="fixed"/>
        <w:tblLook w:val="0000" w:firstRow="0" w:lastRow="0" w:firstColumn="0" w:lastColumn="0" w:noHBand="0" w:noVBand="0"/>
      </w:tblPr>
      <w:tblGrid>
        <w:gridCol w:w="2709"/>
        <w:gridCol w:w="7667"/>
      </w:tblGrid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01/11/2015 – 28/01/2019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PhD in Nuclear Physics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Thesis Title: “The Role of Shell-Effects in Nuclear </w:t>
            </w: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Reactons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Multinucleon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Transfer and Ternary Decay”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Federico II University of Napoli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16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09/04/2018 – 13/04/2018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International Workshop “Spontaneous and Induced Fission of Very Heavy and Super-Heavy Nuclei” (ECT* Trento)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16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12/02/2018 – 01/03/2018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Experiment at JYFL (</w:t>
            </w: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Finlandia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>)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Experimental setup mounting 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eastAsia="Arial" w:cs="Arial"/>
                <w:color w:val="404040"/>
                <w:sz w:val="22"/>
                <w:szCs w:val="22"/>
              </w:rPr>
              <w:t>Analisys</w:t>
            </w:r>
            <w:proofErr w:type="spellEnd"/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Software development and use</w:t>
            </w:r>
          </w:p>
          <w:p w:rsidR="00BC4300" w:rsidRPr="00E822F1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Energy loss simulations</w:t>
            </w:r>
          </w:p>
          <w:p w:rsidR="00E822F1" w:rsidRPr="00E822F1" w:rsidRDefault="00E822F1" w:rsidP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25/10/2017 – 26/10/2017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International Workshop “Nuclear Reactions on Nucleons and Nuclei” (Messina)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12/06/2017 – 02/07/2017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Experiment at JYFL (Finland)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Experimental setup mounting 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eastAsia="Arial" w:cs="Arial"/>
                <w:color w:val="404040"/>
                <w:sz w:val="22"/>
                <w:szCs w:val="22"/>
              </w:rPr>
              <w:t>Analisys</w:t>
            </w:r>
            <w:proofErr w:type="spellEnd"/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Software development and use</w:t>
            </w:r>
          </w:p>
          <w:p w:rsidR="00BC4300" w:rsidRPr="00E822F1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Energy loss simulations</w:t>
            </w:r>
          </w:p>
          <w:p w:rsidR="00E822F1" w:rsidRPr="00E822F1" w:rsidRDefault="00E822F1" w:rsidP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14/11/2016 – 16/11/2016</w:t>
            </w:r>
          </w:p>
        </w:tc>
        <w:tc>
          <w:tcPr>
            <w:tcW w:w="7667" w:type="dxa"/>
          </w:tcPr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  <w:lang w:val="it-IT"/>
              </w:rPr>
            </w:pPr>
            <w:r w:rsidRPr="008B0BD0">
              <w:rPr>
                <w:rFonts w:eastAsia="Arial" w:cs="Arial"/>
                <w:color w:val="0E4194"/>
                <w:sz w:val="28"/>
                <w:szCs w:val="28"/>
                <w:lang w:val="it-IT"/>
              </w:rPr>
              <w:t>Terzo Incontro Nazionale di Fisica Nucleare INFN2016 (Conference)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Best Young Researcher Talk Award Winner (ex-</w:t>
            </w:r>
            <w:proofErr w:type="spellStart"/>
            <w:r>
              <w:rPr>
                <w:rFonts w:eastAsia="Arial" w:cs="Arial"/>
                <w:color w:val="404040"/>
                <w:sz w:val="22"/>
                <w:szCs w:val="22"/>
              </w:rPr>
              <w:t>equo</w:t>
            </w:r>
            <w:proofErr w:type="spellEnd"/>
            <w:r>
              <w:rPr>
                <w:rFonts w:eastAsia="Arial" w:cs="Arial"/>
                <w:color w:val="404040"/>
                <w:sz w:val="22"/>
                <w:szCs w:val="22"/>
              </w:rPr>
              <w:t>)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27/08/2016 – 03/09/2016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Euroschool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on Exotic Beams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Poster Exhibition 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21/06/2016 – 05/07/2016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Experiment at IPN </w:t>
            </w:r>
            <w:proofErr w:type="spellStart"/>
            <w:r>
              <w:rPr>
                <w:rFonts w:eastAsia="Arial" w:cs="Arial"/>
                <w:color w:val="0E4194"/>
                <w:sz w:val="28"/>
                <w:szCs w:val="28"/>
              </w:rPr>
              <w:t>Orsay</w:t>
            </w:r>
            <w:proofErr w:type="spellEnd"/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(France)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Experimental setup mounting </w:t>
            </w:r>
          </w:p>
          <w:p w:rsidR="00BC4300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eastAsia="Arial" w:cs="Arial"/>
                <w:color w:val="404040"/>
                <w:sz w:val="22"/>
                <w:szCs w:val="22"/>
              </w:rPr>
              <w:t>Analisys</w:t>
            </w:r>
            <w:proofErr w:type="spellEnd"/>
            <w:r>
              <w:rPr>
                <w:rFonts w:eastAsia="Arial" w:cs="Arial"/>
                <w:color w:val="404040"/>
                <w:sz w:val="22"/>
                <w:szCs w:val="22"/>
              </w:rPr>
              <w:t xml:space="preserve"> Software development and use</w:t>
            </w:r>
          </w:p>
          <w:p w:rsidR="00BC4300" w:rsidRPr="00E822F1" w:rsidRDefault="004519B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Energy loss simulations</w:t>
            </w:r>
          </w:p>
          <w:p w:rsidR="00E822F1" w:rsidRPr="00E822F1" w:rsidRDefault="00E822F1" w:rsidP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17/06/2015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Master Degree in Nuclear Physics 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110/110 cum laude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Federico II University of Napoli</w:t>
            </w:r>
          </w:p>
          <w:p w:rsidR="00E822F1" w:rsidRPr="00E822F1" w:rsidRDefault="00E82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Cs w:val="28"/>
              </w:rPr>
            </w:pPr>
          </w:p>
        </w:tc>
      </w:tr>
      <w:tr w:rsidR="00BC4300">
        <w:tc>
          <w:tcPr>
            <w:tcW w:w="2709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30/06/2014 – 04/07/2014</w:t>
            </w:r>
          </w:p>
        </w:tc>
        <w:tc>
          <w:tcPr>
            <w:tcW w:w="7667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>NDRA 2014  (Riva del Garda)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after="85"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Summer School of Neutron Detectors and Related Applications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sz w:val="20"/>
          <w:szCs w:val="20"/>
        </w:rPr>
      </w:pPr>
    </w:p>
    <w:tbl>
      <w:tblPr>
        <w:tblStyle w:val="a5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BC4300">
        <w:trPr>
          <w:trHeight w:val="851"/>
        </w:trPr>
        <w:tc>
          <w:tcPr>
            <w:tcW w:w="283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proofErr w:type="spellStart"/>
            <w:r>
              <w:rPr>
                <w:rFonts w:eastAsia="Arial" w:cs="Arial"/>
                <w:color w:val="0E4194"/>
                <w:sz w:val="22"/>
                <w:szCs w:val="22"/>
              </w:rPr>
              <w:lastRenderedPageBreak/>
              <w:t>Ottobre</w:t>
            </w:r>
            <w:proofErr w:type="spellEnd"/>
            <w:r>
              <w:rPr>
                <w:rFonts w:eastAsia="Arial" w:cs="Arial"/>
                <w:color w:val="0E4194"/>
                <w:sz w:val="22"/>
                <w:szCs w:val="22"/>
              </w:rPr>
              <w:t xml:space="preserve"> 2012</w:t>
            </w:r>
          </w:p>
        </w:tc>
        <w:tc>
          <w:tcPr>
            <w:tcW w:w="7542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Bachelor Degree in Nuclear Physics 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404040"/>
                <w:sz w:val="22"/>
                <w:szCs w:val="22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110/110 cum laude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404040"/>
                <w:sz w:val="22"/>
                <w:szCs w:val="22"/>
              </w:rPr>
              <w:t>Federico II University of Napoli</w:t>
            </w: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 </w:t>
            </w:r>
          </w:p>
        </w:tc>
      </w:tr>
    </w:tbl>
    <w:p w:rsidR="00BC4300" w:rsidRPr="00E822F1" w:rsidRDefault="00BC4300">
      <w:pPr>
        <w:ind w:left="0" w:hanging="2"/>
        <w:rPr>
          <w:szCs w:val="20"/>
        </w:rPr>
      </w:pPr>
    </w:p>
    <w:tbl>
      <w:tblPr>
        <w:tblStyle w:val="a6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BC4300">
        <w:trPr>
          <w:trHeight w:val="170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2007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eastAsia="Arial" w:cs="Arial"/>
                <w:color w:val="0E4194"/>
                <w:sz w:val="28"/>
                <w:szCs w:val="28"/>
              </w:rPr>
            </w:pPr>
            <w:r>
              <w:rPr>
                <w:rFonts w:eastAsia="Arial" w:cs="Arial"/>
                <w:color w:val="0E4194"/>
                <w:sz w:val="28"/>
                <w:szCs w:val="28"/>
              </w:rPr>
              <w:t xml:space="preserve">High School Degree (Scientific – Experimental)  </w:t>
            </w:r>
          </w:p>
        </w:tc>
      </w:tr>
      <w:tr w:rsidR="00BC4300" w:rsidRPr="00E822F1">
        <w:trPr>
          <w:trHeight w:val="170"/>
        </w:trPr>
        <w:tc>
          <w:tcPr>
            <w:tcW w:w="2835" w:type="dxa"/>
          </w:tcPr>
          <w:p w:rsidR="00BC4300" w:rsidRDefault="00BC4300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540" w:type="dxa"/>
          </w:tcPr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after="85" w:line="240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  <w:r w:rsidRPr="008B0BD0">
              <w:rPr>
                <w:rFonts w:eastAsia="Arial" w:cs="Arial"/>
                <w:sz w:val="22"/>
                <w:szCs w:val="22"/>
                <w:lang w:val="it-IT"/>
              </w:rPr>
              <w:t>100/100</w:t>
            </w:r>
          </w:p>
          <w:p w:rsidR="00BC4300" w:rsidRPr="008B0BD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after="85" w:line="240" w:lineRule="auto"/>
              <w:ind w:left="0" w:hanging="2"/>
              <w:rPr>
                <w:rFonts w:eastAsia="Arial" w:cs="Arial"/>
                <w:sz w:val="22"/>
                <w:szCs w:val="22"/>
                <w:lang w:val="it-IT"/>
              </w:rPr>
            </w:pPr>
            <w:r w:rsidRPr="008B0BD0">
              <w:rPr>
                <w:rFonts w:eastAsia="Arial" w:cs="Arial"/>
                <w:sz w:val="22"/>
                <w:szCs w:val="22"/>
                <w:lang w:val="it-IT"/>
              </w:rPr>
              <w:t>I.M.S.  Virgilio, Pozzuoli (NA), Italy</w:t>
            </w:r>
          </w:p>
        </w:tc>
      </w:tr>
    </w:tbl>
    <w:tbl>
      <w:tblPr>
        <w:tblStyle w:val="a7"/>
        <w:tblW w:w="10375" w:type="dxa"/>
        <w:tblLayout w:type="fixed"/>
        <w:tblLook w:val="0000" w:firstRow="0" w:lastRow="0" w:firstColumn="0" w:lastColumn="0" w:noHBand="0" w:noVBand="0"/>
      </w:tblPr>
      <w:tblGrid>
        <w:gridCol w:w="2835"/>
        <w:gridCol w:w="7540"/>
      </w:tblGrid>
      <w:tr w:rsidR="00BC4300">
        <w:trPr>
          <w:trHeight w:val="170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SKILLS</w:t>
            </w:r>
          </w:p>
        </w:tc>
        <w:tc>
          <w:tcPr>
            <w:tcW w:w="7540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Arial" w:cs="Arial"/>
                <w:color w:val="402C24"/>
                <w:sz w:val="12"/>
                <w:szCs w:val="12"/>
              </w:rPr>
            </w:pPr>
            <w:r>
              <w:rPr>
                <w:rFonts w:eastAsia="Arial" w:cs="Arial"/>
                <w:noProof/>
                <w:color w:val="402C24"/>
                <w:sz w:val="12"/>
                <w:szCs w:val="12"/>
                <w:lang w:eastAsia="en-GB" w:bidi="ar-SA"/>
              </w:rPr>
              <w:drawing>
                <wp:inline distT="0" distB="0" distL="114300" distR="114300">
                  <wp:extent cx="4789170" cy="90170"/>
                  <wp:effectExtent l="0" t="0" r="0" b="0"/>
                  <wp:docPr id="103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170" cy="90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/>
                <w:color w:val="402C24"/>
                <w:sz w:val="12"/>
                <w:szCs w:val="12"/>
              </w:rPr>
              <w:t xml:space="preserve"> </w:t>
            </w:r>
          </w:p>
        </w:tc>
      </w:tr>
    </w:tbl>
    <w:p w:rsidR="00BC4300" w:rsidRDefault="00BC4300">
      <w:pPr>
        <w:ind w:left="0" w:hanging="2"/>
        <w:rPr>
          <w:sz w:val="20"/>
          <w:szCs w:val="20"/>
        </w:rPr>
      </w:pPr>
    </w:p>
    <w:tbl>
      <w:tblPr>
        <w:tblStyle w:val="a8"/>
        <w:tblW w:w="10396" w:type="dxa"/>
        <w:tblLayout w:type="fixed"/>
        <w:tblLook w:val="0000" w:firstRow="0" w:lastRow="0" w:firstColumn="0" w:lastColumn="0" w:noHBand="0" w:noVBand="0"/>
      </w:tblPr>
      <w:tblGrid>
        <w:gridCol w:w="2835"/>
        <w:gridCol w:w="1543"/>
        <w:gridCol w:w="1151"/>
        <w:gridCol w:w="1559"/>
        <w:gridCol w:w="1559"/>
        <w:gridCol w:w="1749"/>
      </w:tblGrid>
      <w:tr w:rsidR="00BC4300">
        <w:trPr>
          <w:trHeight w:val="255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Mother Language</w:t>
            </w:r>
          </w:p>
        </w:tc>
        <w:tc>
          <w:tcPr>
            <w:tcW w:w="7561" w:type="dxa"/>
            <w:gridSpan w:val="5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proofErr w:type="spellStart"/>
            <w:r>
              <w:rPr>
                <w:rFonts w:eastAsia="Arial" w:cs="Arial"/>
                <w:sz w:val="22"/>
                <w:szCs w:val="22"/>
              </w:rPr>
              <w:t>Italiano</w:t>
            </w:r>
            <w:proofErr w:type="spellEnd"/>
          </w:p>
        </w:tc>
      </w:tr>
      <w:tr w:rsidR="00BC4300" w:rsidTr="002934B2">
        <w:trPr>
          <w:trHeight w:val="216"/>
        </w:trPr>
        <w:tc>
          <w:tcPr>
            <w:tcW w:w="2835" w:type="dxa"/>
          </w:tcPr>
          <w:p w:rsidR="00BC4300" w:rsidRPr="002934B2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mallCaps/>
                <w:color w:val="0E4194"/>
                <w:szCs w:val="16"/>
              </w:rPr>
            </w:pPr>
          </w:p>
        </w:tc>
        <w:tc>
          <w:tcPr>
            <w:tcW w:w="7561" w:type="dxa"/>
            <w:gridSpan w:val="5"/>
          </w:tcPr>
          <w:p w:rsidR="00BC4300" w:rsidRPr="002934B2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0" w:hanging="2"/>
              <w:rPr>
                <w:rFonts w:eastAsia="Arial" w:cs="Arial"/>
                <w:color w:val="404040"/>
                <w:szCs w:val="16"/>
              </w:rPr>
            </w:pPr>
          </w:p>
        </w:tc>
      </w:tr>
      <w:tr w:rsidR="00BC4300">
        <w:trPr>
          <w:trHeight w:val="340"/>
        </w:trPr>
        <w:tc>
          <w:tcPr>
            <w:tcW w:w="2835" w:type="dxa"/>
            <w:vMerge w:val="restart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Other Languages</w:t>
            </w:r>
          </w:p>
        </w:tc>
        <w:tc>
          <w:tcPr>
            <w:tcW w:w="2694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smallCaps/>
                <w:color w:val="0E4194"/>
                <w:sz w:val="18"/>
                <w:szCs w:val="18"/>
              </w:rPr>
            </w:pPr>
            <w:r>
              <w:rPr>
                <w:rFonts w:eastAsia="Arial" w:cs="Arial"/>
                <w:smallCaps/>
                <w:color w:val="0E4194"/>
                <w:sz w:val="18"/>
                <w:szCs w:val="18"/>
              </w:rPr>
              <w:t xml:space="preserve">COMPREHENSION </w:t>
            </w:r>
          </w:p>
        </w:tc>
        <w:tc>
          <w:tcPr>
            <w:tcW w:w="3118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smallCaps/>
                <w:color w:val="0E4194"/>
                <w:sz w:val="18"/>
                <w:szCs w:val="18"/>
              </w:rPr>
            </w:pPr>
            <w:r>
              <w:rPr>
                <w:rFonts w:eastAsia="Arial" w:cs="Arial"/>
                <w:smallCaps/>
                <w:color w:val="0E4194"/>
                <w:sz w:val="18"/>
                <w:szCs w:val="18"/>
              </w:rPr>
              <w:t xml:space="preserve">SPEAKING </w:t>
            </w:r>
          </w:p>
        </w:tc>
        <w:tc>
          <w:tcPr>
            <w:tcW w:w="174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smallCaps/>
                <w:color w:val="0E4194"/>
                <w:sz w:val="18"/>
                <w:szCs w:val="18"/>
              </w:rPr>
            </w:pPr>
            <w:r>
              <w:rPr>
                <w:rFonts w:eastAsia="Arial" w:cs="Arial"/>
                <w:smallCaps/>
                <w:color w:val="0E4194"/>
                <w:sz w:val="18"/>
                <w:szCs w:val="18"/>
              </w:rPr>
              <w:t xml:space="preserve">WRITING </w:t>
            </w:r>
          </w:p>
        </w:tc>
      </w:tr>
      <w:tr w:rsidR="00BC4300">
        <w:trPr>
          <w:trHeight w:val="340"/>
        </w:trPr>
        <w:tc>
          <w:tcPr>
            <w:tcW w:w="2835" w:type="dxa"/>
            <w:vMerge/>
          </w:tcPr>
          <w:p w:rsidR="00BC430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eastAsia="Arial" w:cs="Arial"/>
                <w:smallCaps/>
                <w:color w:val="0E4194"/>
                <w:sz w:val="18"/>
                <w:szCs w:val="18"/>
              </w:rPr>
            </w:pPr>
          </w:p>
        </w:tc>
        <w:tc>
          <w:tcPr>
            <w:tcW w:w="1543" w:type="dxa"/>
            <w:tcBorders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0E4194"/>
                <w:sz w:val="20"/>
                <w:szCs w:val="20"/>
              </w:rPr>
            </w:pPr>
            <w:r>
              <w:rPr>
                <w:rFonts w:eastAsia="Arial" w:cs="Arial"/>
                <w:color w:val="0E4194"/>
                <w:sz w:val="20"/>
                <w:szCs w:val="20"/>
              </w:rPr>
              <w:t xml:space="preserve">Listening </w:t>
            </w:r>
          </w:p>
        </w:tc>
        <w:tc>
          <w:tcPr>
            <w:tcW w:w="1151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0E4194"/>
                <w:sz w:val="20"/>
                <w:szCs w:val="20"/>
              </w:rPr>
            </w:pPr>
            <w:r>
              <w:rPr>
                <w:rFonts w:eastAsia="Arial" w:cs="Arial"/>
                <w:color w:val="0E4194"/>
                <w:sz w:val="20"/>
                <w:szCs w:val="20"/>
              </w:rPr>
              <w:t xml:space="preserve">Reading </w:t>
            </w:r>
          </w:p>
        </w:tc>
        <w:tc>
          <w:tcPr>
            <w:tcW w:w="155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0E4194"/>
                <w:sz w:val="20"/>
                <w:szCs w:val="20"/>
              </w:rPr>
            </w:pPr>
            <w:r>
              <w:rPr>
                <w:rFonts w:eastAsia="Arial" w:cs="Arial"/>
                <w:color w:val="0E4194"/>
                <w:sz w:val="20"/>
                <w:szCs w:val="20"/>
              </w:rPr>
              <w:t xml:space="preserve">Interaction </w:t>
            </w:r>
          </w:p>
        </w:tc>
        <w:tc>
          <w:tcPr>
            <w:tcW w:w="155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0E4194"/>
                <w:sz w:val="20"/>
                <w:szCs w:val="20"/>
              </w:rPr>
            </w:pPr>
            <w:r>
              <w:rPr>
                <w:rFonts w:eastAsia="Arial" w:cs="Arial"/>
                <w:color w:val="0E4194"/>
                <w:sz w:val="20"/>
                <w:szCs w:val="20"/>
              </w:rPr>
              <w:t xml:space="preserve">Production </w:t>
            </w:r>
          </w:p>
        </w:tc>
        <w:tc>
          <w:tcPr>
            <w:tcW w:w="1749" w:type="dxa"/>
            <w:tcBorders>
              <w:left w:val="single" w:sz="8" w:space="0" w:color="C0C0C0"/>
              <w:bottom w:val="single" w:sz="8" w:space="0" w:color="C0C0C0"/>
            </w:tcBorders>
            <w:vAlign w:val="center"/>
          </w:tcPr>
          <w:p w:rsidR="00BC4300" w:rsidRDefault="00BC43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0" w:hanging="2"/>
              <w:rPr>
                <w:rFonts w:eastAsia="Arial" w:cs="Arial"/>
                <w:color w:val="404040"/>
                <w:sz w:val="20"/>
                <w:szCs w:val="20"/>
              </w:rPr>
            </w:pPr>
          </w:p>
        </w:tc>
      </w:tr>
      <w:tr w:rsidR="00BC4300">
        <w:trPr>
          <w:trHeight w:val="283"/>
        </w:trPr>
        <w:tc>
          <w:tcPr>
            <w:tcW w:w="2835" w:type="dxa"/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283" w:hanging="2"/>
              <w:jc w:val="right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 xml:space="preserve">English </w:t>
            </w:r>
          </w:p>
        </w:tc>
        <w:tc>
          <w:tcPr>
            <w:tcW w:w="1543" w:type="dxa"/>
            <w:tcBorders>
              <w:bottom w:val="single" w:sz="4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jc w:val="center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Good</w:t>
            </w:r>
          </w:p>
        </w:tc>
        <w:tc>
          <w:tcPr>
            <w:tcW w:w="1151" w:type="dxa"/>
            <w:tcBorders>
              <w:bottom w:val="single" w:sz="4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jc w:val="center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Very Good</w:t>
            </w:r>
          </w:p>
        </w:tc>
        <w:tc>
          <w:tcPr>
            <w:tcW w:w="1559" w:type="dxa"/>
            <w:tcBorders>
              <w:bottom w:val="single" w:sz="4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jc w:val="center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Good</w:t>
            </w:r>
          </w:p>
        </w:tc>
        <w:tc>
          <w:tcPr>
            <w:tcW w:w="1559" w:type="dxa"/>
            <w:tcBorders>
              <w:bottom w:val="single" w:sz="4" w:space="0" w:color="C0C0C0"/>
            </w:tcBorders>
            <w:vAlign w:val="center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jc w:val="center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Good</w:t>
            </w:r>
          </w:p>
        </w:tc>
        <w:tc>
          <w:tcPr>
            <w:tcW w:w="1749" w:type="dxa"/>
            <w:tcBorders>
              <w:bottom w:val="single" w:sz="4" w:space="0" w:color="C0C0C0"/>
            </w:tcBorders>
            <w:vAlign w:val="center"/>
          </w:tcPr>
          <w:p w:rsidR="00BC4300" w:rsidRDefault="0092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jc w:val="center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Very Good</w:t>
            </w:r>
          </w:p>
        </w:tc>
      </w:tr>
    </w:tbl>
    <w:p w:rsidR="00BC4300" w:rsidRDefault="00BC4300">
      <w:pPr>
        <w:ind w:left="0" w:hanging="2"/>
        <w:rPr>
          <w:sz w:val="20"/>
          <w:szCs w:val="20"/>
        </w:rPr>
      </w:pPr>
    </w:p>
    <w:tbl>
      <w:tblPr>
        <w:tblStyle w:val="a9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BC4300">
        <w:trPr>
          <w:trHeight w:val="170"/>
        </w:trPr>
        <w:tc>
          <w:tcPr>
            <w:tcW w:w="283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Communication Skills</w:t>
            </w:r>
          </w:p>
        </w:tc>
        <w:tc>
          <w:tcPr>
            <w:tcW w:w="7542" w:type="dxa"/>
          </w:tcPr>
          <w:p w:rsidR="00BC4300" w:rsidRDefault="00923C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Good</w:t>
            </w:r>
            <w:r w:rsidR="004519BB">
              <w:rPr>
                <w:rFonts w:eastAsia="Arial" w:cs="Arial"/>
                <w:sz w:val="22"/>
                <w:szCs w:val="22"/>
              </w:rPr>
              <w:t xml:space="preserve"> communication and leadership skills, acquired during the education years</w:t>
            </w:r>
            <w:r>
              <w:rPr>
                <w:rFonts w:eastAsia="Arial" w:cs="Arial"/>
                <w:sz w:val="22"/>
                <w:szCs w:val="22"/>
              </w:rPr>
              <w:t>, in experiments</w:t>
            </w:r>
            <w:r w:rsidR="004519BB">
              <w:rPr>
                <w:rFonts w:eastAsia="Arial" w:cs="Arial"/>
                <w:sz w:val="22"/>
                <w:szCs w:val="22"/>
              </w:rPr>
              <w:t xml:space="preserve"> while working with foreign team mates</w:t>
            </w:r>
            <w:r>
              <w:rPr>
                <w:rFonts w:eastAsia="Arial" w:cs="Arial"/>
                <w:sz w:val="22"/>
                <w:szCs w:val="22"/>
              </w:rPr>
              <w:t xml:space="preserve"> and in IT experience</w:t>
            </w:r>
            <w:r w:rsidR="004519BB">
              <w:rPr>
                <w:rFonts w:eastAsia="Arial" w:cs="Arial"/>
                <w:sz w:val="22"/>
                <w:szCs w:val="22"/>
              </w:rPr>
              <w:t>.</w:t>
            </w:r>
          </w:p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Team working skills, capability of getting the best of any team member.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szCs w:val="16"/>
        </w:rPr>
      </w:pPr>
    </w:p>
    <w:tbl>
      <w:tblPr>
        <w:tblStyle w:val="aa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BC4300">
        <w:trPr>
          <w:trHeight w:val="170"/>
        </w:trPr>
        <w:tc>
          <w:tcPr>
            <w:tcW w:w="283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Professional Skills</w:t>
            </w:r>
          </w:p>
        </w:tc>
        <w:tc>
          <w:tcPr>
            <w:tcW w:w="7542" w:type="dxa"/>
          </w:tcPr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Problem Solving.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Data Acquisition and Particle Detection</w:t>
            </w:r>
          </w:p>
          <w:p w:rsidR="00923C0B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 xml:space="preserve">Good knowledge of programming languages </w:t>
            </w:r>
          </w:p>
          <w:p w:rsidR="00BC4300" w:rsidRDefault="00923C0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Quick learner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Production of algorithms and related software development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Knowledge in experimental and applied physics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Knowledge in mathematics (Algebra, Geometry, Analysis)</w:t>
            </w:r>
          </w:p>
          <w:p w:rsidR="00BC4300" w:rsidRDefault="00923C0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Writing</w:t>
            </w:r>
            <w:r w:rsidR="004519BB">
              <w:rPr>
                <w:rFonts w:eastAsia="Arial" w:cs="Arial"/>
                <w:color w:val="000000"/>
                <w:sz w:val="22"/>
                <w:szCs w:val="22"/>
              </w:rPr>
              <w:t xml:space="preserve"> of Papers, Reports and Documentation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szCs w:val="16"/>
        </w:rPr>
      </w:pPr>
    </w:p>
    <w:tbl>
      <w:tblPr>
        <w:tblStyle w:val="ab"/>
        <w:tblW w:w="10376" w:type="dxa"/>
        <w:tblLayout w:type="fixed"/>
        <w:tblLook w:val="0000" w:firstRow="0" w:lastRow="0" w:firstColumn="0" w:lastColumn="0" w:noHBand="0" w:noVBand="0"/>
      </w:tblPr>
      <w:tblGrid>
        <w:gridCol w:w="2835"/>
        <w:gridCol w:w="7541"/>
      </w:tblGrid>
      <w:tr w:rsidR="00BC4300">
        <w:trPr>
          <w:trHeight w:val="170"/>
        </w:trPr>
        <w:tc>
          <w:tcPr>
            <w:tcW w:w="2835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IT Skills</w:t>
            </w:r>
          </w:p>
        </w:tc>
        <w:tc>
          <w:tcPr>
            <w:tcW w:w="7541" w:type="dxa"/>
          </w:tcPr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Microsoft Office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Microsoft Windows</w:t>
            </w:r>
            <w:r w:rsidR="00923C0B">
              <w:rPr>
                <w:rFonts w:eastAsia="Arial" w:cs="Arial"/>
                <w:color w:val="000000"/>
                <w:sz w:val="22"/>
                <w:szCs w:val="22"/>
              </w:rPr>
              <w:t xml:space="preserve"> and PowerShell programming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eastAsia="Arial" w:cs="Arial"/>
                <w:color w:val="000000"/>
                <w:sz w:val="22"/>
                <w:szCs w:val="22"/>
              </w:rPr>
              <w:t>LaTeX</w:t>
            </w:r>
            <w:proofErr w:type="spellEnd"/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C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C#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Unity3D</w:t>
            </w:r>
            <w:r w:rsidR="00923C0B">
              <w:rPr>
                <w:rFonts w:eastAsia="Arial" w:cs="Arial"/>
                <w:color w:val="000000"/>
                <w:sz w:val="22"/>
                <w:szCs w:val="22"/>
              </w:rPr>
              <w:t>, Unity 2D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Java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OOP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Git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Unix  and bash shell scripts</w:t>
            </w:r>
          </w:p>
          <w:p w:rsidR="00BC4300" w:rsidRDefault="004519B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Origin (plots)</w:t>
            </w:r>
          </w:p>
          <w:p w:rsidR="00BC4300" w:rsidRPr="00923C0B" w:rsidRDefault="004519BB" w:rsidP="00923C0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Personal Computer</w:t>
            </w:r>
            <w:r w:rsidR="00923C0B">
              <w:rPr>
                <w:rFonts w:eastAsia="Arial" w:cs="Arial"/>
                <w:color w:val="000000"/>
                <w:sz w:val="22"/>
                <w:szCs w:val="22"/>
              </w:rPr>
              <w:t xml:space="preserve"> hardware</w:t>
            </w:r>
            <w:r>
              <w:rPr>
                <w:rFonts w:eastAsia="Arial" w:cs="Arial"/>
                <w:color w:val="000000"/>
                <w:sz w:val="22"/>
                <w:szCs w:val="22"/>
              </w:rPr>
              <w:t xml:space="preserve"> assembling</w:t>
            </w:r>
          </w:p>
        </w:tc>
      </w:tr>
    </w:tbl>
    <w:p w:rsidR="00BC4300" w:rsidRDefault="00BC43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szCs w:val="16"/>
        </w:rPr>
      </w:pPr>
    </w:p>
    <w:tbl>
      <w:tblPr>
        <w:tblStyle w:val="ac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BC4300" w:rsidTr="002934B2">
        <w:trPr>
          <w:trHeight w:val="170"/>
        </w:trPr>
        <w:tc>
          <w:tcPr>
            <w:tcW w:w="283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Other Skills</w:t>
            </w:r>
          </w:p>
        </w:tc>
        <w:tc>
          <w:tcPr>
            <w:tcW w:w="7542" w:type="dxa"/>
          </w:tcPr>
          <w:p w:rsidR="00BC4300" w:rsidRDefault="004519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Teaching</w:t>
            </w:r>
          </w:p>
          <w:p w:rsidR="00BC4300" w:rsidRDefault="004519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Team working</w:t>
            </w:r>
          </w:p>
          <w:p w:rsidR="00BC4300" w:rsidRPr="00923C0B" w:rsidRDefault="004519BB" w:rsidP="00923C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 w:rsidRPr="00923C0B">
              <w:rPr>
                <w:rFonts w:eastAsia="Arial" w:cs="Arial"/>
                <w:color w:val="000000"/>
                <w:sz w:val="22"/>
                <w:szCs w:val="22"/>
              </w:rPr>
              <w:t>Music Reading</w:t>
            </w:r>
            <w:r w:rsidR="00923C0B">
              <w:rPr>
                <w:rFonts w:eastAsia="Arial" w:cs="Arial"/>
                <w:color w:val="000000"/>
                <w:sz w:val="22"/>
                <w:szCs w:val="22"/>
              </w:rPr>
              <w:t xml:space="preserve"> - </w:t>
            </w:r>
            <w:r w:rsidRPr="00923C0B">
              <w:rPr>
                <w:rFonts w:eastAsia="Arial" w:cs="Arial"/>
                <w:color w:val="000000"/>
                <w:sz w:val="22"/>
                <w:szCs w:val="22"/>
              </w:rPr>
              <w:t>Drums and Transvers Flute (beginner)</w:t>
            </w:r>
          </w:p>
          <w:p w:rsidR="00BC4300" w:rsidRDefault="004519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Home Brewing</w:t>
            </w:r>
          </w:p>
          <w:p w:rsidR="00BC4300" w:rsidRDefault="004519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Network Marketing.</w:t>
            </w:r>
          </w:p>
          <w:p w:rsidR="00BC4300" w:rsidRPr="00923C0B" w:rsidRDefault="004519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DIY</w:t>
            </w:r>
          </w:p>
          <w:p w:rsidR="00923C0B" w:rsidRDefault="00923C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color w:val="000000"/>
                <w:sz w:val="22"/>
                <w:szCs w:val="22"/>
              </w:rPr>
              <w:t>Communication and Leading</w:t>
            </w:r>
          </w:p>
        </w:tc>
      </w:tr>
    </w:tbl>
    <w:p w:rsidR="00FC0BA2" w:rsidRDefault="00FC0BA2">
      <w:pPr>
        <w:ind w:left="0" w:hanging="2"/>
      </w:pPr>
      <w:r>
        <w:br w:type="page"/>
      </w:r>
    </w:p>
    <w:tbl>
      <w:tblPr>
        <w:tblStyle w:val="ac"/>
        <w:tblW w:w="10376" w:type="dxa"/>
        <w:tblLayout w:type="fixed"/>
        <w:tblLook w:val="0000" w:firstRow="0" w:lastRow="0" w:firstColumn="0" w:lastColumn="0" w:noHBand="0" w:noVBand="0"/>
      </w:tblPr>
      <w:tblGrid>
        <w:gridCol w:w="2834"/>
        <w:gridCol w:w="7542"/>
      </w:tblGrid>
      <w:tr w:rsidR="00BC4300" w:rsidTr="002934B2">
        <w:trPr>
          <w:trHeight w:val="170"/>
        </w:trPr>
        <w:tc>
          <w:tcPr>
            <w:tcW w:w="283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eastAsia="Arial" w:cs="Arial"/>
                <w:color w:val="0E4194"/>
                <w:sz w:val="22"/>
                <w:szCs w:val="22"/>
              </w:rPr>
              <w:lastRenderedPageBreak/>
              <w:t>List of Publications</w:t>
            </w:r>
            <w:r w:rsidR="00923C0B">
              <w:rPr>
                <w:rFonts w:eastAsia="Arial" w:cs="Arial"/>
                <w:color w:val="0E4194"/>
                <w:sz w:val="22"/>
                <w:szCs w:val="22"/>
              </w:rPr>
              <w:t xml:space="preserve"> (incomplete)</w:t>
            </w:r>
          </w:p>
        </w:tc>
        <w:bookmarkStart w:id="1" w:name="_heading=h.gjdgxs" w:colFirst="0" w:colLast="0"/>
        <w:bookmarkEnd w:id="1"/>
        <w:tc>
          <w:tcPr>
            <w:tcW w:w="7542" w:type="dxa"/>
          </w:tcPr>
          <w:p w:rsidR="00BC4300" w:rsidRDefault="004519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b/>
                <w:color w:val="000080"/>
                <w:sz w:val="20"/>
                <w:szCs w:val="20"/>
                <w:highlight w:val="white"/>
                <w:u w:val="single"/>
              </w:rPr>
              <w:fldChar w:fldCharType="begin"/>
            </w:r>
            <w:r>
              <w:rPr>
                <w:rFonts w:eastAsia="Arial" w:cs="Arial"/>
                <w:b/>
                <w:color w:val="000080"/>
                <w:sz w:val="20"/>
                <w:szCs w:val="20"/>
                <w:highlight w:val="white"/>
                <w:u w:val="single"/>
              </w:rPr>
              <w:instrText xml:space="preserve"> HYPERLINK "https://www.researchgate.net/publication/325042849_Gamma_rays_as_probe_of_fission_and_quasi-fission_dynamics_in_the_reaction_32_S_197_Au_near_the_Coulomb_barrier?_sg=zkyKpqkAq_gRDD01_6Q895lb0YvbmPJgJe3G1U9Jmp1s6Or-HgerjZ4puRiI3KCaXyliHDZqLRqL3sH9dpWCGns_4T-wFUuAPNk5ctUy.8lMyz0WW1WEiWawBAJKOWIUBpDBBJeF_2pz8NICrX2XcGi33GSqsd6KSmWJdybghaeHcxyLv2eGQNRRZ--Kr4g" \h </w:instrText>
            </w:r>
            <w:r>
              <w:rPr>
                <w:rFonts w:eastAsia="Arial" w:cs="Arial"/>
                <w:b/>
                <w:color w:val="000080"/>
                <w:sz w:val="20"/>
                <w:szCs w:val="20"/>
                <w:highlight w:val="white"/>
                <w:u w:val="single"/>
              </w:rPr>
              <w:fldChar w:fldCharType="separate"/>
            </w:r>
            <w:r>
              <w:rPr>
                <w:rFonts w:eastAsia="Arial" w:cs="Arial"/>
                <w:b/>
                <w:color w:val="000080"/>
                <w:sz w:val="20"/>
                <w:szCs w:val="20"/>
                <w:highlight w:val="white"/>
                <w:u w:val="single"/>
              </w:rPr>
              <w:t>Gamma rays as probe of fission and quasi-fission dynamics in the reaction 32 S + 197 Au near the Coulomb barrier</w:t>
            </w:r>
            <w:r>
              <w:rPr>
                <w:rFonts w:eastAsia="Arial" w:cs="Arial"/>
                <w:b/>
                <w:color w:val="000080"/>
                <w:sz w:val="20"/>
                <w:szCs w:val="20"/>
                <w:highlight w:val="white"/>
                <w:u w:val="single"/>
              </w:rPr>
              <w:fldChar w:fldCharType="end"/>
            </w:r>
          </w:p>
          <w:p w:rsidR="00BC4300" w:rsidRDefault="00303B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0"/>
                <w:szCs w:val="20"/>
              </w:rPr>
            </w:pPr>
            <w:hyperlink r:id="rId19"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A study on the dependence of nuclear viscosity on temperature</w:t>
              </w:r>
            </w:hyperlink>
          </w:p>
          <w:p w:rsidR="00BC4300" w:rsidRDefault="00303B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0"/>
                <w:szCs w:val="20"/>
              </w:rPr>
            </w:pPr>
            <w:hyperlink r:id="rId20"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Production of n-rich Nuclei along the Closed Shell N=126 in the collision 136 </w:t>
              </w:r>
              <w:proofErr w:type="spellStart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Xe</w:t>
              </w:r>
              <w:proofErr w:type="spellEnd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 + 208 </w:t>
              </w:r>
              <w:proofErr w:type="spellStart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Pb</w:t>
              </w:r>
              <w:proofErr w:type="spellEnd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 @ E lab =870 MeV</w:t>
              </w:r>
            </w:hyperlink>
          </w:p>
          <w:p w:rsidR="00BC4300" w:rsidRDefault="00303B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0"/>
                <w:szCs w:val="20"/>
              </w:rPr>
            </w:pPr>
            <w:hyperlink r:id="rId21"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THE REACTION 32 S + 197 Au NEAR THE INTERACTION BARRIER</w:t>
              </w:r>
            </w:hyperlink>
          </w:p>
          <w:p w:rsidR="00BC4300" w:rsidRDefault="00303B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0"/>
                <w:szCs w:val="20"/>
              </w:rPr>
            </w:pPr>
            <w:hyperlink r:id="rId22"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Cluster structure effects of projectile in 7 Li+ 208 </w:t>
              </w:r>
              <w:proofErr w:type="spellStart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Pb</w:t>
              </w:r>
              <w:proofErr w:type="spellEnd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 reaction</w:t>
              </w:r>
            </w:hyperlink>
          </w:p>
          <w:p w:rsidR="00BC4300" w:rsidRDefault="00303B8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hyperlink r:id="rId23"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The study of neutron-rich nuclei production in the region of the closed shell N=126 in the multi-nucleon transfer reaction 136 </w:t>
              </w:r>
              <w:proofErr w:type="spellStart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Xe</w:t>
              </w:r>
              <w:proofErr w:type="spellEnd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 xml:space="preserve">+ 208 </w:t>
              </w:r>
              <w:proofErr w:type="spellStart"/>
              <w:r w:rsidR="004519BB">
                <w:rPr>
                  <w:rFonts w:eastAsia="Arial" w:cs="Arial"/>
                  <w:b/>
                  <w:color w:val="000080"/>
                  <w:sz w:val="20"/>
                  <w:szCs w:val="20"/>
                  <w:highlight w:val="white"/>
                  <w:u w:val="single"/>
                </w:rPr>
                <w:t>Pb</w:t>
              </w:r>
              <w:proofErr w:type="spellEnd"/>
            </w:hyperlink>
          </w:p>
        </w:tc>
      </w:tr>
    </w:tbl>
    <w:p w:rsidR="00BC4300" w:rsidRDefault="00BC4300">
      <w:pPr>
        <w:ind w:left="0" w:hanging="2"/>
      </w:pPr>
    </w:p>
    <w:tbl>
      <w:tblPr>
        <w:tblStyle w:val="ad"/>
        <w:tblW w:w="10420" w:type="dxa"/>
        <w:tblLayout w:type="fixed"/>
        <w:tblLook w:val="0000" w:firstRow="0" w:lastRow="0" w:firstColumn="0" w:lastColumn="0" w:noHBand="0" w:noVBand="0"/>
      </w:tblPr>
      <w:tblGrid>
        <w:gridCol w:w="2846"/>
        <w:gridCol w:w="7574"/>
      </w:tblGrid>
      <w:tr w:rsidR="00BC4300" w:rsidTr="002934B2">
        <w:trPr>
          <w:trHeight w:val="179"/>
        </w:trPr>
        <w:tc>
          <w:tcPr>
            <w:tcW w:w="2846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0" w:right="283" w:hanging="2"/>
              <w:jc w:val="right"/>
              <w:rPr>
                <w:rFonts w:eastAsia="Arial" w:cs="Arial"/>
                <w:color w:val="0E4194"/>
                <w:sz w:val="22"/>
                <w:szCs w:val="22"/>
              </w:rPr>
            </w:pPr>
            <w:r>
              <w:rPr>
                <w:rFonts w:eastAsia="Arial" w:cs="Arial"/>
                <w:color w:val="0E4194"/>
                <w:sz w:val="22"/>
                <w:szCs w:val="22"/>
              </w:rPr>
              <w:t>Driving License</w:t>
            </w:r>
          </w:p>
        </w:tc>
        <w:tc>
          <w:tcPr>
            <w:tcW w:w="7574" w:type="dxa"/>
          </w:tcPr>
          <w:p w:rsidR="00BC4300" w:rsidRDefault="00451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hanging="2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  <w:t>Valid in EU</w:t>
            </w:r>
          </w:p>
        </w:tc>
      </w:tr>
    </w:tbl>
    <w:p w:rsidR="00BC4300" w:rsidRDefault="00BC4300" w:rsidP="00923C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eastAsia="Arial" w:cs="Arial"/>
          <w:szCs w:val="16"/>
        </w:rPr>
      </w:pPr>
    </w:p>
    <w:sectPr w:rsidR="00BC430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644" w:right="680" w:bottom="1474" w:left="850" w:header="850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B89" w:rsidRDefault="00303B89">
      <w:pPr>
        <w:spacing w:line="240" w:lineRule="auto"/>
        <w:ind w:left="0" w:hanging="2"/>
      </w:pPr>
      <w:r>
        <w:separator/>
      </w:r>
    </w:p>
  </w:endnote>
  <w:endnote w:type="continuationSeparator" w:id="0">
    <w:p w:rsidR="00303B89" w:rsidRDefault="00303B8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roman"/>
    <w:notTrueType/>
    <w:pitch w:val="default"/>
  </w:font>
  <w:font w:name="ArialMT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3CB" w:rsidRDefault="005253CB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spacing w:line="240" w:lineRule="auto"/>
      <w:rPr>
        <w:rFonts w:ascii="ArialMT" w:eastAsia="ArialMT" w:hAnsi="ArialMT" w:cs="ArialMT"/>
        <w:color w:val="1593CB"/>
        <w:sz w:val="14"/>
        <w:szCs w:val="14"/>
        <w:lang w:val="it-IT"/>
      </w:rPr>
    </w:pPr>
  </w:p>
  <w:p w:rsidR="00BC4300" w:rsidRPr="008B0BD0" w:rsidRDefault="004519BB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spacing w:line="240" w:lineRule="auto"/>
      <w:rPr>
        <w:rFonts w:eastAsia="Arial" w:cs="Arial"/>
        <w:color w:val="1593CB"/>
        <w:szCs w:val="16"/>
        <w:lang w:val="it-IT"/>
      </w:rPr>
    </w:pP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ab/>
    </w: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>Pagina</w:t>
    </w:r>
    <w:r w:rsidRPr="008B0BD0">
      <w:rPr>
        <w:rFonts w:ascii="ArialMT" w:eastAsia="ArialMT" w:hAnsi="ArialMT" w:cs="ArialMT"/>
        <w:color w:val="26B4EA"/>
        <w:sz w:val="14"/>
        <w:szCs w:val="14"/>
        <w:lang w:val="it-IT"/>
      </w:rPr>
      <w:t xml:space="preserve"> </w:t>
    </w:r>
    <w:r>
      <w:rPr>
        <w:rFonts w:eastAsia="Arial" w:cs="Arial"/>
        <w:color w:val="1593CB"/>
        <w:sz w:val="14"/>
        <w:szCs w:val="14"/>
      </w:rPr>
      <w:fldChar w:fldCharType="begin"/>
    </w:r>
    <w:r w:rsidRPr="008B0BD0">
      <w:rPr>
        <w:rFonts w:eastAsia="Arial" w:cs="Arial"/>
        <w:color w:val="1593CB"/>
        <w:sz w:val="14"/>
        <w:szCs w:val="14"/>
        <w:lang w:val="it-IT"/>
      </w:rPr>
      <w:instrText>PAGE</w:instrText>
    </w:r>
    <w:r>
      <w:rPr>
        <w:rFonts w:eastAsia="Arial" w:cs="Arial"/>
        <w:color w:val="1593CB"/>
        <w:sz w:val="14"/>
        <w:szCs w:val="14"/>
      </w:rPr>
      <w:fldChar w:fldCharType="separate"/>
    </w:r>
    <w:r w:rsidR="00FC0BA2">
      <w:rPr>
        <w:rFonts w:eastAsia="Arial" w:cs="Arial"/>
        <w:noProof/>
        <w:color w:val="1593CB"/>
        <w:sz w:val="14"/>
        <w:szCs w:val="14"/>
        <w:lang w:val="it-IT"/>
      </w:rPr>
      <w:t>4</w:t>
    </w:r>
    <w:r>
      <w:rPr>
        <w:rFonts w:eastAsia="Arial" w:cs="Arial"/>
        <w:color w:val="1593CB"/>
        <w:sz w:val="14"/>
        <w:szCs w:val="14"/>
      </w:rPr>
      <w:fldChar w:fldCharType="end"/>
    </w: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 xml:space="preserve"> / </w:t>
    </w:r>
    <w:r>
      <w:rPr>
        <w:rFonts w:eastAsia="Arial" w:cs="Arial"/>
        <w:color w:val="1593CB"/>
        <w:sz w:val="14"/>
        <w:szCs w:val="14"/>
      </w:rPr>
      <w:fldChar w:fldCharType="begin"/>
    </w:r>
    <w:r w:rsidRPr="008B0BD0">
      <w:rPr>
        <w:rFonts w:eastAsia="Arial" w:cs="Arial"/>
        <w:color w:val="1593CB"/>
        <w:sz w:val="14"/>
        <w:szCs w:val="14"/>
        <w:lang w:val="it-IT"/>
      </w:rPr>
      <w:instrText>NUMPAGES</w:instrText>
    </w:r>
    <w:r>
      <w:rPr>
        <w:rFonts w:eastAsia="Arial" w:cs="Arial"/>
        <w:color w:val="1593CB"/>
        <w:sz w:val="14"/>
        <w:szCs w:val="14"/>
      </w:rPr>
      <w:fldChar w:fldCharType="separate"/>
    </w:r>
    <w:r w:rsidR="00FC0BA2">
      <w:rPr>
        <w:rFonts w:eastAsia="Arial" w:cs="Arial"/>
        <w:noProof/>
        <w:color w:val="1593CB"/>
        <w:sz w:val="14"/>
        <w:szCs w:val="14"/>
        <w:lang w:val="it-IT"/>
      </w:rPr>
      <w:t>4</w:t>
    </w:r>
    <w:r>
      <w:rPr>
        <w:rFonts w:eastAsia="Arial" w:cs="Arial"/>
        <w:color w:val="1593CB"/>
        <w:sz w:val="14"/>
        <w:szCs w:val="14"/>
      </w:rPr>
      <w:fldChar w:fldCharType="end"/>
    </w:r>
    <w:r w:rsidRPr="008B0BD0">
      <w:rPr>
        <w:rFonts w:ascii="ArialMT" w:eastAsia="ArialMT" w:hAnsi="ArialMT" w:cs="ArialMT"/>
        <w:color w:val="26B4EA"/>
        <w:sz w:val="14"/>
        <w:szCs w:val="14"/>
        <w:lang w:val="it-IT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3CB" w:rsidRDefault="005253CB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spacing w:line="240" w:lineRule="auto"/>
      <w:rPr>
        <w:rFonts w:ascii="ArialMT" w:eastAsia="ArialMT" w:hAnsi="ArialMT" w:cs="ArialMT"/>
        <w:color w:val="26B4EA"/>
        <w:sz w:val="14"/>
        <w:szCs w:val="14"/>
      </w:rPr>
    </w:pPr>
  </w:p>
  <w:p w:rsidR="00BC4300" w:rsidRPr="008B0BD0" w:rsidRDefault="004519BB">
    <w:pPr>
      <w:pBdr>
        <w:top w:val="nil"/>
        <w:left w:val="nil"/>
        <w:bottom w:val="nil"/>
        <w:right w:val="nil"/>
        <w:between w:val="nil"/>
      </w:pBdr>
      <w:tabs>
        <w:tab w:val="right" w:pos="2835"/>
        <w:tab w:val="left" w:pos="10205"/>
        <w:tab w:val="left" w:pos="2835"/>
        <w:tab w:val="right" w:pos="10375"/>
      </w:tabs>
      <w:spacing w:line="240" w:lineRule="auto"/>
      <w:rPr>
        <w:rFonts w:eastAsia="Arial" w:cs="Arial"/>
        <w:color w:val="1593CB"/>
        <w:szCs w:val="16"/>
        <w:lang w:val="it-IT"/>
      </w:rPr>
    </w:pP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ab/>
    </w: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>Pagina</w:t>
    </w:r>
    <w:r w:rsidRPr="008B0BD0">
      <w:rPr>
        <w:rFonts w:ascii="ArialMT" w:eastAsia="ArialMT" w:hAnsi="ArialMT" w:cs="ArialMT"/>
        <w:color w:val="26B4EA"/>
        <w:sz w:val="14"/>
        <w:szCs w:val="14"/>
        <w:lang w:val="it-IT"/>
      </w:rPr>
      <w:t xml:space="preserve"> </w:t>
    </w:r>
    <w:r>
      <w:rPr>
        <w:rFonts w:eastAsia="Arial" w:cs="Arial"/>
        <w:color w:val="1593CB"/>
        <w:sz w:val="14"/>
        <w:szCs w:val="14"/>
      </w:rPr>
      <w:fldChar w:fldCharType="begin"/>
    </w:r>
    <w:r w:rsidRPr="008B0BD0">
      <w:rPr>
        <w:rFonts w:eastAsia="Arial" w:cs="Arial"/>
        <w:color w:val="1593CB"/>
        <w:sz w:val="14"/>
        <w:szCs w:val="14"/>
        <w:lang w:val="it-IT"/>
      </w:rPr>
      <w:instrText>PAGE</w:instrText>
    </w:r>
    <w:r>
      <w:rPr>
        <w:rFonts w:eastAsia="Arial" w:cs="Arial"/>
        <w:color w:val="1593CB"/>
        <w:sz w:val="14"/>
        <w:szCs w:val="14"/>
      </w:rPr>
      <w:fldChar w:fldCharType="separate"/>
    </w:r>
    <w:r w:rsidR="00FC0BA2">
      <w:rPr>
        <w:rFonts w:eastAsia="Arial" w:cs="Arial"/>
        <w:noProof/>
        <w:color w:val="1593CB"/>
        <w:sz w:val="14"/>
        <w:szCs w:val="14"/>
        <w:lang w:val="it-IT"/>
      </w:rPr>
      <w:t>3</w:t>
    </w:r>
    <w:r>
      <w:rPr>
        <w:rFonts w:eastAsia="Arial" w:cs="Arial"/>
        <w:color w:val="1593CB"/>
        <w:sz w:val="14"/>
        <w:szCs w:val="14"/>
      </w:rPr>
      <w:fldChar w:fldCharType="end"/>
    </w:r>
    <w:r w:rsidRPr="008B0BD0">
      <w:rPr>
        <w:rFonts w:ascii="ArialMT" w:eastAsia="ArialMT" w:hAnsi="ArialMT" w:cs="ArialMT"/>
        <w:color w:val="1593CB"/>
        <w:sz w:val="14"/>
        <w:szCs w:val="14"/>
        <w:lang w:val="it-IT"/>
      </w:rPr>
      <w:t xml:space="preserve"> / </w:t>
    </w:r>
    <w:r>
      <w:rPr>
        <w:rFonts w:eastAsia="Arial" w:cs="Arial"/>
        <w:color w:val="1593CB"/>
        <w:sz w:val="14"/>
        <w:szCs w:val="14"/>
      </w:rPr>
      <w:fldChar w:fldCharType="begin"/>
    </w:r>
    <w:r w:rsidRPr="008B0BD0">
      <w:rPr>
        <w:rFonts w:eastAsia="Arial" w:cs="Arial"/>
        <w:color w:val="1593CB"/>
        <w:sz w:val="14"/>
        <w:szCs w:val="14"/>
        <w:lang w:val="it-IT"/>
      </w:rPr>
      <w:instrText>NUMPAGES</w:instrText>
    </w:r>
    <w:r>
      <w:rPr>
        <w:rFonts w:eastAsia="Arial" w:cs="Arial"/>
        <w:color w:val="1593CB"/>
        <w:sz w:val="14"/>
        <w:szCs w:val="14"/>
      </w:rPr>
      <w:fldChar w:fldCharType="separate"/>
    </w:r>
    <w:r w:rsidR="00FC0BA2">
      <w:rPr>
        <w:rFonts w:eastAsia="Arial" w:cs="Arial"/>
        <w:noProof/>
        <w:color w:val="1593CB"/>
        <w:sz w:val="14"/>
        <w:szCs w:val="14"/>
        <w:lang w:val="it-IT"/>
      </w:rPr>
      <w:t>4</w:t>
    </w:r>
    <w:r>
      <w:rPr>
        <w:rFonts w:eastAsia="Arial" w:cs="Arial"/>
        <w:color w:val="1593CB"/>
        <w:sz w:val="14"/>
        <w:szCs w:val="14"/>
      </w:rPr>
      <w:fldChar w:fldCharType="end"/>
    </w:r>
    <w:r w:rsidRPr="008B0BD0">
      <w:rPr>
        <w:rFonts w:ascii="ArialMT" w:eastAsia="ArialMT" w:hAnsi="ArialMT" w:cs="ArialMT"/>
        <w:color w:val="26B4EA"/>
        <w:sz w:val="14"/>
        <w:szCs w:val="14"/>
        <w:lang w:val="it-IT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3CB" w:rsidRDefault="005253C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B89" w:rsidRDefault="00303B89">
      <w:pPr>
        <w:spacing w:line="240" w:lineRule="auto"/>
        <w:ind w:left="0" w:hanging="2"/>
      </w:pPr>
      <w:r>
        <w:separator/>
      </w:r>
    </w:p>
  </w:footnote>
  <w:footnote w:type="continuationSeparator" w:id="0">
    <w:p w:rsidR="00303B89" w:rsidRDefault="00303B8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4300" w:rsidRDefault="004519BB" w:rsidP="005253CB">
    <w:pPr>
      <w:pBdr>
        <w:top w:val="nil"/>
        <w:left w:val="nil"/>
        <w:bottom w:val="nil"/>
        <w:right w:val="nil"/>
        <w:between w:val="nil"/>
      </w:pBdr>
      <w:tabs>
        <w:tab w:val="left" w:pos="2835"/>
        <w:tab w:val="right" w:pos="10350"/>
      </w:tabs>
      <w:spacing w:before="153" w:line="240" w:lineRule="auto"/>
      <w:ind w:left="0" w:hanging="2"/>
      <w:rPr>
        <w:rFonts w:eastAsia="Arial" w:cs="Arial"/>
        <w:color w:val="1593CB"/>
        <w:sz w:val="20"/>
        <w:szCs w:val="20"/>
      </w:rPr>
    </w:pPr>
    <w:r>
      <w:rPr>
        <w:rFonts w:eastAsia="Arial" w:cs="Arial"/>
        <w:color w:val="1593CB"/>
        <w:sz w:val="20"/>
        <w:szCs w:val="20"/>
      </w:rPr>
      <w:t>Curriculum Vitae</w:t>
    </w:r>
    <w:r w:rsidR="005253CB">
      <w:rPr>
        <w:rFonts w:eastAsia="Arial" w:cs="Arial"/>
        <w:color w:val="1593CB"/>
        <w:sz w:val="20"/>
        <w:szCs w:val="20"/>
      </w:rPr>
      <w:tab/>
    </w:r>
    <w:r>
      <w:rPr>
        <w:rFonts w:eastAsia="Arial" w:cs="Arial"/>
        <w:color w:val="1593CB"/>
        <w:sz w:val="20"/>
        <w:szCs w:val="20"/>
      </w:rPr>
      <w:tab/>
      <w:t xml:space="preserve">Daniele Quero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4300" w:rsidRDefault="004519BB" w:rsidP="005253CB">
    <w:pPr>
      <w:pBdr>
        <w:top w:val="nil"/>
        <w:left w:val="nil"/>
        <w:bottom w:val="nil"/>
        <w:right w:val="nil"/>
        <w:between w:val="nil"/>
      </w:pBdr>
      <w:tabs>
        <w:tab w:val="left" w:pos="2835"/>
        <w:tab w:val="right" w:pos="10350"/>
      </w:tabs>
      <w:spacing w:before="153" w:line="240" w:lineRule="auto"/>
      <w:ind w:left="0" w:hanging="2"/>
      <w:rPr>
        <w:rFonts w:eastAsia="Arial" w:cs="Arial"/>
        <w:color w:val="1593CB"/>
        <w:sz w:val="20"/>
        <w:szCs w:val="20"/>
      </w:rPr>
    </w:pPr>
    <w:r>
      <w:rPr>
        <w:rFonts w:eastAsia="Arial" w:cs="Arial"/>
        <w:color w:val="1593CB"/>
        <w:sz w:val="20"/>
        <w:szCs w:val="20"/>
      </w:rPr>
      <w:t>Curriculum Vitae</w:t>
    </w:r>
    <w:r>
      <w:rPr>
        <w:rFonts w:eastAsia="Arial" w:cs="Arial"/>
        <w:color w:val="1593CB"/>
        <w:sz w:val="20"/>
        <w:szCs w:val="20"/>
      </w:rPr>
      <w:tab/>
    </w:r>
    <w:r w:rsidR="005253CB">
      <w:rPr>
        <w:rFonts w:eastAsia="Arial" w:cs="Arial"/>
        <w:color w:val="1593CB"/>
        <w:sz w:val="20"/>
        <w:szCs w:val="20"/>
      </w:rPr>
      <w:tab/>
    </w:r>
    <w:r>
      <w:rPr>
        <w:rFonts w:eastAsia="Arial" w:cs="Arial"/>
        <w:color w:val="1593CB"/>
        <w:sz w:val="20"/>
        <w:szCs w:val="20"/>
      </w:rPr>
      <w:t>Daniele Quero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53CB" w:rsidRDefault="005253CB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A7C29"/>
    <w:multiLevelType w:val="multilevel"/>
    <w:tmpl w:val="2B00EB36"/>
    <w:lvl w:ilvl="0">
      <w:start w:val="1"/>
      <w:numFmt w:val="bullet"/>
      <w:pStyle w:val="ECVHeading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974399A"/>
    <w:multiLevelType w:val="multilevel"/>
    <w:tmpl w:val="030C2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E7E7AD8"/>
    <w:multiLevelType w:val="multilevel"/>
    <w:tmpl w:val="D2664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0EF330A"/>
    <w:multiLevelType w:val="multilevel"/>
    <w:tmpl w:val="AE36D1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F3C71FF"/>
    <w:multiLevelType w:val="multilevel"/>
    <w:tmpl w:val="2DDA5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300"/>
    <w:rsid w:val="000F2DB4"/>
    <w:rsid w:val="002934B2"/>
    <w:rsid w:val="00303B89"/>
    <w:rsid w:val="00325555"/>
    <w:rsid w:val="0044180C"/>
    <w:rsid w:val="004519BB"/>
    <w:rsid w:val="005253CB"/>
    <w:rsid w:val="008B0BD0"/>
    <w:rsid w:val="00923C0B"/>
    <w:rsid w:val="00BC4300"/>
    <w:rsid w:val="00C6178B"/>
    <w:rsid w:val="00E822F1"/>
    <w:rsid w:val="00EB52B1"/>
    <w:rsid w:val="00FC0BA2"/>
    <w:rsid w:val="00FD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999F54-D878-4850-BEE1-A4C0FF5A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F3A38"/>
        <w:sz w:val="16"/>
        <w:szCs w:val="16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Mangal"/>
      <w:spacing w:val="-6"/>
      <w:kern w:val="1"/>
      <w:position w:val="-1"/>
      <w:szCs w:val="24"/>
      <w:lang w:eastAsia="zh-CN" w:bidi="hi-IN"/>
    </w:rPr>
  </w:style>
  <w:style w:type="paragraph" w:styleId="Heading1">
    <w:name w:val="heading 1"/>
    <w:basedOn w:val="Heading"/>
    <w:next w:val="BodyText"/>
    <w:rPr>
      <w:b/>
      <w:bCs/>
      <w:sz w:val="32"/>
      <w:szCs w:val="32"/>
    </w:rPr>
  </w:style>
  <w:style w:type="paragraph" w:styleId="Heading2">
    <w:name w:val="heading 2"/>
    <w:basedOn w:val="Heading"/>
    <w:next w:val="BodyText"/>
    <w:pPr>
      <w:numPr>
        <w:ilvl w:val="1"/>
        <w:numId w:val="1"/>
      </w:numPr>
      <w:ind w:left="-1" w:hanging="1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ECVHeadingContactDetails">
    <w:name w:val="_ECV_HeadingContactDetails"/>
    <w:rPr>
      <w:rFonts w:ascii="Arial" w:hAnsi="Arial"/>
      <w:color w:val="1593CB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customStyle="1" w:styleId="ECVContactDetails">
    <w:name w:val="_ECV_ContactDetails"/>
    <w:rPr>
      <w:rFonts w:ascii="Arial" w:hAnsi="Arial"/>
      <w:color w:val="3F3A38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LineNumber">
    <w:name w:val="line number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CVInternetLink">
    <w:name w:val="_ECV_InternetLink"/>
    <w:rPr>
      <w:rFonts w:ascii="Arial" w:hAnsi="Arial"/>
      <w:color w:val="3F3A38"/>
      <w:w w:val="100"/>
      <w:position w:val="-1"/>
      <w:sz w:val="18"/>
      <w:u w:val="single"/>
      <w:effect w:val="none"/>
      <w:shd w:val="clear" w:color="auto" w:fill="auto"/>
      <w:vertAlign w:val="baseline"/>
      <w:cs w:val="0"/>
      <w:em w:val="none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w w:val="100"/>
      <w:position w:val="-1"/>
      <w:sz w:val="18"/>
      <w:szCs w:val="18"/>
      <w:effect w:val="none"/>
      <w:shd w:val="clear" w:color="auto" w:fill="auto"/>
      <w:vertAlign w:val="baseline"/>
      <w:cs w:val="0"/>
      <w:em w:val="none"/>
    </w:rPr>
  </w:style>
  <w:style w:type="character" w:styleId="FollowedHyperlink">
    <w:name w:val="FollowedHyperlink"/>
    <w:rPr>
      <w:color w:val="80000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left="0" w:right="283" w:firstLine="0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  <w:ind w:left="0" w:firstLine="0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  <w:ind w:left="0" w:firstLine="0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ind w:left="0" w:firstLine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 w:firstLine="0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 w:firstLine="0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left="0" w:right="283" w:firstLine="0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  <w:textAlignment w:val="auto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ind w:left="0" w:firstLin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318324022_THE_REACTION_32_S_197_Au_NEAR_THE_INTERACTION_BARRIER?_sg=zkyKpqkAq_gRDD01_6Q895lb0YvbmPJgJe3G1U9Jmp1s6Or-HgerjZ4puRiI3KCaXyliHDZqLRqL3sH9dpWCGns_4T-wFUuAPNk5ctUy.8lMyz0WW1WEiWawBAJKOWIUBpDBBJeF_2pz8NICrX2XcGi33GSqsd6KSmWJdybghaeHcxyLv2eGQNRRZ--Kr4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anielequero.intensive.gamedevhq.com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danio-quero.medium.com/" TargetMode="External"/><Relationship Id="rId20" Type="http://schemas.openxmlformats.org/officeDocument/2006/relationships/hyperlink" Target="https://www.researchgate.net/publication/325040476_Production_of_n-rich_Nuclei_along_the_Closed_Shell_N126_in_the_collision_136_Xe_208_Pb_E_lab_870_MeV?_sg=zkyKpqkAq_gRDD01_6Q895lb0YvbmPJgJe3G1U9Jmp1s6Or-HgerjZ4puRiI3KCaXyliHDZqLRqL3sH9dpWCGns_4T-wFUuAPNk5ctUy.8lMyz0WW1WEiWawBAJKOWIUBpDBBJeF_2pz8NICrX2XcGi33GSqsd6KSmWJdybghaeHcxyLv2eGQNRRZ--Kr4g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nio.quero@gmail.com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daniele-quero-b1a708102/" TargetMode="External"/><Relationship Id="rId23" Type="http://schemas.openxmlformats.org/officeDocument/2006/relationships/hyperlink" Target="https://www.researchgate.net/publication/301306213_The_study_of_neutron-rich_nuclei_production_in_the_region_of_the_closed_shell_N126_in_the_multi-nucleon_transfer_reaction_136_Xe_208_Pb?_sg=zkyKpqkAq_gRDD01_6Q895lb0YvbmPJgJe3G1U9Jmp1s6Or-HgerjZ4puRiI3KCaXyliHDZqLRqL3sH9dpWCGns_4T-wFUuAPNk5ctUy.8lMyz0WW1WEiWawBAJKOWIUBpDBBJeF_2pz8NICrX2XcGi33GSqsd6KSmWJdybghaeHcxyLv2eGQNRRZ--Kr4g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www.researchgate.net/publication/325040501_A_study_on_the_dependence_of_nuclear_viscosity_on_temperature?_sg=zkyKpqkAq_gRDD01_6Q895lb0YvbmPJgJe3G1U9Jmp1s6Or-HgerjZ4puRiI3KCaXyliHDZqLRqL3sH9dpWCGns_4T-wFUuAPNk5ctUy.8lMyz0WW1WEiWawBAJKOWIUBpDBBJeF_2pz8NICrX2XcGi33GSqsd6KSmWJdybghaeHcxyLv2eGQNRRZ--Kr4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www.researchgate.net/publication/318203097_Cluster_structure_effects_of_projectile_in_7_Li_208_Pb_reaction?_sg=zkyKpqkAq_gRDD01_6Q895lb0YvbmPJgJe3G1U9Jmp1s6Or-HgerjZ4puRiI3KCaXyliHDZqLRqL3sH9dpWCGns_4T-wFUuAPNk5ctUy.8lMyz0WW1WEiWawBAJKOWIUBpDBBJeF_2pz8NICrX2XcGi33GSqsd6KSmWJdybghaeHcxyLv2eGQNRRZ--Kr4g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bjjCQt8p5GVTuStwGbJ/9q6GDA==">AMUW2mVYN9lyvzi/vpat7ZDarY+0KBjO0lLpdQXORCGKOAfRuvT0+HsGp/1D0ipwRpETDUmErTkML9GPdUkNPP7myxopLatNFc9EFeuI9IjD+gGoLHaaFmT1O0DBsMU07lEUwzzcByPC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1022</Words>
  <Characters>5929</Characters>
  <Application>Microsoft Office Word</Application>
  <DocSecurity>0</DocSecurity>
  <Lines>329</Lines>
  <Paragraphs>278</Paragraphs>
  <ScaleCrop>false</ScaleCrop>
  <Company/>
  <LinksUpToDate>false</LinksUpToDate>
  <CharactersWithSpaces>6673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TISSOT, Philippe</dc:creator>
  <cp:lastModifiedBy>Daniele Quero</cp:lastModifiedBy>
  <cp:revision>12</cp:revision>
  <dcterms:created xsi:type="dcterms:W3CDTF">2019-02-13T17:13:00Z</dcterms:created>
  <dcterms:modified xsi:type="dcterms:W3CDTF">2021-08-03T09:09:00Z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