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F950F52" w:rsidR="00B566AC" w:rsidRDefault="0019297F" w:rsidP="00231615">
            <w:r>
              <w:t>Daniel Collins</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098FA44" w:rsidR="00B566AC" w:rsidRDefault="0019297F" w:rsidP="00231615">
            <w:r>
              <w:t>10/3/2021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D2D245D" w:rsidR="00B566AC" w:rsidRDefault="0019297F"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7D8FFF1" w:rsidR="00B566AC" w:rsidRDefault="0019297F" w:rsidP="00231615">
            <w:r>
              <w:t>1</w:t>
            </w:r>
          </w:p>
        </w:tc>
      </w:tr>
    </w:tbl>
    <w:p w14:paraId="2E2F5DE5" w14:textId="77777777" w:rsidR="00FE6D93" w:rsidRPr="0026425E" w:rsidRDefault="00FE6D93" w:rsidP="00FE6D93"/>
    <w:p w14:paraId="64230578" w14:textId="03B8B699"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7935BF83" w:rsidR="00FE6D93" w:rsidRDefault="003C6C99" w:rsidP="003C6C99">
      <w:pPr>
        <w:ind w:left="720"/>
      </w:pPr>
      <w:hyperlink r:id="rId6" w:history="1">
        <w:r w:rsidRPr="00413844">
          <w:rPr>
            <w:rStyle w:val="Hyperlink"/>
          </w:rPr>
          <w:t>https://github.com/danielecollins/Applied-Programming/tree/master/Sprint_1</w:t>
        </w:r>
      </w:hyperlink>
    </w:p>
    <w:p w14:paraId="64F6A5C4" w14:textId="77777777" w:rsidR="003C6C99" w:rsidRDefault="003C6C99" w:rsidP="003C6C99">
      <w:pPr>
        <w:ind w:left="720"/>
      </w:pP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D1F9792" w:rsidR="00FE6D93" w:rsidRDefault="003C6C99" w:rsidP="00F47A1E">
            <w:pPr>
              <w:jc w:val="center"/>
            </w:pPr>
            <w:r>
              <w:t>No, I didn’t have time to complete everything but I plan to.</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C9E8C06" w:rsidR="00B566AC" w:rsidRDefault="003C6C99" w:rsidP="00F47A1E">
            <w:pPr>
              <w:jc w:val="center"/>
            </w:pPr>
            <w:r>
              <w:t>No, I didn’t have time to complete this but I will.</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8B7F37A" w:rsidR="00B566AC" w:rsidRDefault="003C6C9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6842B1F" w:rsidR="00B566AC" w:rsidRDefault="003C6C99" w:rsidP="00231615">
            <w:pPr>
              <w:jc w:val="center"/>
            </w:pPr>
            <w:r>
              <w:t>No, I haven’t been able to do this but I plan to.</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CB7F24B" w:rsidR="00B566AC" w:rsidRDefault="003C6C99" w:rsidP="00231615">
            <w:pPr>
              <w:jc w:val="center"/>
            </w:pPr>
            <w:r>
              <w:t>No, but I plan to do this.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1FF2914D" w:rsidR="00B566AC" w:rsidRDefault="003C6C99"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A42ED90" w:rsidR="00B566AC" w:rsidRDefault="003C6C99" w:rsidP="003C6C99">
      <w:pPr>
        <w:ind w:left="720"/>
      </w:pPr>
      <w:r>
        <w:t>NA</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BC1D4B3" w:rsidR="00B566AC" w:rsidRDefault="003C6C99" w:rsidP="003C6C99">
      <w:pPr>
        <w:ind w:left="720"/>
      </w:pPr>
      <w:r>
        <w:lastRenderedPageBreak/>
        <w:t>I had a really difficult time executing my schedule, I don’t think I followed it at all. I found myself prioritizing other homework that I had since I had two weeks to do this assignment and at the end of the two weeks, I found that I hadn’t completed much at all. I plan to finish this ASAP and I now have it as a top priority but I should have done this sooner. I think that setting small hard deadlines would help me to preform better in the next sprint.</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9297F"/>
    <w:rsid w:val="001A2189"/>
    <w:rsid w:val="0026425E"/>
    <w:rsid w:val="002C0C46"/>
    <w:rsid w:val="003428DC"/>
    <w:rsid w:val="003C6C99"/>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6C99"/>
    <w:rPr>
      <w:color w:val="0563C1" w:themeColor="hyperlink"/>
      <w:u w:val="single"/>
    </w:rPr>
  </w:style>
  <w:style w:type="character" w:styleId="UnresolvedMention">
    <w:name w:val="Unresolved Mention"/>
    <w:basedOn w:val="DefaultParagraphFont"/>
    <w:uiPriority w:val="99"/>
    <w:semiHidden/>
    <w:unhideWhenUsed/>
    <w:rsid w:val="003C6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elecollins/Applied-Programming/tree/master/Sprint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Collins, Daniel</cp:lastModifiedBy>
  <cp:revision>9</cp:revision>
  <dcterms:created xsi:type="dcterms:W3CDTF">2020-07-17T21:41:00Z</dcterms:created>
  <dcterms:modified xsi:type="dcterms:W3CDTF">2021-10-03T08:59:00Z</dcterms:modified>
</cp:coreProperties>
</file>