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55D" w14:textId="20E07A4A" w:rsidR="007402EF" w:rsidRDefault="00A95587" w:rsidP="00A95587">
      <w:pPr>
        <w:spacing w:before="103" w:line="338" w:lineRule="auto"/>
        <w:ind w:right="20"/>
        <w:jc w:val="center"/>
        <w:rPr>
          <w:sz w:val="16"/>
        </w:rPr>
      </w:pPr>
      <w:r>
        <w:rPr>
          <w:noProof/>
        </w:rPr>
        <w:drawing>
          <wp:inline distT="0" distB="0" distL="0" distR="0" wp14:anchorId="5EC02C77" wp14:editId="2B0CE818">
            <wp:extent cx="7461737" cy="1192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07D454FD" w14:textId="162B6525" w:rsidR="007402EF" w:rsidRDefault="007402EF" w:rsidP="007402EF">
      <w:pPr>
        <w:spacing w:before="103" w:line="338" w:lineRule="auto"/>
        <w:ind w:left="1040" w:right="20"/>
        <w:rPr>
          <w:sz w:val="16"/>
        </w:rPr>
      </w:pPr>
    </w:p>
    <w:p w14:paraId="6E64A03C" w14:textId="75123398" w:rsidR="007402EF" w:rsidRPr="00A95FAB" w:rsidRDefault="002D3748" w:rsidP="00A95FAB">
      <w:pPr>
        <w:tabs>
          <w:tab w:val="left" w:pos="7947"/>
        </w:tabs>
        <w:spacing w:before="103"/>
        <w:ind w:left="1040" w:right="20"/>
        <w:rPr>
          <w:b/>
          <w:sz w:val="16"/>
        </w:rPr>
      </w:pPr>
      <w:r>
        <w:rPr>
          <w:sz w:val="16"/>
          <w:szCs w:val="16"/>
        </w:rPr>
        <w:pict w14:anchorId="4154D6B4">
          <v:line id="_x0000_s1039" style="position:absolute;left:0;text-align:left;z-index:487590912;mso-position-horizontal-relative:page" from="12.25pt,23.5pt" to="42.25pt,23.5pt" strokeweight="1.5pt">
            <w10:wrap anchorx="page"/>
          </v:line>
        </w:pict>
      </w:r>
      <w:r>
        <w:rPr>
          <w:sz w:val="16"/>
          <w:szCs w:val="16"/>
        </w:rPr>
        <w:pict w14:anchorId="6EBD9E44">
          <v:line id="_x0000_s1040" style="position:absolute;left:0;text-align:left;z-index:487591936;mso-position-horizontal-relative:page" from="12.25pt,9.35pt" to="42.25pt,9.35pt" strokeweight="1.5pt">
            <w10:wrap anchorx="page"/>
          </v:line>
        </w:pict>
      </w:r>
      <w:r w:rsidR="0046650A" w:rsidRPr="0046650A">
        <w:rPr>
          <w:sz w:val="16"/>
          <w:szCs w:val="16"/>
        </w:rPr>
        <w:t>&lt;&lt;[</w:t>
      </w:r>
      <w:proofErr w:type="spellStart"/>
      <w:proofErr w:type="gramStart"/>
      <w:r w:rsidR="0046650A" w:rsidRPr="0046650A">
        <w:rPr>
          <w:sz w:val="16"/>
          <w:szCs w:val="16"/>
        </w:rPr>
        <w:t>data.get</w:t>
      </w:r>
      <w:r w:rsidR="00E27DCD">
        <w:rPr>
          <w:sz w:val="16"/>
          <w:szCs w:val="16"/>
        </w:rPr>
        <w:t>Claimant</w:t>
      </w:r>
      <w:r w:rsidR="0046650A" w:rsidRPr="0046650A">
        <w:rPr>
          <w:sz w:val="16"/>
          <w:szCs w:val="16"/>
        </w:rPr>
        <w:t>Name</w:t>
      </w:r>
      <w:proofErr w:type="spellEnd"/>
      <w:proofErr w:type="gramEnd"/>
      <w:r w:rsidR="0046650A" w:rsidRPr="0046650A">
        <w:rPr>
          <w:sz w:val="16"/>
          <w:szCs w:val="16"/>
        </w:rPr>
        <w:t>()]&gt;&gt;</w:t>
      </w:r>
      <w:r w:rsidR="00533E7F">
        <w:rPr>
          <w:sz w:val="16"/>
        </w:rPr>
        <w:t xml:space="preserve">                                                                                                            </w:t>
      </w:r>
      <w:r w:rsidR="004214DC">
        <w:rPr>
          <w:b/>
          <w:sz w:val="19"/>
          <w:szCs w:val="19"/>
        </w:rPr>
        <w:t xml:space="preserve">NOTICE OF AGENCY </w:t>
      </w:r>
    </w:p>
    <w:p w14:paraId="7070839F" w14:textId="2B160B60" w:rsidR="00533E7F" w:rsidRDefault="0046650A" w:rsidP="004214DC">
      <w:pPr>
        <w:tabs>
          <w:tab w:val="left" w:pos="7947"/>
        </w:tabs>
        <w:spacing w:before="103"/>
        <w:ind w:left="1040" w:right="20"/>
        <w:rPr>
          <w:sz w:val="16"/>
        </w:rPr>
      </w:pPr>
      <w:r w:rsidRPr="0046650A">
        <w:rPr>
          <w:sz w:val="16"/>
          <w:szCs w:val="16"/>
        </w:rPr>
        <w:t>&lt;&lt;[</w:t>
      </w:r>
      <w:proofErr w:type="spellStart"/>
      <w:proofErr w:type="gramStart"/>
      <w:r w:rsidRPr="0046650A">
        <w:rPr>
          <w:sz w:val="16"/>
          <w:szCs w:val="16"/>
        </w:rPr>
        <w:t>data.get</w:t>
      </w:r>
      <w:r w:rsidR="00E27DCD">
        <w:rPr>
          <w:sz w:val="16"/>
          <w:szCs w:val="16"/>
        </w:rPr>
        <w:t>Claimant</w:t>
      </w:r>
      <w:r w:rsidRPr="0046650A">
        <w:rPr>
          <w:sz w:val="16"/>
          <w:szCs w:val="16"/>
        </w:rPr>
        <w:t>Address</w:t>
      </w:r>
      <w:proofErr w:type="spellEnd"/>
      <w:proofErr w:type="gramEnd"/>
      <w:r w:rsidRPr="0046650A">
        <w:rPr>
          <w:sz w:val="16"/>
          <w:szCs w:val="16"/>
        </w:rPr>
        <w:t>()]&gt;&gt;</w:t>
      </w:r>
      <w:r w:rsidR="00533E7F">
        <w:rPr>
          <w:sz w:val="16"/>
        </w:rPr>
        <w:t xml:space="preserve">                                                                                                        </w:t>
      </w:r>
      <w:r w:rsidR="00533E7F">
        <w:rPr>
          <w:b/>
          <w:sz w:val="19"/>
          <w:szCs w:val="19"/>
        </w:rPr>
        <w:t>DETERMINATION</w:t>
      </w:r>
    </w:p>
    <w:p w14:paraId="254DA913" w14:textId="77777777" w:rsidR="00533E7F" w:rsidRDefault="00533E7F" w:rsidP="00533E7F">
      <w:pPr>
        <w:tabs>
          <w:tab w:val="left" w:pos="7947"/>
        </w:tabs>
        <w:spacing w:before="103"/>
        <w:ind w:left="1040" w:right="20"/>
        <w:rPr>
          <w:sz w:val="16"/>
        </w:rPr>
      </w:pPr>
      <w:r>
        <w:rPr>
          <w:sz w:val="16"/>
          <w:szCs w:val="16"/>
        </w:rPr>
        <w:t xml:space="preserve">                                                                                                                                                                </w:t>
      </w:r>
      <w:r w:rsidR="00A95FAB" w:rsidRPr="004214DC">
        <w:rPr>
          <w:sz w:val="16"/>
          <w:szCs w:val="16"/>
        </w:rPr>
        <w:t xml:space="preserve">Mailing Date of </w:t>
      </w:r>
      <w:r w:rsidR="00A95FAB" w:rsidRPr="004214DC">
        <w:rPr>
          <w:bCs/>
          <w:sz w:val="16"/>
          <w:szCs w:val="16"/>
        </w:rPr>
        <w:t>Notice</w:t>
      </w:r>
      <w:r w:rsidR="00A95FAB">
        <w:rPr>
          <w:sz w:val="16"/>
        </w:rPr>
        <w:t>:</w:t>
      </w:r>
      <w:r w:rsidR="004214DC">
        <w:rPr>
          <w:sz w:val="16"/>
        </w:rPr>
        <w:t xml:space="preserve"> </w:t>
      </w:r>
      <w:r w:rsidR="007A36D6" w:rsidRPr="007A36D6">
        <w:rPr>
          <w:sz w:val="16"/>
        </w:rPr>
        <w:t>&lt;&lt;[</w:t>
      </w:r>
      <w:proofErr w:type="spellStart"/>
      <w:proofErr w:type="gramStart"/>
      <w:r w:rsidR="007A36D6" w:rsidRPr="007A36D6">
        <w:rPr>
          <w:sz w:val="16"/>
        </w:rPr>
        <w:t>data.</w:t>
      </w:r>
      <w:r w:rsidR="0046650A">
        <w:rPr>
          <w:rFonts w:eastAsiaTheme="minorHAnsi"/>
          <w:color w:val="000000"/>
          <w:sz w:val="16"/>
          <w:szCs w:val="16"/>
        </w:rPr>
        <w:t>getMailingDate</w:t>
      </w:r>
      <w:proofErr w:type="spellEnd"/>
      <w:proofErr w:type="gramEnd"/>
      <w:r w:rsidR="0046650A">
        <w:rPr>
          <w:rFonts w:eastAsiaTheme="minorHAnsi"/>
          <w:color w:val="000000"/>
          <w:sz w:val="16"/>
          <w:szCs w:val="16"/>
        </w:rPr>
        <w:t>()</w:t>
      </w:r>
      <w:r w:rsidR="007A36D6" w:rsidRPr="007A36D6">
        <w:rPr>
          <w:sz w:val="16"/>
        </w:rPr>
        <w:t>]&gt;&gt;</w:t>
      </w:r>
    </w:p>
    <w:p w14:paraId="34A1C7E8" w14:textId="789AC1A0" w:rsidR="004214DC" w:rsidRDefault="00533E7F" w:rsidP="00533E7F">
      <w:pPr>
        <w:tabs>
          <w:tab w:val="left" w:pos="7947"/>
        </w:tabs>
        <w:spacing w:before="103"/>
        <w:ind w:left="1040" w:right="20"/>
        <w:rPr>
          <w:sz w:val="16"/>
        </w:rPr>
      </w:pPr>
      <w:r>
        <w:rPr>
          <w:sz w:val="16"/>
          <w:szCs w:val="16"/>
        </w:rPr>
        <w:t xml:space="preserve">                                                                                                                                                                </w:t>
      </w:r>
      <w:r w:rsidR="00A95FAB">
        <w:rPr>
          <w:sz w:val="16"/>
        </w:rPr>
        <w:t>Social</w:t>
      </w:r>
      <w:r w:rsidR="00A95FAB">
        <w:rPr>
          <w:spacing w:val="-2"/>
          <w:sz w:val="16"/>
        </w:rPr>
        <w:t xml:space="preserve"> </w:t>
      </w:r>
      <w:r w:rsidR="00A95FAB">
        <w:rPr>
          <w:sz w:val="16"/>
        </w:rPr>
        <w:t>Security</w:t>
      </w:r>
      <w:r w:rsidR="00A95FAB">
        <w:rPr>
          <w:spacing w:val="-2"/>
          <w:sz w:val="16"/>
        </w:rPr>
        <w:t xml:space="preserve"> </w:t>
      </w:r>
      <w:r w:rsidR="00A95FAB">
        <w:rPr>
          <w:sz w:val="16"/>
        </w:rPr>
        <w:t>No:</w:t>
      </w:r>
      <w:r w:rsidR="004214DC">
        <w:rPr>
          <w:sz w:val="16"/>
        </w:rPr>
        <w:t xml:space="preserve"> </w:t>
      </w:r>
      <w:r w:rsidR="007A36D6" w:rsidRPr="007A36D6">
        <w:rPr>
          <w:sz w:val="16"/>
        </w:rPr>
        <w:t>&lt;&lt;[</w:t>
      </w:r>
      <w:proofErr w:type="spellStart"/>
      <w:proofErr w:type="gramStart"/>
      <w:r w:rsidR="007A36D6" w:rsidRPr="007A36D6">
        <w:rPr>
          <w:sz w:val="16"/>
        </w:rPr>
        <w:t>data</w:t>
      </w:r>
      <w:r w:rsidR="0046650A">
        <w:rPr>
          <w:sz w:val="16"/>
        </w:rPr>
        <w:t>.getSocialSecurityNo</w:t>
      </w:r>
      <w:proofErr w:type="spellEnd"/>
      <w:proofErr w:type="gramEnd"/>
      <w:r w:rsidR="0046650A">
        <w:rPr>
          <w:sz w:val="16"/>
        </w:rPr>
        <w:t>()</w:t>
      </w:r>
      <w:r w:rsidR="007A36D6" w:rsidRPr="007A36D6">
        <w:rPr>
          <w:sz w:val="16"/>
        </w:rPr>
        <w:t>]&gt;&gt;</w:t>
      </w:r>
    </w:p>
    <w:p w14:paraId="3D7EE36D" w14:textId="102F6E01" w:rsidR="004214DC" w:rsidRDefault="00533E7F" w:rsidP="004214DC">
      <w:pPr>
        <w:tabs>
          <w:tab w:val="left" w:pos="7947"/>
          <w:tab w:val="left" w:pos="10257"/>
        </w:tabs>
        <w:ind w:left="1040"/>
        <w:rPr>
          <w:sz w:val="16"/>
        </w:rPr>
      </w:pPr>
      <w:r>
        <w:rPr>
          <w:sz w:val="16"/>
          <w:szCs w:val="16"/>
        </w:rPr>
        <w:t xml:space="preserve">                                                                                                                                                                </w:t>
      </w:r>
      <w:r w:rsidR="004214DC">
        <w:rPr>
          <w:sz w:val="16"/>
        </w:rPr>
        <w:t>Benefit-Year</w:t>
      </w:r>
      <w:r w:rsidR="004214DC" w:rsidRPr="00A95FAB">
        <w:rPr>
          <w:sz w:val="16"/>
        </w:rPr>
        <w:t>:</w:t>
      </w:r>
      <w:r w:rsidR="004214DC">
        <w:rPr>
          <w:sz w:val="16"/>
        </w:rPr>
        <w:t xml:space="preserve"> </w:t>
      </w:r>
      <w:r w:rsidR="004214DC" w:rsidRPr="007A36D6">
        <w:rPr>
          <w:sz w:val="16"/>
        </w:rPr>
        <w:t>&lt;&lt;[</w:t>
      </w:r>
      <w:proofErr w:type="spellStart"/>
      <w:proofErr w:type="gramStart"/>
      <w:r w:rsidR="004214DC" w:rsidRPr="007A36D6">
        <w:rPr>
          <w:sz w:val="16"/>
        </w:rPr>
        <w:t>data</w:t>
      </w:r>
      <w:r w:rsidR="004214DC">
        <w:rPr>
          <w:sz w:val="16"/>
        </w:rPr>
        <w:t>.getBenefitYear</w:t>
      </w:r>
      <w:proofErr w:type="spellEnd"/>
      <w:proofErr w:type="gramEnd"/>
      <w:r w:rsidR="004214DC">
        <w:rPr>
          <w:sz w:val="16"/>
        </w:rPr>
        <w:t>()</w:t>
      </w:r>
      <w:r w:rsidR="004214DC" w:rsidRPr="007A36D6">
        <w:rPr>
          <w:sz w:val="16"/>
        </w:rPr>
        <w:t>]&gt;&gt;</w:t>
      </w:r>
    </w:p>
    <w:p w14:paraId="01195E2A" w14:textId="5778F5EA" w:rsidR="004214DC"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Initial Claim: </w:t>
      </w:r>
      <w:r w:rsidR="004214DC" w:rsidRPr="007A36D6">
        <w:rPr>
          <w:sz w:val="16"/>
        </w:rPr>
        <w:t>&lt;&lt;[</w:t>
      </w:r>
      <w:proofErr w:type="spellStart"/>
      <w:proofErr w:type="gramStart"/>
      <w:r w:rsidR="004214DC" w:rsidRPr="007A36D6">
        <w:rPr>
          <w:sz w:val="16"/>
        </w:rPr>
        <w:t>data</w:t>
      </w:r>
      <w:r w:rsidR="004214DC">
        <w:rPr>
          <w:sz w:val="16"/>
        </w:rPr>
        <w:t>.getInitialClaimDate</w:t>
      </w:r>
      <w:proofErr w:type="spellEnd"/>
      <w:proofErr w:type="gramEnd"/>
      <w:r w:rsidR="004214DC">
        <w:rPr>
          <w:sz w:val="16"/>
        </w:rPr>
        <w:t>()</w:t>
      </w:r>
      <w:r w:rsidR="004214DC" w:rsidRPr="007A36D6">
        <w:rPr>
          <w:sz w:val="16"/>
        </w:rPr>
        <w:t>]&gt;&gt;</w:t>
      </w:r>
    </w:p>
    <w:p w14:paraId="453E203D" w14:textId="2638B1F9" w:rsidR="004214DC" w:rsidRPr="00A95FAB"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Local Office No: </w:t>
      </w:r>
      <w:r w:rsidR="004214DC" w:rsidRPr="007A36D6">
        <w:rPr>
          <w:sz w:val="16"/>
        </w:rPr>
        <w:t>&lt;&lt;[</w:t>
      </w:r>
      <w:proofErr w:type="spellStart"/>
      <w:proofErr w:type="gramStart"/>
      <w:r w:rsidR="004214DC" w:rsidRPr="007A36D6">
        <w:rPr>
          <w:sz w:val="16"/>
        </w:rPr>
        <w:t>data</w:t>
      </w:r>
      <w:r w:rsidR="004214DC">
        <w:rPr>
          <w:sz w:val="16"/>
        </w:rPr>
        <w:t>.getLocalOfficeNumber</w:t>
      </w:r>
      <w:proofErr w:type="spellEnd"/>
      <w:proofErr w:type="gramEnd"/>
      <w:r w:rsidR="004214DC">
        <w:rPr>
          <w:sz w:val="16"/>
        </w:rPr>
        <w:t>()</w:t>
      </w:r>
      <w:r w:rsidR="004214DC" w:rsidRPr="007A36D6">
        <w:rPr>
          <w:sz w:val="16"/>
        </w:rPr>
        <w:t>]&gt;&gt;</w:t>
      </w:r>
    </w:p>
    <w:p w14:paraId="72249948" w14:textId="77777777" w:rsidR="004214DC" w:rsidRDefault="004214DC" w:rsidP="004214DC">
      <w:pPr>
        <w:tabs>
          <w:tab w:val="left" w:pos="7947"/>
          <w:tab w:val="left" w:pos="10257"/>
        </w:tabs>
        <w:spacing w:before="56"/>
        <w:ind w:left="1040"/>
        <w:rPr>
          <w:sz w:val="16"/>
        </w:rPr>
      </w:pP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4D0D2CFD" w:rsidR="00534DED" w:rsidRPr="00961706" w:rsidRDefault="00B531CF">
      <w:pPr>
        <w:pStyle w:val="BodyText"/>
        <w:spacing w:line="278" w:lineRule="auto"/>
        <w:ind w:left="225" w:right="1867"/>
      </w:pPr>
      <w:r>
        <w:t>When you claimed benefits for weeks ending</w:t>
      </w:r>
      <w:r w:rsidR="004214DC" w:rsidRPr="00961706">
        <w:t xml:space="preserve"> </w:t>
      </w:r>
      <w:r w:rsidR="008A1B67" w:rsidRPr="00961706">
        <w:t>&lt;&lt;[</w:t>
      </w:r>
      <w:proofErr w:type="spellStart"/>
      <w:proofErr w:type="gramStart"/>
      <w:r w:rsidR="008A1B67" w:rsidRPr="00961706">
        <w:t>data.get</w:t>
      </w:r>
      <w:r w:rsidR="008A1B67">
        <w:t>BenefitWeekEndDate</w:t>
      </w:r>
      <w:proofErr w:type="spellEnd"/>
      <w:proofErr w:type="gramEnd"/>
      <w:r w:rsidR="008A1B67" w:rsidRPr="00961706">
        <w:t xml:space="preserve">()]&gt;&gt;, </w:t>
      </w:r>
      <w:r w:rsidR="008A1B67">
        <w:t xml:space="preserve"> </w:t>
      </w:r>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()]&gt;&gt;.</w:t>
      </w:r>
      <w:r>
        <w:t xml:space="preserve"> However, the evidence does not show it was done with a willful intent to receive increased benefits. </w:t>
      </w:r>
      <w:r w:rsidRPr="00961706">
        <w:t>This</w:t>
      </w:r>
      <w:r w:rsidR="00186358" w:rsidRPr="00961706">
        <w:t xml:space="preserve"> determination covers the following benefit year(s): &lt;&lt;[</w:t>
      </w:r>
      <w:proofErr w:type="spellStart"/>
      <w:proofErr w:type="gramStart"/>
      <w:r w:rsidR="00186358" w:rsidRPr="00961706">
        <w:t>data.getBenefitYear</w:t>
      </w:r>
      <w:proofErr w:type="spellEnd"/>
      <w:proofErr w:type="gram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4A7EE293" w14:textId="0A55EE69" w:rsidR="00961706" w:rsidRDefault="00113768">
      <w:pPr>
        <w:pStyle w:val="BodyText"/>
        <w:spacing w:line="278" w:lineRule="auto"/>
        <w:ind w:left="225" w:right="1867"/>
      </w:pPr>
      <w:r>
        <w:t xml:space="preserve">Not Disqualified. Although your earnings amounts are not correct, fraud has not been assessed and there is no disqualification under the fraud provisions of the law. However, because the earnings amounts are not correct you may have been overpaid benefits in which case a Notice of </w:t>
      </w:r>
      <w:proofErr w:type="gramStart"/>
      <w:r>
        <w:t>Non Fraud</w:t>
      </w:r>
      <w:proofErr w:type="gramEnd"/>
      <w:r>
        <w:t xml:space="preserve"> Overpayment Determination will be issued. If you disagree that the earnings amounts are incorrect you should file an appeal of this decision.</w:t>
      </w:r>
    </w:p>
    <w:p w14:paraId="1DA7D7D1" w14:textId="77777777" w:rsidR="00113768" w:rsidRDefault="00113768">
      <w:pPr>
        <w:pStyle w:val="BodyText"/>
        <w:spacing w:line="278" w:lineRule="auto"/>
        <w:ind w:left="225" w:right="1867"/>
      </w:pPr>
    </w:p>
    <w:p w14:paraId="13904DF9" w14:textId="65C9D340" w:rsidR="00961706" w:rsidRDefault="00B531CF">
      <w:pPr>
        <w:pStyle w:val="BodyText"/>
        <w:spacing w:line="278" w:lineRule="auto"/>
        <w:ind w:left="225" w:right="1867"/>
      </w:pPr>
      <w:r>
        <w:t>***</w:t>
      </w:r>
      <w:proofErr w:type="spellStart"/>
      <w:r w:rsidRPr="00113768">
        <w:rPr>
          <w:b/>
          <w:bCs/>
          <w:i/>
          <w:iCs/>
        </w:rP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por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por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B531CF">
        <w:rPr>
          <w:b/>
          <w:bCs/>
        </w:rPr>
        <w:t xml:space="preserve">Si </w:t>
      </w:r>
      <w:proofErr w:type="spellStart"/>
      <w:r w:rsidRPr="00B531CF">
        <w:rPr>
          <w:b/>
          <w:bCs/>
        </w:rPr>
        <w:t>usted</w:t>
      </w:r>
      <w:proofErr w:type="spellEnd"/>
      <w:r w:rsidRPr="00B531CF">
        <w:rPr>
          <w:b/>
          <w:bCs/>
        </w:rPr>
        <w:t xml:space="preserve"> no </w:t>
      </w:r>
      <w:proofErr w:type="spellStart"/>
      <w:r w:rsidRPr="00B531CF">
        <w:rPr>
          <w:b/>
          <w:bCs/>
        </w:rPr>
        <w:t>está</w:t>
      </w:r>
      <w:proofErr w:type="spellEnd"/>
      <w:r w:rsidRPr="00B531CF">
        <w:rPr>
          <w:b/>
          <w:bCs/>
        </w:rPr>
        <w:t xml:space="preserve"> de </w:t>
      </w:r>
      <w:proofErr w:type="spellStart"/>
      <w:r w:rsidRPr="00B531CF">
        <w:rPr>
          <w:b/>
          <w:bCs/>
        </w:rPr>
        <w:t>acuerdo</w:t>
      </w:r>
      <w:proofErr w:type="spellEnd"/>
      <w:r w:rsidRPr="00B531CF">
        <w:rPr>
          <w:b/>
          <w:bCs/>
        </w:rPr>
        <w:t xml:space="preserve"> con </w:t>
      </w:r>
      <w:proofErr w:type="spellStart"/>
      <w:r w:rsidRPr="00B531CF">
        <w:rPr>
          <w:b/>
          <w:bCs/>
        </w:rPr>
        <w:t>esta</w:t>
      </w:r>
      <w:proofErr w:type="spellEnd"/>
      <w:r w:rsidRPr="00B531CF">
        <w:rPr>
          <w:b/>
          <w:bCs/>
        </w:rPr>
        <w:t xml:space="preserve">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 xml:space="preserve">, debe </w:t>
      </w:r>
      <w:proofErr w:type="spellStart"/>
      <w:r w:rsidRPr="00B531CF">
        <w:rPr>
          <w:b/>
          <w:bCs/>
        </w:rPr>
        <w:t>presentar</w:t>
      </w:r>
      <w:proofErr w:type="spellEnd"/>
      <w:r w:rsidRPr="00B531CF">
        <w:rPr>
          <w:b/>
          <w:bCs/>
        </w:rPr>
        <w:t xml:space="preserve"> una </w:t>
      </w:r>
      <w:proofErr w:type="spellStart"/>
      <w:r w:rsidRPr="00B531CF">
        <w:rPr>
          <w:b/>
          <w:bCs/>
        </w:rPr>
        <w:t>apelación</w:t>
      </w:r>
      <w:proofErr w:type="spellEnd"/>
      <w:r w:rsidRPr="00B531CF">
        <w:rPr>
          <w:b/>
          <w:bCs/>
        </w:rPr>
        <w:t xml:space="preserve"> antes del </w:t>
      </w:r>
      <w:proofErr w:type="spellStart"/>
      <w:r w:rsidRPr="00B531CF">
        <w:rPr>
          <w:b/>
          <w:bCs/>
        </w:rPr>
        <w:t>plazo</w:t>
      </w:r>
      <w:proofErr w:type="spellEnd"/>
      <w:r w:rsidRPr="00B531CF">
        <w:rPr>
          <w:b/>
          <w:bCs/>
        </w:rPr>
        <w:t xml:space="preserve"> </w:t>
      </w:r>
      <w:proofErr w:type="spellStart"/>
      <w:r w:rsidRPr="00B531CF">
        <w:rPr>
          <w:b/>
          <w:bCs/>
        </w:rPr>
        <w:t>límite</w:t>
      </w:r>
      <w:proofErr w:type="spellEnd"/>
      <w:r w:rsidRPr="00B531CF">
        <w:rPr>
          <w:b/>
          <w:bCs/>
        </w:rPr>
        <w:t xml:space="preserve"> </w:t>
      </w:r>
      <w:proofErr w:type="spellStart"/>
      <w:r w:rsidRPr="00B531CF">
        <w:rPr>
          <w:b/>
          <w:bCs/>
        </w:rPr>
        <w:t>especificado</w:t>
      </w:r>
      <w:proofErr w:type="spellEnd"/>
      <w:r w:rsidRPr="00B531CF">
        <w:rPr>
          <w:b/>
          <w:bCs/>
        </w:rPr>
        <w:t xml:space="preserve"> </w:t>
      </w:r>
      <w:proofErr w:type="spellStart"/>
      <w:r w:rsidRPr="00B531CF">
        <w:rPr>
          <w:b/>
          <w:bCs/>
        </w:rPr>
        <w:t>en</w:t>
      </w:r>
      <w:proofErr w:type="spellEnd"/>
      <w:r w:rsidRPr="00B531CF">
        <w:rPr>
          <w:b/>
          <w:bCs/>
        </w:rPr>
        <w:t xml:space="preserve"> la </w:t>
      </w:r>
      <w:proofErr w:type="spellStart"/>
      <w:r w:rsidRPr="00B531CF">
        <w:rPr>
          <w:b/>
          <w:bCs/>
        </w:rPr>
        <w:t>determinación</w:t>
      </w:r>
      <w:proofErr w:type="spellEnd"/>
      <w:r w:rsidRPr="00B531CF">
        <w:rPr>
          <w:b/>
          <w:bCs/>
        </w:rPr>
        <w:t xml:space="preserve"> o </w:t>
      </w:r>
      <w:proofErr w:type="spellStart"/>
      <w:r w:rsidRPr="00B531CF">
        <w:rPr>
          <w:b/>
          <w:bCs/>
        </w:rPr>
        <w:t>decisión</w:t>
      </w:r>
      <w:proofErr w:type="spellEnd"/>
      <w:r w:rsidRPr="00B531CF">
        <w:rPr>
          <w:b/>
          <w:bCs/>
        </w:rPr>
        <w:t>.</w:t>
      </w:r>
    </w:p>
    <w:p w14:paraId="0ABA2894" w14:textId="77777777" w:rsidR="00B531CF" w:rsidRDefault="00B531CF">
      <w:pPr>
        <w:pStyle w:val="BodyText"/>
        <w:spacing w:line="278" w:lineRule="auto"/>
        <w:ind w:left="225" w:right="1867"/>
        <w:rPr>
          <w:b/>
          <w:bCs/>
        </w:rPr>
      </w:pPr>
    </w:p>
    <w:p w14:paraId="0BEAE89C" w14:textId="2A8C4FA8" w:rsidR="00961706" w:rsidRPr="00961706" w:rsidRDefault="00B531CF">
      <w:pPr>
        <w:pStyle w:val="BodyText"/>
        <w:spacing w:line="278" w:lineRule="auto"/>
        <w:ind w:left="225" w:right="1867"/>
        <w:rPr>
          <w:u w:val="single"/>
        </w:rPr>
      </w:pPr>
      <w:r>
        <w:rPr>
          <w:u w:val="single"/>
        </w:rPr>
        <w:t>Law</w:t>
      </w:r>
      <w:r w:rsidR="00961706" w:rsidRPr="00961706">
        <w:rPr>
          <w:u w:val="single"/>
        </w:rPr>
        <w:t xml:space="preserve">: </w:t>
      </w:r>
    </w:p>
    <w:p w14:paraId="5F3B974C" w14:textId="5177FFA5" w:rsidR="002B6D9A" w:rsidRDefault="00B531CF" w:rsidP="00B531CF">
      <w:pPr>
        <w:pStyle w:val="BodyText"/>
        <w:spacing w:line="278" w:lineRule="auto"/>
        <w:ind w:left="225" w:right="1867"/>
      </w:pPr>
      <w:r w:rsidRPr="00B531CF">
        <w:rPr>
          <w:b/>
          <w:bCs/>
        </w:rPr>
        <w:t xml:space="preserve">Had </w:t>
      </w:r>
      <w:r w:rsidR="00113768" w:rsidRPr="00113768">
        <w:rPr>
          <w:b/>
          <w:bCs/>
        </w:rPr>
        <w:t>FRAUD been assessed</w:t>
      </w:r>
      <w:r w:rsidR="00113768">
        <w:t xml:space="preserve">, ACA § 11-10-519(a)(2) (A) and (B) would apply. This code section provides in part, that an individual will be disqualified for any continued claim week he willfully makes a false statement of a material fact or willfully fails to disclose a material fact when obtaining or attempting to obtain any benefits and for an additional 13 weeks of unemployment as defined in §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w:t>
      </w:r>
      <w:proofErr w:type="gramStart"/>
      <w:r w:rsidR="00113768">
        <w:t>subsequent to</w:t>
      </w:r>
      <w:proofErr w:type="gramEnd"/>
      <w:r w:rsidR="00113768">
        <w:t xml:space="preserve"> the mailing date of this determination shall be terminate</w:t>
      </w:r>
      <w:r>
        <w:t>.</w:t>
      </w:r>
    </w:p>
    <w:p w14:paraId="2AF31001" w14:textId="77777777" w:rsidR="002B6D9A" w:rsidRPr="002B6D9A" w:rsidRDefault="002B6D9A" w:rsidP="00B531CF">
      <w:pPr>
        <w:spacing w:before="90" w:line="297" w:lineRule="auto"/>
        <w:ind w:right="1722"/>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4AFA8DD2" w14:textId="3B3F63D0" w:rsidR="002B6D9A" w:rsidRPr="00113768" w:rsidRDefault="00113768" w:rsidP="000C10A4">
      <w:pPr>
        <w:spacing w:before="90" w:line="297" w:lineRule="auto"/>
        <w:ind w:left="224" w:right="1722"/>
        <w:rPr>
          <w:sz w:val="18"/>
          <w:szCs w:val="18"/>
        </w:rPr>
      </w:pPr>
      <w:r w:rsidRPr="00113768">
        <w:rPr>
          <w:sz w:val="18"/>
          <w:szCs w:val="18"/>
        </w:rPr>
        <w:t xml:space="preserve">Arkansas. Code Ann. § 11-10-524(a) provides that a party entitled to this notice </w:t>
      </w:r>
      <w:proofErr w:type="gramStart"/>
      <w:r w:rsidRPr="00113768">
        <w:rPr>
          <w:sz w:val="18"/>
          <w:szCs w:val="18"/>
        </w:rPr>
        <w:t>( Employer</w:t>
      </w:r>
      <w:proofErr w:type="gramEnd"/>
      <w:r w:rsidRPr="00113768">
        <w:rPr>
          <w:sz w:val="18"/>
          <w:szCs w:val="18"/>
        </w:rPr>
        <w:t xml:space="preserve"> or Claimant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r w:rsidR="00A95587" w:rsidRPr="00113768">
        <w:rPr>
          <w:sz w:val="18"/>
          <w:szCs w:val="18"/>
        </w:rPr>
        <w:t>.</w:t>
      </w:r>
    </w:p>
    <w:p w14:paraId="72864B3A" w14:textId="1C2423F4" w:rsidR="000C10A4" w:rsidRDefault="000C10A4" w:rsidP="000C10A4">
      <w:pPr>
        <w:spacing w:before="90" w:line="297" w:lineRule="auto"/>
        <w:ind w:left="224" w:right="1722"/>
        <w:rPr>
          <w:sz w:val="18"/>
          <w:szCs w:val="18"/>
        </w:rPr>
      </w:pPr>
    </w:p>
    <w:p w14:paraId="2188E38E" w14:textId="1B8E8279" w:rsidR="00B531CF" w:rsidRDefault="00B531CF" w:rsidP="000C10A4">
      <w:pPr>
        <w:spacing w:before="90" w:line="297" w:lineRule="auto"/>
        <w:ind w:left="224" w:right="1722"/>
        <w:rPr>
          <w:sz w:val="18"/>
          <w:szCs w:val="18"/>
        </w:rPr>
      </w:pPr>
    </w:p>
    <w:p w14:paraId="0BA220A6" w14:textId="77777777" w:rsidR="00B531CF" w:rsidRDefault="00B531CF" w:rsidP="00B531CF">
      <w:pPr>
        <w:spacing w:before="90" w:line="297" w:lineRule="auto"/>
        <w:ind w:left="224" w:right="1722"/>
        <w:jc w:val="center"/>
        <w:rPr>
          <w:b/>
          <w:bCs/>
        </w:rPr>
      </w:pPr>
      <w:r w:rsidRPr="00B531CF">
        <w:rPr>
          <w:b/>
          <w:bCs/>
        </w:rPr>
        <w:lastRenderedPageBreak/>
        <w:t xml:space="preserve">Arkansas Division of Workforce Services </w:t>
      </w:r>
    </w:p>
    <w:p w14:paraId="45302529" w14:textId="69D0D5AC" w:rsidR="00B531CF" w:rsidRPr="00B531CF" w:rsidRDefault="00B531CF" w:rsidP="00B531CF">
      <w:pPr>
        <w:spacing w:before="90" w:line="297" w:lineRule="auto"/>
        <w:ind w:left="224" w:right="1722"/>
        <w:jc w:val="center"/>
        <w:rPr>
          <w:b/>
          <w:bCs/>
          <w:sz w:val="18"/>
          <w:szCs w:val="18"/>
        </w:rPr>
      </w:pPr>
      <w:r w:rsidRPr="00B531CF">
        <w:rPr>
          <w:b/>
          <w:bCs/>
        </w:rPr>
        <w:t>FIRE Unit</w:t>
      </w: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E7D45" w14:textId="77777777" w:rsidR="002D3748" w:rsidRDefault="002D3748">
      <w:r>
        <w:separator/>
      </w:r>
    </w:p>
  </w:endnote>
  <w:endnote w:type="continuationSeparator" w:id="0">
    <w:p w14:paraId="642EE29B" w14:textId="77777777" w:rsidR="002D3748" w:rsidRDefault="002D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6F96" w14:textId="77777777" w:rsidR="002D3748" w:rsidRDefault="002D3748">
      <w:r>
        <w:separator/>
      </w:r>
    </w:p>
  </w:footnote>
  <w:footnote w:type="continuationSeparator" w:id="0">
    <w:p w14:paraId="2BCDD4F8" w14:textId="77777777" w:rsidR="002D3748" w:rsidRDefault="002D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34380"/>
    <w:rsid w:val="00082659"/>
    <w:rsid w:val="00092B45"/>
    <w:rsid w:val="000B3C2A"/>
    <w:rsid w:val="000B7937"/>
    <w:rsid w:val="000C10A4"/>
    <w:rsid w:val="000D5713"/>
    <w:rsid w:val="000E390D"/>
    <w:rsid w:val="00113768"/>
    <w:rsid w:val="0012092F"/>
    <w:rsid w:val="00122EF0"/>
    <w:rsid w:val="001267D7"/>
    <w:rsid w:val="0013798C"/>
    <w:rsid w:val="00165452"/>
    <w:rsid w:val="0018063F"/>
    <w:rsid w:val="00186358"/>
    <w:rsid w:val="00220D94"/>
    <w:rsid w:val="002516D3"/>
    <w:rsid w:val="00256759"/>
    <w:rsid w:val="00292045"/>
    <w:rsid w:val="002B6D9A"/>
    <w:rsid w:val="002C1BF8"/>
    <w:rsid w:val="002D3748"/>
    <w:rsid w:val="002D54F9"/>
    <w:rsid w:val="002E5E86"/>
    <w:rsid w:val="00304796"/>
    <w:rsid w:val="00346B1B"/>
    <w:rsid w:val="003A7BC8"/>
    <w:rsid w:val="003D189F"/>
    <w:rsid w:val="00402DE2"/>
    <w:rsid w:val="00420ED6"/>
    <w:rsid w:val="004214DC"/>
    <w:rsid w:val="0042432E"/>
    <w:rsid w:val="00440723"/>
    <w:rsid w:val="0046650A"/>
    <w:rsid w:val="00467C40"/>
    <w:rsid w:val="004775D7"/>
    <w:rsid w:val="004A6DB4"/>
    <w:rsid w:val="004B28A4"/>
    <w:rsid w:val="004B2948"/>
    <w:rsid w:val="00523D81"/>
    <w:rsid w:val="00532650"/>
    <w:rsid w:val="00533E7F"/>
    <w:rsid w:val="00534DED"/>
    <w:rsid w:val="0054389B"/>
    <w:rsid w:val="00570804"/>
    <w:rsid w:val="005A0E49"/>
    <w:rsid w:val="005C1C74"/>
    <w:rsid w:val="005D437C"/>
    <w:rsid w:val="00616369"/>
    <w:rsid w:val="006B0BA0"/>
    <w:rsid w:val="006B31F7"/>
    <w:rsid w:val="006F3CCA"/>
    <w:rsid w:val="0073000D"/>
    <w:rsid w:val="007402EF"/>
    <w:rsid w:val="007A36D6"/>
    <w:rsid w:val="007B314E"/>
    <w:rsid w:val="007E3AFE"/>
    <w:rsid w:val="007E5F88"/>
    <w:rsid w:val="007F25B5"/>
    <w:rsid w:val="00827296"/>
    <w:rsid w:val="008525D9"/>
    <w:rsid w:val="00854AA0"/>
    <w:rsid w:val="008A1B67"/>
    <w:rsid w:val="008B6EAA"/>
    <w:rsid w:val="0091450A"/>
    <w:rsid w:val="00961706"/>
    <w:rsid w:val="00970102"/>
    <w:rsid w:val="00995448"/>
    <w:rsid w:val="009A565F"/>
    <w:rsid w:val="009D52EF"/>
    <w:rsid w:val="00A30EBA"/>
    <w:rsid w:val="00A91241"/>
    <w:rsid w:val="00A95587"/>
    <w:rsid w:val="00A95FAB"/>
    <w:rsid w:val="00AA0935"/>
    <w:rsid w:val="00AC32E9"/>
    <w:rsid w:val="00AF371C"/>
    <w:rsid w:val="00B17E0F"/>
    <w:rsid w:val="00B3402C"/>
    <w:rsid w:val="00B52D5C"/>
    <w:rsid w:val="00B531CF"/>
    <w:rsid w:val="00B95B50"/>
    <w:rsid w:val="00BA4176"/>
    <w:rsid w:val="00BA5E39"/>
    <w:rsid w:val="00BD34BC"/>
    <w:rsid w:val="00BF7CF8"/>
    <w:rsid w:val="00C12E79"/>
    <w:rsid w:val="00C441CD"/>
    <w:rsid w:val="00C45C7B"/>
    <w:rsid w:val="00C5363E"/>
    <w:rsid w:val="00C611AE"/>
    <w:rsid w:val="00C6219D"/>
    <w:rsid w:val="00C92EF7"/>
    <w:rsid w:val="00CC182A"/>
    <w:rsid w:val="00CE509F"/>
    <w:rsid w:val="00CF0C40"/>
    <w:rsid w:val="00D4320B"/>
    <w:rsid w:val="00D46914"/>
    <w:rsid w:val="00D7444E"/>
    <w:rsid w:val="00D85CD7"/>
    <w:rsid w:val="00DA5500"/>
    <w:rsid w:val="00DA6FEF"/>
    <w:rsid w:val="00DD5601"/>
    <w:rsid w:val="00DE1835"/>
    <w:rsid w:val="00DE4F9A"/>
    <w:rsid w:val="00E025DC"/>
    <w:rsid w:val="00E27DCD"/>
    <w:rsid w:val="00E35B23"/>
    <w:rsid w:val="00E45867"/>
    <w:rsid w:val="00E45D53"/>
    <w:rsid w:val="00E55888"/>
    <w:rsid w:val="00E90265"/>
    <w:rsid w:val="00EA2A7F"/>
    <w:rsid w:val="00EA62E6"/>
    <w:rsid w:val="00EC7E85"/>
    <w:rsid w:val="00EE34FF"/>
    <w:rsid w:val="00F14426"/>
    <w:rsid w:val="00F2151F"/>
    <w:rsid w:val="00F4322B"/>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4294967060</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9</cp:revision>
  <dcterms:created xsi:type="dcterms:W3CDTF">2021-08-19T13:52:00Z</dcterms:created>
  <dcterms:modified xsi:type="dcterms:W3CDTF">2021-09-06T07:29:00Z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